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E20A7" w14:textId="6C0DAEBA" w:rsidR="00C05090" w:rsidRPr="00F970E5" w:rsidRDefault="00C05090" w:rsidP="00F970E5">
      <w:pPr>
        <w:spacing w:after="0" w:line="240" w:lineRule="auto"/>
        <w:jc w:val="center"/>
        <w:rPr>
          <w:rFonts w:ascii="Times New Roman" w:hAnsi="Times New Roman" w:cs="Times New Roman"/>
          <w:b/>
          <w:bCs/>
          <w:sz w:val="24"/>
          <w:szCs w:val="24"/>
        </w:rPr>
      </w:pPr>
      <w:r w:rsidRPr="00F970E5">
        <w:rPr>
          <w:rFonts w:ascii="Times New Roman" w:hAnsi="Times New Roman" w:cs="Times New Roman"/>
          <w:b/>
          <w:bCs/>
          <w:sz w:val="24"/>
          <w:szCs w:val="24"/>
        </w:rPr>
        <w:t xml:space="preserve">PENGARUH KOMPETENSI MANAJERIAL DAN DISIPLIN KERJA </w:t>
      </w:r>
    </w:p>
    <w:p w14:paraId="026229C6" w14:textId="286531C5" w:rsidR="00C05090" w:rsidRDefault="00C05090" w:rsidP="00F970E5">
      <w:pPr>
        <w:spacing w:after="0" w:line="240" w:lineRule="auto"/>
        <w:jc w:val="center"/>
        <w:rPr>
          <w:rFonts w:ascii="Times New Roman" w:hAnsi="Times New Roman" w:cs="Times New Roman"/>
          <w:b/>
          <w:bCs/>
          <w:sz w:val="24"/>
          <w:szCs w:val="24"/>
        </w:rPr>
      </w:pPr>
      <w:r w:rsidRPr="00F970E5">
        <w:rPr>
          <w:rFonts w:ascii="Times New Roman" w:hAnsi="Times New Roman" w:cs="Times New Roman"/>
          <w:b/>
          <w:bCs/>
          <w:sz w:val="24"/>
          <w:szCs w:val="24"/>
        </w:rPr>
        <w:t>KEPALA SEKOLAH TERHADAP KINERJA GURU</w:t>
      </w:r>
    </w:p>
    <w:p w14:paraId="0036487A" w14:textId="77777777" w:rsidR="00DE4D98" w:rsidRDefault="00DE4D98" w:rsidP="00F970E5">
      <w:pPr>
        <w:spacing w:after="0" w:line="240" w:lineRule="auto"/>
        <w:jc w:val="center"/>
        <w:rPr>
          <w:rFonts w:ascii="Times New Roman" w:hAnsi="Times New Roman" w:cs="Times New Roman"/>
          <w:b/>
          <w:bCs/>
          <w:sz w:val="24"/>
          <w:szCs w:val="24"/>
        </w:rPr>
      </w:pPr>
    </w:p>
    <w:p w14:paraId="6E1F3D77" w14:textId="77777777" w:rsidR="00DE4D98" w:rsidRPr="00F970E5" w:rsidRDefault="00DE4D98" w:rsidP="00DE4D98">
      <w:pPr>
        <w:spacing w:after="0" w:line="240" w:lineRule="auto"/>
        <w:jc w:val="center"/>
        <w:rPr>
          <w:rFonts w:ascii="Times New Roman" w:hAnsi="Times New Roman" w:cs="Times New Roman"/>
          <w:b/>
          <w:bCs/>
          <w:sz w:val="24"/>
          <w:szCs w:val="24"/>
        </w:rPr>
      </w:pPr>
      <w:r w:rsidRPr="00F970E5">
        <w:rPr>
          <w:rFonts w:ascii="Times New Roman" w:hAnsi="Times New Roman" w:cs="Times New Roman"/>
          <w:b/>
          <w:bCs/>
          <w:sz w:val="24"/>
          <w:szCs w:val="24"/>
        </w:rPr>
        <w:t>Enitakarina Sinulingga</w:t>
      </w:r>
      <w:r w:rsidRPr="00F970E5">
        <w:rPr>
          <w:rFonts w:ascii="Times New Roman" w:hAnsi="Times New Roman" w:cs="Times New Roman"/>
          <w:b/>
          <w:bCs/>
          <w:sz w:val="24"/>
          <w:szCs w:val="24"/>
          <w:vertAlign w:val="superscript"/>
        </w:rPr>
        <w:t>1</w:t>
      </w:r>
      <w:r w:rsidRPr="00F970E5">
        <w:rPr>
          <w:rFonts w:ascii="Times New Roman" w:hAnsi="Times New Roman" w:cs="Times New Roman"/>
          <w:b/>
          <w:bCs/>
          <w:sz w:val="24"/>
          <w:szCs w:val="24"/>
        </w:rPr>
        <w:t>, Nur Ahyani</w:t>
      </w:r>
      <w:r w:rsidRPr="00F970E5">
        <w:rPr>
          <w:rFonts w:ascii="Times New Roman" w:hAnsi="Times New Roman" w:cs="Times New Roman"/>
          <w:b/>
          <w:bCs/>
          <w:sz w:val="24"/>
          <w:szCs w:val="24"/>
          <w:vertAlign w:val="superscript"/>
        </w:rPr>
        <w:t>2</w:t>
      </w:r>
      <w:r w:rsidRPr="00F970E5">
        <w:rPr>
          <w:rFonts w:ascii="Times New Roman" w:hAnsi="Times New Roman" w:cs="Times New Roman"/>
          <w:b/>
          <w:bCs/>
          <w:sz w:val="24"/>
          <w:szCs w:val="24"/>
        </w:rPr>
        <w:t>, Syaiful Eddy</w:t>
      </w:r>
      <w:r w:rsidRPr="00F970E5">
        <w:rPr>
          <w:rFonts w:ascii="Times New Roman" w:hAnsi="Times New Roman" w:cs="Times New Roman"/>
          <w:b/>
          <w:bCs/>
          <w:sz w:val="24"/>
          <w:szCs w:val="24"/>
          <w:vertAlign w:val="superscript"/>
        </w:rPr>
        <w:t>3</w:t>
      </w:r>
    </w:p>
    <w:p w14:paraId="3F85E662" w14:textId="77777777" w:rsidR="00DE4D98" w:rsidRPr="00F970E5" w:rsidRDefault="00DE4D98" w:rsidP="00DE4D98">
      <w:pPr>
        <w:spacing w:after="0" w:line="240" w:lineRule="auto"/>
        <w:jc w:val="center"/>
        <w:rPr>
          <w:rFonts w:ascii="Times New Roman" w:hAnsi="Times New Roman" w:cs="Times New Roman"/>
          <w:sz w:val="24"/>
          <w:szCs w:val="24"/>
        </w:rPr>
      </w:pPr>
      <w:r w:rsidRPr="00F970E5">
        <w:rPr>
          <w:rFonts w:ascii="Times New Roman" w:hAnsi="Times New Roman" w:cs="Times New Roman"/>
          <w:sz w:val="24"/>
          <w:szCs w:val="24"/>
        </w:rPr>
        <w:t>Universitas PGRI Palembang</w:t>
      </w:r>
      <w:r w:rsidRPr="00F970E5">
        <w:rPr>
          <w:rFonts w:ascii="Times New Roman" w:hAnsi="Times New Roman" w:cs="Times New Roman"/>
          <w:sz w:val="24"/>
          <w:szCs w:val="24"/>
          <w:vertAlign w:val="superscript"/>
        </w:rPr>
        <w:t>1,2,3</w:t>
      </w:r>
    </w:p>
    <w:p w14:paraId="0EE403AA" w14:textId="77777777" w:rsidR="00DE4D98" w:rsidRPr="00F970E5" w:rsidRDefault="00DE4D98" w:rsidP="00DE4D98">
      <w:pPr>
        <w:spacing w:after="0" w:line="240" w:lineRule="auto"/>
        <w:jc w:val="center"/>
        <w:rPr>
          <w:rFonts w:ascii="Times New Roman" w:hAnsi="Times New Roman" w:cs="Times New Roman"/>
          <w:sz w:val="24"/>
          <w:szCs w:val="24"/>
        </w:rPr>
      </w:pPr>
      <w:hyperlink r:id="rId8" w:history="1">
        <w:r w:rsidRPr="00F970E5">
          <w:rPr>
            <w:rStyle w:val="Hyperlink"/>
            <w:rFonts w:ascii="Times New Roman" w:hAnsi="Times New Roman" w:cs="Times New Roman"/>
            <w:color w:val="auto"/>
            <w:sz w:val="24"/>
            <w:szCs w:val="24"/>
            <w:u w:val="none"/>
          </w:rPr>
          <w:t>karina.enita89@gmail.com</w:t>
        </w:r>
      </w:hyperlink>
      <w:r w:rsidRPr="00F970E5">
        <w:rPr>
          <w:rStyle w:val="Hyperlink"/>
          <w:rFonts w:ascii="Times New Roman" w:hAnsi="Times New Roman" w:cs="Times New Roman"/>
          <w:color w:val="auto"/>
          <w:sz w:val="24"/>
          <w:szCs w:val="24"/>
          <w:u w:val="none"/>
          <w:vertAlign w:val="superscript"/>
        </w:rPr>
        <w:t>1</w:t>
      </w:r>
      <w:r w:rsidRPr="00F970E5">
        <w:rPr>
          <w:rFonts w:ascii="Times New Roman" w:hAnsi="Times New Roman" w:cs="Times New Roman"/>
          <w:sz w:val="24"/>
          <w:szCs w:val="24"/>
        </w:rPr>
        <w:t xml:space="preserve"> </w:t>
      </w:r>
    </w:p>
    <w:p w14:paraId="6D8D6EA1" w14:textId="77777777" w:rsidR="00C05090" w:rsidRPr="00F970E5" w:rsidRDefault="00C05090" w:rsidP="00F970E5">
      <w:pPr>
        <w:tabs>
          <w:tab w:val="left" w:pos="7854"/>
          <w:tab w:val="left" w:pos="7938"/>
          <w:tab w:val="left" w:pos="8245"/>
        </w:tabs>
        <w:spacing w:after="0" w:line="240" w:lineRule="auto"/>
        <w:jc w:val="both"/>
        <w:rPr>
          <w:rFonts w:ascii="Times New Roman" w:eastAsia="Arial" w:hAnsi="Times New Roman" w:cs="Times New Roman"/>
          <w:sz w:val="24"/>
          <w:szCs w:val="24"/>
          <w:lang w:val="sv-SE"/>
        </w:rPr>
      </w:pPr>
    </w:p>
    <w:p w14:paraId="0BF672B0" w14:textId="30CCE255" w:rsidR="003A2558" w:rsidRPr="00F970E5" w:rsidRDefault="00F970E5" w:rsidP="00F970E5">
      <w:pPr>
        <w:tabs>
          <w:tab w:val="left" w:pos="7854"/>
          <w:tab w:val="left" w:pos="7938"/>
          <w:tab w:val="left" w:pos="8245"/>
        </w:tabs>
        <w:spacing w:after="0" w:line="240" w:lineRule="auto"/>
        <w:ind w:hanging="2"/>
        <w:jc w:val="center"/>
        <w:rPr>
          <w:rFonts w:ascii="Times New Roman" w:eastAsia="Arial" w:hAnsi="Times New Roman" w:cs="Times New Roman"/>
          <w:b/>
          <w:bCs/>
          <w:sz w:val="24"/>
          <w:szCs w:val="24"/>
          <w:lang w:val="sv-SE"/>
        </w:rPr>
      </w:pPr>
      <w:r w:rsidRPr="00F970E5">
        <w:rPr>
          <w:rFonts w:ascii="Times New Roman" w:eastAsia="Arial" w:hAnsi="Times New Roman" w:cs="Times New Roman"/>
          <w:b/>
          <w:bCs/>
          <w:sz w:val="24"/>
          <w:szCs w:val="24"/>
          <w:lang w:val="sv-SE"/>
        </w:rPr>
        <w:t>ABSTRAK</w:t>
      </w:r>
    </w:p>
    <w:p w14:paraId="07E9F58A" w14:textId="635A6B66" w:rsidR="00C05090" w:rsidRPr="00F970E5" w:rsidRDefault="00C05090" w:rsidP="00F970E5">
      <w:pPr>
        <w:tabs>
          <w:tab w:val="left" w:pos="7854"/>
          <w:tab w:val="left" w:pos="7938"/>
          <w:tab w:val="left" w:pos="8245"/>
        </w:tabs>
        <w:spacing w:after="0" w:line="240" w:lineRule="auto"/>
        <w:ind w:hanging="2"/>
        <w:jc w:val="both"/>
        <w:rPr>
          <w:rFonts w:ascii="Times New Roman" w:eastAsia="Arial" w:hAnsi="Times New Roman" w:cs="Times New Roman"/>
          <w:sz w:val="24"/>
          <w:szCs w:val="24"/>
        </w:rPr>
      </w:pPr>
      <w:r w:rsidRPr="00F970E5">
        <w:rPr>
          <w:rFonts w:ascii="Times New Roman" w:eastAsia="Arial" w:hAnsi="Times New Roman" w:cs="Times New Roman"/>
          <w:sz w:val="24"/>
          <w:szCs w:val="24"/>
          <w:lang w:val="sv-SE"/>
        </w:rPr>
        <w:t xml:space="preserve">Penelitian ini bertujuan untuk mengetahui dan mendeskripsikan Pengaruh Kompetensi Manajerial Dan Disiplin Kerja Kepala Sekolah secara parsial dan simultan Terhadap Kinerja Guru Di SMP Negeri Sekecamatan Prabumulih Barat. Populasi dalam penelitian ini adalah seluruh guru di SMP Negeri Sekecamatan Prabumulih Barat, yaitu SMP Negeri 4 dan SMP Negeri 9 Kota Prabumulih yang berjumlah 116 orang dan jumlah sampel sebanyak 90 orang. Teknik pengambilan sampel dalam penelitian ini adalah teknik </w:t>
      </w:r>
      <w:r w:rsidRPr="00DE4D98">
        <w:rPr>
          <w:rFonts w:ascii="Times New Roman" w:eastAsia="Arial" w:hAnsi="Times New Roman" w:cs="Times New Roman"/>
          <w:i/>
          <w:iCs/>
          <w:sz w:val="24"/>
          <w:szCs w:val="24"/>
          <w:lang w:val="sv-SE"/>
        </w:rPr>
        <w:t>random sampling.</w:t>
      </w:r>
      <w:r w:rsidRPr="00F970E5">
        <w:rPr>
          <w:rFonts w:ascii="Times New Roman" w:eastAsia="Arial" w:hAnsi="Times New Roman" w:cs="Times New Roman"/>
          <w:sz w:val="24"/>
          <w:szCs w:val="24"/>
          <w:lang w:val="sv-SE"/>
        </w:rPr>
        <w:t xml:space="preserve"> Penelitian ini menggunakan metode deskriptif analisis dengan menggunakan pendekatan kuantitatif. Teknik pengumpulan data menggunakan data dengan cara observasi,angket dan dokumentasi. </w:t>
      </w:r>
      <w:r w:rsidRPr="00F970E5">
        <w:rPr>
          <w:rFonts w:ascii="Times New Roman" w:eastAsia="Arial" w:hAnsi="Times New Roman" w:cs="Times New Roman"/>
          <w:sz w:val="24"/>
          <w:szCs w:val="24"/>
        </w:rPr>
        <w:t>Analisis dengan uji t dan uji F. Hasil penelitian menunjukkan bahwa ada pengaruh kompetensi manajerial kepala sekolah terhadap kinerja guru di SMP Negeri Sekecamatan Prabumulih Barat;</w:t>
      </w:r>
      <w:r w:rsidR="00F970E5">
        <w:rPr>
          <w:rFonts w:ascii="Times New Roman" w:eastAsia="Arial" w:hAnsi="Times New Roman" w:cs="Times New Roman"/>
          <w:sz w:val="24"/>
          <w:szCs w:val="24"/>
        </w:rPr>
        <w:t xml:space="preserve"> </w:t>
      </w:r>
      <w:r w:rsidRPr="00F970E5">
        <w:rPr>
          <w:rFonts w:ascii="Times New Roman" w:eastAsia="Arial" w:hAnsi="Times New Roman" w:cs="Times New Roman"/>
          <w:sz w:val="24"/>
          <w:szCs w:val="24"/>
        </w:rPr>
        <w:t>disiplin kerja kepala sekolah berpengaruh terhadap kinerja guru di SMP Negeri Sekecamatan Prabumulih Barat; dan kompetensi manajerial kepala sekolah dan disiplin kerja kepala sekolah secara simultan memiliki pengaruh terhadap kinerja guru di SMP Negeri Sekecamatan Prabumulih Barat sebesar 82,6% dan sisanya 17,4% dipengaruhi oleh variabel-variabel lainnya yang tidak diteliti dalam penelitian ini.</w:t>
      </w:r>
      <w:r w:rsidR="00F970E5">
        <w:rPr>
          <w:rFonts w:ascii="Times New Roman" w:eastAsia="Arial" w:hAnsi="Times New Roman" w:cs="Times New Roman"/>
          <w:sz w:val="24"/>
          <w:szCs w:val="24"/>
        </w:rPr>
        <w:t xml:space="preserve"> Simpulan, ada </w:t>
      </w:r>
      <w:r w:rsidR="00F970E5" w:rsidRPr="00F970E5">
        <w:rPr>
          <w:rFonts w:ascii="Times New Roman" w:eastAsia="Arial" w:hAnsi="Times New Roman" w:cs="Times New Roman"/>
          <w:sz w:val="24"/>
          <w:szCs w:val="24"/>
          <w:lang w:val="sv-SE"/>
        </w:rPr>
        <w:t>pengaruh kompetensi manajerial dan disiplin kerja kepala sekolah secara parsial dan simultan terhadap kinerja guru</w:t>
      </w:r>
    </w:p>
    <w:p w14:paraId="544132F1" w14:textId="5846ACBE" w:rsidR="00C05090" w:rsidRPr="00F970E5" w:rsidRDefault="00C05090" w:rsidP="00F970E5">
      <w:pPr>
        <w:spacing w:after="0" w:line="240" w:lineRule="auto"/>
        <w:rPr>
          <w:rFonts w:ascii="Times New Roman" w:eastAsia="Arial" w:hAnsi="Times New Roman" w:cs="Times New Roman"/>
          <w:iCs/>
          <w:sz w:val="24"/>
          <w:szCs w:val="24"/>
          <w:lang w:val="sv-SE"/>
        </w:rPr>
      </w:pPr>
      <w:r w:rsidRPr="00F970E5">
        <w:rPr>
          <w:rFonts w:ascii="Times New Roman" w:eastAsia="Arial" w:hAnsi="Times New Roman" w:cs="Times New Roman"/>
          <w:sz w:val="24"/>
          <w:szCs w:val="24"/>
          <w:lang w:val="sv-SE"/>
        </w:rPr>
        <w:t xml:space="preserve">Kata Kunci : </w:t>
      </w:r>
      <w:r w:rsidR="00DE4D98" w:rsidRPr="00F970E5">
        <w:rPr>
          <w:rFonts w:ascii="Times New Roman" w:eastAsia="Arial" w:hAnsi="Times New Roman" w:cs="Times New Roman"/>
          <w:sz w:val="24"/>
          <w:szCs w:val="24"/>
          <w:lang w:val="sv-SE"/>
        </w:rPr>
        <w:t>Disiplin Kerja</w:t>
      </w:r>
      <w:r w:rsidR="00DE4D98">
        <w:rPr>
          <w:rFonts w:ascii="Times New Roman" w:eastAsia="Arial" w:hAnsi="Times New Roman" w:cs="Times New Roman"/>
          <w:sz w:val="24"/>
          <w:szCs w:val="24"/>
          <w:lang w:val="sv-SE"/>
        </w:rPr>
        <w:t xml:space="preserve">; </w:t>
      </w:r>
      <w:r w:rsidRPr="00F970E5">
        <w:rPr>
          <w:rFonts w:ascii="Times New Roman" w:eastAsia="Arial" w:hAnsi="Times New Roman" w:cs="Times New Roman"/>
          <w:sz w:val="24"/>
          <w:szCs w:val="24"/>
          <w:lang w:val="sv-SE"/>
        </w:rPr>
        <w:t>Kompetensi Manajerial</w:t>
      </w:r>
      <w:r w:rsidR="00DE4D98">
        <w:rPr>
          <w:rFonts w:ascii="Times New Roman" w:eastAsia="Arial" w:hAnsi="Times New Roman" w:cs="Times New Roman"/>
          <w:sz w:val="24"/>
          <w:szCs w:val="24"/>
          <w:lang w:val="sv-SE"/>
        </w:rPr>
        <w:t xml:space="preserve">; </w:t>
      </w:r>
      <w:r w:rsidRPr="00F970E5">
        <w:rPr>
          <w:rFonts w:ascii="Times New Roman" w:eastAsia="Arial" w:hAnsi="Times New Roman" w:cs="Times New Roman"/>
          <w:sz w:val="24"/>
          <w:szCs w:val="24"/>
          <w:lang w:val="sv-SE"/>
        </w:rPr>
        <w:t xml:space="preserve"> Guru</w:t>
      </w:r>
      <w:r w:rsidRPr="00F970E5">
        <w:rPr>
          <w:rFonts w:ascii="Times New Roman" w:eastAsia="Arial" w:hAnsi="Times New Roman" w:cs="Times New Roman"/>
          <w:i/>
          <w:sz w:val="24"/>
          <w:szCs w:val="24"/>
          <w:lang w:val="sv-SE"/>
        </w:rPr>
        <w:t>.</w:t>
      </w:r>
    </w:p>
    <w:p w14:paraId="6155C478" w14:textId="77777777" w:rsidR="00C05090" w:rsidRPr="00F970E5" w:rsidRDefault="00C05090" w:rsidP="00F970E5">
      <w:pPr>
        <w:spacing w:after="0" w:line="240" w:lineRule="auto"/>
        <w:rPr>
          <w:rFonts w:ascii="Times New Roman" w:eastAsia="Arial" w:hAnsi="Times New Roman" w:cs="Times New Roman"/>
          <w:i/>
          <w:iCs/>
          <w:sz w:val="24"/>
          <w:szCs w:val="24"/>
          <w:lang w:val="sv-SE"/>
        </w:rPr>
      </w:pPr>
    </w:p>
    <w:p w14:paraId="35331013" w14:textId="77777777" w:rsidR="00F970E5" w:rsidRPr="00F970E5" w:rsidRDefault="00F970E5" w:rsidP="00F970E5">
      <w:pPr>
        <w:tabs>
          <w:tab w:val="left" w:pos="7854"/>
          <w:tab w:val="left" w:pos="8245"/>
        </w:tabs>
        <w:spacing w:after="0" w:line="240" w:lineRule="auto"/>
        <w:ind w:hanging="2"/>
        <w:jc w:val="center"/>
        <w:rPr>
          <w:rFonts w:ascii="Times New Roman" w:eastAsia="Arial" w:hAnsi="Times New Roman" w:cs="Times New Roman"/>
          <w:b/>
          <w:bCs/>
          <w:i/>
          <w:iCs/>
          <w:sz w:val="24"/>
          <w:szCs w:val="24"/>
        </w:rPr>
      </w:pPr>
      <w:r w:rsidRPr="00F970E5">
        <w:rPr>
          <w:rFonts w:ascii="Times New Roman" w:eastAsia="Arial" w:hAnsi="Times New Roman" w:cs="Times New Roman"/>
          <w:b/>
          <w:bCs/>
          <w:i/>
          <w:iCs/>
          <w:sz w:val="24"/>
          <w:szCs w:val="24"/>
        </w:rPr>
        <w:t>ABSTRACT</w:t>
      </w:r>
    </w:p>
    <w:p w14:paraId="54D2748F" w14:textId="77777777" w:rsidR="00F970E5" w:rsidRPr="00F970E5" w:rsidRDefault="00F970E5" w:rsidP="00F970E5">
      <w:pPr>
        <w:spacing w:after="0" w:line="240" w:lineRule="auto"/>
        <w:jc w:val="both"/>
        <w:rPr>
          <w:rFonts w:ascii="Times New Roman" w:eastAsia="Arial" w:hAnsi="Times New Roman" w:cs="Times New Roman"/>
          <w:i/>
          <w:iCs/>
          <w:sz w:val="24"/>
          <w:szCs w:val="24"/>
        </w:rPr>
      </w:pPr>
      <w:r w:rsidRPr="00F970E5">
        <w:rPr>
          <w:rFonts w:ascii="Times New Roman" w:eastAsia="Arial" w:hAnsi="Times New Roman" w:cs="Times New Roman"/>
          <w:i/>
          <w:iCs/>
          <w:sz w:val="24"/>
          <w:szCs w:val="24"/>
        </w:rPr>
        <w:t>This research aims to determine and describe the partial and simultaneous influence of managerial competence and work discipline of school principals on teacher performance in state junior high schools in West Prabumulih District. The population in this study were all teachers at Public Middle Schools in West Prabumulih District, namely Public Middle School 4 and Public Middle School 9 in Prabumulih City, totaling 116 people and a total sample of 90 people. The sampling technique in this research is random. This research uses a descriptive analysis method and a quantitative approach. Data collection techniques use data using observation, questionnaires, and documentation analysis using t-test and F-test. The results of the research show that there is an influence of the principal's managerial competence on teacher performance in State Middle Schools in West Prabumulih District; the school principal's work discipline influences the performance of teachers in Public Middle Schools in West Prabumulih District; and the principal's managerial competence and principal's work discipline simultaneously influence teacher performance in State Middle Schools in West Prabumulih District by 82.6%. The remaining 17.4% is influenced by other variables not examined in this research. In conclusion, there is a partial and simultaneous influence of managerial competence and work discipline of school principals on teacher performance</w:t>
      </w:r>
    </w:p>
    <w:p w14:paraId="733B7F37" w14:textId="5167462E" w:rsidR="00825C47" w:rsidRPr="00431BE3" w:rsidRDefault="00F970E5" w:rsidP="00F970E5">
      <w:pPr>
        <w:spacing w:after="0" w:line="240" w:lineRule="auto"/>
        <w:rPr>
          <w:rFonts w:ascii="Times New Roman" w:eastAsia="Arial" w:hAnsi="Times New Roman" w:cs="Times New Roman"/>
          <w:i/>
          <w:iCs/>
          <w:sz w:val="24"/>
          <w:szCs w:val="24"/>
        </w:rPr>
      </w:pPr>
      <w:r w:rsidRPr="00F970E5">
        <w:rPr>
          <w:rFonts w:ascii="Times New Roman" w:eastAsia="Arial" w:hAnsi="Times New Roman" w:cs="Times New Roman"/>
          <w:i/>
          <w:iCs/>
          <w:sz w:val="24"/>
          <w:szCs w:val="24"/>
        </w:rPr>
        <w:t>Keywords: Managerial Competence; Work Discipline; Teacher Performance</w:t>
      </w:r>
      <w:r w:rsidR="00C05090" w:rsidRPr="00F970E5">
        <w:rPr>
          <w:rFonts w:ascii="Times New Roman" w:eastAsia="Arial" w:hAnsi="Times New Roman" w:cs="Times New Roman"/>
          <w:i/>
          <w:iCs/>
          <w:sz w:val="24"/>
          <w:szCs w:val="24"/>
        </w:rPr>
        <w:t>.</w:t>
      </w:r>
    </w:p>
    <w:p w14:paraId="698F47F8" w14:textId="0B3B0BAC" w:rsidR="00C05090" w:rsidRPr="00F970E5" w:rsidRDefault="00C05090" w:rsidP="00F970E5">
      <w:pPr>
        <w:spacing w:after="0" w:line="240" w:lineRule="auto"/>
        <w:rPr>
          <w:rFonts w:ascii="Times New Roman" w:eastAsia="Arial" w:hAnsi="Times New Roman" w:cs="Times New Roman"/>
          <w:b/>
          <w:bCs/>
          <w:sz w:val="24"/>
          <w:szCs w:val="24"/>
        </w:rPr>
      </w:pPr>
      <w:r w:rsidRPr="00F970E5">
        <w:rPr>
          <w:rFonts w:ascii="Times New Roman" w:eastAsia="Arial" w:hAnsi="Times New Roman" w:cs="Times New Roman"/>
          <w:b/>
          <w:bCs/>
          <w:sz w:val="24"/>
          <w:szCs w:val="24"/>
        </w:rPr>
        <w:lastRenderedPageBreak/>
        <w:t>PENDAHULUAN</w:t>
      </w:r>
    </w:p>
    <w:p w14:paraId="17EB41F1" w14:textId="325DBDC6" w:rsidR="00C05090" w:rsidRPr="00F970E5" w:rsidRDefault="00C05090" w:rsidP="00F970E5">
      <w:pPr>
        <w:spacing w:after="0" w:line="240" w:lineRule="auto"/>
        <w:ind w:firstLine="851"/>
        <w:jc w:val="both"/>
        <w:rPr>
          <w:rFonts w:ascii="Times New Roman" w:eastAsia="Arial" w:hAnsi="Times New Roman" w:cs="Times New Roman"/>
          <w:sz w:val="24"/>
          <w:szCs w:val="24"/>
        </w:rPr>
      </w:pPr>
      <w:r w:rsidRPr="00F970E5">
        <w:rPr>
          <w:rFonts w:ascii="Times New Roman" w:eastAsia="Arial" w:hAnsi="Times New Roman" w:cs="Times New Roman"/>
          <w:sz w:val="24"/>
          <w:szCs w:val="24"/>
        </w:rPr>
        <w:t xml:space="preserve">Masalah pendidikan perlu mendapatkan perhatian yang serius, khususnya di Negara Indonesia, masalah pendidikan mendapat perhatian yang seirus, terbukti dengan dirumuskannya Undang-undang RI Nomor 20 Tahun 2003 tentang Sistem Pendidikan Nasional. Menurut Harapan et al., </w:t>
      </w:r>
      <w:r w:rsidR="00881B66" w:rsidRPr="00F970E5">
        <w:rPr>
          <w:rFonts w:ascii="Times New Roman" w:eastAsia="Arial" w:hAnsi="Times New Roman" w:cs="Times New Roman"/>
          <w:sz w:val="24"/>
          <w:szCs w:val="24"/>
        </w:rPr>
        <w:fldChar w:fldCharType="begin" w:fldLock="1"/>
      </w:r>
      <w:r w:rsidR="00DE4D98">
        <w:rPr>
          <w:rFonts w:ascii="Times New Roman" w:eastAsia="Arial" w:hAnsi="Times New Roman" w:cs="Times New Roman"/>
          <w:sz w:val="24"/>
          <w:szCs w:val="24"/>
        </w:rPr>
        <w:instrText>ADDIN CSL_CITATION {"citationItems":[{"id":"ITEM-1","itemData":{"DOI":"10.31851/jmksp.v5i2.3764","ISSN":"2548-7094","abstract":"… Pengaruh Kompetensi Manajerial Kepala Sekolah dan Supervisi Akademik Terhadap Kinerja Guru Meidiana, Syarwani Ahmad, Destiniar … Pelaksanaan Supervisi Akademik Kepala Sekolah di Sekolah Luar Biasa Evanofrita, Rifma, Nellitawati …","author":[{"dropping-particle":"","family":"Hapizoh","given":"Hapizoh","non-dropping-particle":"","parse-names":false,"suffix":""},{"dropping-particle":"","family":"Harapan","given":"Edi","non-dropping-particle":"","parse-names":false,"suffix":""},{"dropping-particle":"","family":"Destiniar","given":"Destiniar","non-dropping-particle":"","parse-names":false,"suffix":""}],"container-title":"JMKSP (Jurnal Manajemen, Kepemimpinan, dan Supervisi Pendidikan)","id":"ITEM-1","issued":{"date-parts":[["2020"]]},"title":"PENGARUH PROFESIONALISME GURU DAN SUPERVISI KEPALA SEKOLAH TERHADAP KINERJA GURU","type":"article-journal"},"uris":["http://www.mendeley.com/documents/?uuid=c43de83b-da5f-45ed-89cf-0f2663fdc46f"]}],"mendeley":{"formattedCitation":"(Hapizoh et al., 2020)","plainTextFormattedCitation":"(Hapizoh et al., 2020)","previouslyFormattedCitation":"(Hapizoh et al., 2020)"},"properties":{"noteIndex":0},"schema":"https://github.com/citation-style-language/schema/raw/master/csl-citation.json"}</w:instrText>
      </w:r>
      <w:r w:rsidR="00881B66" w:rsidRPr="00F970E5">
        <w:rPr>
          <w:rFonts w:ascii="Times New Roman" w:eastAsia="Arial" w:hAnsi="Times New Roman" w:cs="Times New Roman"/>
          <w:sz w:val="24"/>
          <w:szCs w:val="24"/>
        </w:rPr>
        <w:fldChar w:fldCharType="separate"/>
      </w:r>
      <w:r w:rsidR="00DE4D98" w:rsidRPr="00DE4D98">
        <w:rPr>
          <w:rFonts w:ascii="Times New Roman" w:eastAsia="Arial" w:hAnsi="Times New Roman" w:cs="Times New Roman"/>
          <w:noProof/>
          <w:sz w:val="24"/>
          <w:szCs w:val="24"/>
        </w:rPr>
        <w:t>(Hapizoh et al., 2020)</w:t>
      </w:r>
      <w:r w:rsidR="00881B66" w:rsidRPr="00F970E5">
        <w:rPr>
          <w:rFonts w:ascii="Times New Roman" w:eastAsia="Arial" w:hAnsi="Times New Roman" w:cs="Times New Roman"/>
          <w:sz w:val="24"/>
          <w:szCs w:val="24"/>
        </w:rPr>
        <w:fldChar w:fldCharType="end"/>
      </w:r>
      <w:r w:rsidR="00DE4D98">
        <w:rPr>
          <w:rFonts w:ascii="Times New Roman" w:eastAsia="Arial" w:hAnsi="Times New Roman" w:cs="Times New Roman"/>
          <w:sz w:val="24"/>
          <w:szCs w:val="24"/>
        </w:rPr>
        <w:t>,</w:t>
      </w:r>
      <w:r w:rsidRPr="00F970E5">
        <w:rPr>
          <w:rFonts w:ascii="Times New Roman" w:eastAsia="Arial" w:hAnsi="Times New Roman" w:cs="Times New Roman"/>
          <w:sz w:val="24"/>
          <w:szCs w:val="24"/>
        </w:rPr>
        <w:t xml:space="preserve"> konsep suatu pendidikan merupakan keseluruhan proses seseorang mengembangkan sebuah kemampuan, sikap dan perilaku yang bisa membentuk perilaku dalam kondisi tertentu. Pada dasarnya pendidikan berupaya mencerdaskan kehidupan bangsa dan menuju kearah yang lebih baik. Maka dari itu, pelaksanaan pendidikan perlu mendapatkan dorongan, baik dari segi materi maupun non materi dari semua pihak agar dalam pelaksanaanya pendidikan dapat berjalan sesuai dengan tujuan yang telah ditetapkan bersama. Dalam hal ini diperlukan seorang kepala sekolah yang profesional.</w:t>
      </w:r>
    </w:p>
    <w:p w14:paraId="025651EA" w14:textId="77777777" w:rsidR="00C05090" w:rsidRPr="00F970E5" w:rsidRDefault="00C05090" w:rsidP="00F970E5">
      <w:pPr>
        <w:spacing w:after="0" w:line="240" w:lineRule="auto"/>
        <w:ind w:firstLine="851"/>
        <w:jc w:val="both"/>
        <w:rPr>
          <w:rFonts w:ascii="Times New Roman" w:eastAsia="Arial" w:hAnsi="Times New Roman" w:cs="Times New Roman"/>
          <w:sz w:val="24"/>
          <w:szCs w:val="24"/>
        </w:rPr>
      </w:pPr>
      <w:r w:rsidRPr="00F970E5">
        <w:rPr>
          <w:rFonts w:ascii="Times New Roman" w:eastAsia="Arial" w:hAnsi="Times New Roman" w:cs="Times New Roman"/>
          <w:sz w:val="24"/>
          <w:szCs w:val="24"/>
        </w:rPr>
        <w:t>Kepala sekolah sebagai organisasi sekolah jelas bukan hanya penguasa yang hanya memerintah guru untuk bekerja. Kepala sekolah merupakan sosok yang harusnya memberi pengaruh, dorongan, dukungan, dan arahan kepada guru untuk melaksanakan tugas pokok dan fungsinya secara optimal. Sekolah sebagai sebuah organisasi melibatkan begitu banyak individu yang memiliki kecenderungan yang berbeda satu sama lain. Baik dari latar belakang sosial, pendidikan, bahkan sebagai individu yang memiliki kepribadian yang juga berbeda satu sama lain. Untuk menjalankan peran kepala sekolah dengan baik diperlukan kemampuan memimpin yang baik pula, kompetensi manajerial kepala sekolah merupakan kemampuan untuk menggerakkan faktor-faktor yang mempengaruhi tujuan pendidikan di sekolah.</w:t>
      </w:r>
    </w:p>
    <w:p w14:paraId="4302EC80" w14:textId="5EFA0169" w:rsidR="00C05090" w:rsidRPr="00F970E5" w:rsidRDefault="00C05090" w:rsidP="00F970E5">
      <w:pPr>
        <w:spacing w:after="0" w:line="240" w:lineRule="auto"/>
        <w:ind w:firstLine="851"/>
        <w:jc w:val="both"/>
        <w:rPr>
          <w:rFonts w:ascii="Times New Roman" w:eastAsia="Arial" w:hAnsi="Times New Roman" w:cs="Times New Roman"/>
          <w:sz w:val="24"/>
          <w:szCs w:val="24"/>
        </w:rPr>
      </w:pPr>
      <w:r w:rsidRPr="00F970E5">
        <w:rPr>
          <w:rFonts w:ascii="Times New Roman" w:eastAsia="Arial" w:hAnsi="Times New Roman" w:cs="Times New Roman"/>
          <w:sz w:val="24"/>
          <w:szCs w:val="24"/>
        </w:rPr>
        <w:t xml:space="preserve">Untuk mencapai standar kelayakan dan kinerja yang baik, sekolah perlu dipimpin oleh seorang kepala sekolah yang berkualitas dan memiliki pengetahuan luas tentang manajemen sekolah (Aprilana </w:t>
      </w:r>
      <w:r w:rsidR="00DE4D98">
        <w:rPr>
          <w:rFonts w:ascii="Times New Roman" w:eastAsia="Arial" w:hAnsi="Times New Roman" w:cs="Times New Roman"/>
          <w:sz w:val="24"/>
          <w:szCs w:val="24"/>
        </w:rPr>
        <w:t>et al</w:t>
      </w:r>
      <w:r w:rsidRPr="00F970E5">
        <w:rPr>
          <w:rFonts w:ascii="Times New Roman" w:eastAsia="Arial" w:hAnsi="Times New Roman" w:cs="Times New Roman"/>
          <w:sz w:val="24"/>
          <w:szCs w:val="24"/>
        </w:rPr>
        <w:t xml:space="preserve">, 2017). Nurussalami </w:t>
      </w:r>
      <w:r w:rsidR="00881B66" w:rsidRPr="00F970E5">
        <w:rPr>
          <w:rFonts w:ascii="Times New Roman" w:eastAsia="Arial" w:hAnsi="Times New Roman" w:cs="Times New Roman"/>
          <w:sz w:val="24"/>
          <w:szCs w:val="24"/>
        </w:rPr>
        <w:fldChar w:fldCharType="begin" w:fldLock="1"/>
      </w:r>
      <w:r w:rsidR="00DE4D98">
        <w:rPr>
          <w:rFonts w:ascii="Times New Roman" w:eastAsia="Arial" w:hAnsi="Times New Roman" w:cs="Times New Roman"/>
          <w:sz w:val="24"/>
          <w:szCs w:val="24"/>
        </w:rPr>
        <w:instrText>ADDIN CSL_CITATION {"citationItems":[{"id":"ITEM-1","itemData":{"author":[{"dropping-particle":"","family":"Di","given":"Pandemi","non-dropping-particle":"","parse-names":false,"suffix":""},{"dropping-particle":"","family":"Ra","given":"Lingkunga N","non-dropping-particle":"","parse-names":false,"suffix":""},{"dropping-particle":"","family":"Adah","given":"Nurussa","non-dropping-particle":"","parse-names":false,"suffix":""}],"id":"ITEM-1","issue":"06","issued":{"date-parts":[["2021"]]},"page":"677-681","title":"MENDAMPINGI ANAK MENGGUNAKAN INTERNET DI MASA","type":"article-journal","volume":"04"},"suppress-author":1,"uris":["http://www.mendeley.com/documents/?uuid=8afbbeea-feaf-4839-a535-4df4c6093ffa","http://www.mendeley.com/documents/?uuid=5a112636-400f-4562-9f0a-40b1b9068568"]}],"mendeley":{"formattedCitation":"(2021)","plainTextFormattedCitation":"(2021)","previouslyFormattedCitation":"(2021)"},"properties":{"noteIndex":0},"schema":"https://github.com/citation-style-language/schema/raw/master/csl-citation.json"}</w:instrText>
      </w:r>
      <w:r w:rsidR="00881B66" w:rsidRPr="00F970E5">
        <w:rPr>
          <w:rFonts w:ascii="Times New Roman" w:eastAsia="Arial" w:hAnsi="Times New Roman" w:cs="Times New Roman"/>
          <w:sz w:val="24"/>
          <w:szCs w:val="24"/>
        </w:rPr>
        <w:fldChar w:fldCharType="separate"/>
      </w:r>
      <w:r w:rsidR="00881B66" w:rsidRPr="00F970E5">
        <w:rPr>
          <w:rFonts w:ascii="Times New Roman" w:eastAsia="Arial" w:hAnsi="Times New Roman" w:cs="Times New Roman"/>
          <w:noProof/>
          <w:sz w:val="24"/>
          <w:szCs w:val="24"/>
        </w:rPr>
        <w:t>(2021)</w:t>
      </w:r>
      <w:r w:rsidR="00881B66" w:rsidRPr="00F970E5">
        <w:rPr>
          <w:rFonts w:ascii="Times New Roman" w:eastAsia="Arial" w:hAnsi="Times New Roman" w:cs="Times New Roman"/>
          <w:sz w:val="24"/>
          <w:szCs w:val="24"/>
        </w:rPr>
        <w:fldChar w:fldCharType="end"/>
      </w:r>
      <w:r w:rsidR="00DE4D98">
        <w:rPr>
          <w:rFonts w:ascii="Times New Roman" w:eastAsia="Arial" w:hAnsi="Times New Roman" w:cs="Times New Roman"/>
          <w:sz w:val="24"/>
          <w:szCs w:val="24"/>
        </w:rPr>
        <w:t xml:space="preserve">, </w:t>
      </w:r>
      <w:r w:rsidRPr="00F970E5">
        <w:rPr>
          <w:rFonts w:ascii="Times New Roman" w:eastAsia="Arial" w:hAnsi="Times New Roman" w:cs="Times New Roman"/>
          <w:sz w:val="24"/>
          <w:szCs w:val="24"/>
        </w:rPr>
        <w:t>menyebutkan kepala sekolah adalah seorang individu yang memiliki jabatan atau posisi sebagai seorang pemimpin dalam sebuah organisasi pendidikan. Seorang kepala sekolah bertanggung jawab dalam penyelenggaraan kegiatan pendidikan, administrasi sekolah, pembinaan dan pendayagunaan tenaga kependidikan serta sumberdaya yang ada. Selanjutnya Ahmad (2013)</w:t>
      </w:r>
      <w:r w:rsidR="00DE4D98">
        <w:rPr>
          <w:rFonts w:ascii="Times New Roman" w:eastAsia="Arial" w:hAnsi="Times New Roman" w:cs="Times New Roman"/>
          <w:sz w:val="24"/>
          <w:szCs w:val="24"/>
        </w:rPr>
        <w:t>,</w:t>
      </w:r>
      <w:r w:rsidRPr="00F970E5">
        <w:rPr>
          <w:rFonts w:ascii="Times New Roman" w:eastAsia="Arial" w:hAnsi="Times New Roman" w:cs="Times New Roman"/>
          <w:sz w:val="24"/>
          <w:szCs w:val="24"/>
        </w:rPr>
        <w:t xml:space="preserve"> mengatakan kepala sekolah harus memiliki keterampilan dasar sebagai manajer yaitu: (keterampilan teknis </w:t>
      </w:r>
      <w:r w:rsidRPr="00F970E5">
        <w:rPr>
          <w:rFonts w:ascii="Times New Roman" w:eastAsia="Arial" w:hAnsi="Times New Roman" w:cs="Times New Roman"/>
          <w:i/>
          <w:sz w:val="24"/>
          <w:szCs w:val="24"/>
        </w:rPr>
        <w:t>(technical skill);</w:t>
      </w:r>
      <w:r w:rsidRPr="00F970E5">
        <w:rPr>
          <w:rFonts w:ascii="Times New Roman" w:eastAsia="Arial" w:hAnsi="Times New Roman" w:cs="Times New Roman"/>
          <w:sz w:val="24"/>
          <w:szCs w:val="24"/>
        </w:rPr>
        <w:t xml:space="preserve"> keterampilan hubungan kemanusiaan </w:t>
      </w:r>
      <w:r w:rsidRPr="00F970E5">
        <w:rPr>
          <w:rFonts w:ascii="Times New Roman" w:eastAsia="Arial" w:hAnsi="Times New Roman" w:cs="Times New Roman"/>
          <w:i/>
          <w:sz w:val="24"/>
          <w:szCs w:val="24"/>
        </w:rPr>
        <w:t>(human relation skill);</w:t>
      </w:r>
      <w:r w:rsidRPr="00F970E5">
        <w:rPr>
          <w:rFonts w:ascii="Times New Roman" w:eastAsia="Arial" w:hAnsi="Times New Roman" w:cs="Times New Roman"/>
          <w:sz w:val="24"/>
          <w:szCs w:val="24"/>
        </w:rPr>
        <w:t xml:space="preserve"> dan keterampilan konseptual </w:t>
      </w:r>
      <w:r w:rsidRPr="00F970E5">
        <w:rPr>
          <w:rFonts w:ascii="Times New Roman" w:eastAsia="Arial" w:hAnsi="Times New Roman" w:cs="Times New Roman"/>
          <w:i/>
          <w:sz w:val="24"/>
          <w:szCs w:val="24"/>
        </w:rPr>
        <w:t>(conceptual skill)</w:t>
      </w:r>
      <w:r w:rsidRPr="00F970E5">
        <w:rPr>
          <w:rFonts w:ascii="Times New Roman" w:eastAsia="Arial" w:hAnsi="Times New Roman" w:cs="Times New Roman"/>
          <w:sz w:val="24"/>
          <w:szCs w:val="24"/>
        </w:rPr>
        <w:t xml:space="preserve">. Berperan sebagai manajer berarti mempimpin dan mengendalikan guru dan pegawai serta mendayagunakan seluruh sumberdaya yang ada untuk mencapai tujuan yang telah ditetapkan </w:t>
      </w:r>
      <w:r w:rsidR="00881B66" w:rsidRPr="00F970E5">
        <w:rPr>
          <w:rFonts w:ascii="Times New Roman" w:eastAsia="Arial" w:hAnsi="Times New Roman" w:cs="Times New Roman"/>
          <w:sz w:val="24"/>
          <w:szCs w:val="24"/>
        </w:rPr>
        <w:fldChar w:fldCharType="begin" w:fldLock="1"/>
      </w:r>
      <w:r w:rsidR="00DE4D98">
        <w:rPr>
          <w:rFonts w:ascii="Times New Roman" w:eastAsia="Arial" w:hAnsi="Times New Roman" w:cs="Times New Roman"/>
          <w:sz w:val="24"/>
          <w:szCs w:val="24"/>
        </w:rPr>
        <w:instrText>ADDIN CSL_CITATION {"citationItems":[{"id":"ITEM-1","itemData":{"author":[{"dropping-particle":"","family":"Fitria","given":"Happy","non-dropping-particle":"","parse-names":false,"suffix":""}],"container-title":"Jurnal Manajemen Pendidikan","id":"ITEM-1","issue":"1","issued":{"date-parts":[["2020"]]},"page":"103-114","title":"Pengaruh Supervisi Akademik dan Kompetensi Profesional Guru Terhadap Kinerja Guru di Sekolah Menengah Atas Negeri di Kecamatan Tanjung Raja","type":"article-journal","volume":"9"},"uris":["http://www.mendeley.com/documents/?uuid=d795417e-d52a-444e-adf0-d6af22f6907b","http://www.mendeley.com/documents/?uuid=6ae152b3-a6b0-487b-b86f-d017651777a2"]}],"mendeley":{"formattedCitation":"(Fitria, 2020)","plainTextFormattedCitation":"(Fitria, 2020)","previouslyFormattedCitation":"(Fitria, 2020)"},"properties":{"noteIndex":0},"schema":"https://github.com/citation-style-language/schema/raw/master/csl-citation.json"}</w:instrText>
      </w:r>
      <w:r w:rsidR="00881B66" w:rsidRPr="00F970E5">
        <w:rPr>
          <w:rFonts w:ascii="Times New Roman" w:eastAsia="Arial" w:hAnsi="Times New Roman" w:cs="Times New Roman"/>
          <w:sz w:val="24"/>
          <w:szCs w:val="24"/>
        </w:rPr>
        <w:fldChar w:fldCharType="separate"/>
      </w:r>
      <w:r w:rsidR="00881B66" w:rsidRPr="00F970E5">
        <w:rPr>
          <w:rFonts w:ascii="Times New Roman" w:eastAsia="Arial" w:hAnsi="Times New Roman" w:cs="Times New Roman"/>
          <w:noProof/>
          <w:sz w:val="24"/>
          <w:szCs w:val="24"/>
        </w:rPr>
        <w:t>(Fitria, 2020)</w:t>
      </w:r>
      <w:r w:rsidR="00881B66" w:rsidRPr="00F970E5">
        <w:rPr>
          <w:rFonts w:ascii="Times New Roman" w:eastAsia="Arial" w:hAnsi="Times New Roman" w:cs="Times New Roman"/>
          <w:sz w:val="24"/>
          <w:szCs w:val="24"/>
        </w:rPr>
        <w:fldChar w:fldCharType="end"/>
      </w:r>
      <w:r w:rsidRPr="00F970E5">
        <w:rPr>
          <w:rFonts w:ascii="Times New Roman" w:eastAsia="Arial" w:hAnsi="Times New Roman" w:cs="Times New Roman"/>
          <w:sz w:val="24"/>
          <w:szCs w:val="24"/>
        </w:rPr>
        <w:t>. Keterampilan manajerial ini perlu dimiliki kepala sekolah agar ia mampu mengelola dan memanajerial kegiatan sekolah guna mewujudkan visi misi sekolah.</w:t>
      </w:r>
    </w:p>
    <w:p w14:paraId="69F1818E" w14:textId="7D0F3D34" w:rsidR="00C05090" w:rsidRPr="00F970E5" w:rsidRDefault="00C05090" w:rsidP="00F970E5">
      <w:pPr>
        <w:spacing w:after="0" w:line="240" w:lineRule="auto"/>
        <w:ind w:firstLine="851"/>
        <w:jc w:val="both"/>
        <w:rPr>
          <w:rFonts w:ascii="Times New Roman" w:eastAsia="Arial" w:hAnsi="Times New Roman" w:cs="Times New Roman"/>
          <w:sz w:val="24"/>
          <w:szCs w:val="24"/>
        </w:rPr>
      </w:pPr>
      <w:r w:rsidRPr="00F970E5">
        <w:rPr>
          <w:rFonts w:ascii="Times New Roman" w:eastAsia="Arial" w:hAnsi="Times New Roman" w:cs="Times New Roman"/>
          <w:sz w:val="24"/>
          <w:szCs w:val="24"/>
        </w:rPr>
        <w:t xml:space="preserve">Mulyasa </w:t>
      </w:r>
      <w:r w:rsidR="00881B66" w:rsidRPr="00F970E5">
        <w:rPr>
          <w:rFonts w:ascii="Times New Roman" w:eastAsia="Arial" w:hAnsi="Times New Roman" w:cs="Times New Roman"/>
          <w:sz w:val="24"/>
          <w:szCs w:val="24"/>
        </w:rPr>
        <w:fldChar w:fldCharType="begin" w:fldLock="1"/>
      </w:r>
      <w:r w:rsidR="00DE4D98">
        <w:rPr>
          <w:rFonts w:ascii="Times New Roman" w:eastAsia="Arial" w:hAnsi="Times New Roman" w:cs="Times New Roman"/>
          <w:sz w:val="24"/>
          <w:szCs w:val="24"/>
        </w:rPr>
        <w:instrText>ADDIN CSL_CITATION {"citationItems":[{"id":"ITEM-1","itemData":{"author":[{"dropping-particle":"","family":"Mulyasa","given":"E","non-dropping-particle":"","parse-names":false,"suffix":""}],"id":"ITEM-1","issued":{"date-parts":[["2017"]]},"publisher":"Bumi Aksara","publisher-place":"Jakarta","title":"Manajemen Dan Kepemimpinan Kepala Sekolah","type":"book"},"uris":["http://www.mendeley.com/documents/?uuid=13eea3b2-7b34-414a-9c69-0782afa177f5"]}],"mendeley":{"formattedCitation":"(Mulyasa, 2017)","plainTextFormattedCitation":"(Mulyasa, 2017)","previouslyFormattedCitation":"(Mulyasa, 2017)"},"properties":{"noteIndex":0},"schema":"https://github.com/citation-style-language/schema/raw/master/csl-citation.json"}</w:instrText>
      </w:r>
      <w:r w:rsidR="00881B66" w:rsidRPr="00F970E5">
        <w:rPr>
          <w:rFonts w:ascii="Times New Roman" w:eastAsia="Arial" w:hAnsi="Times New Roman" w:cs="Times New Roman"/>
          <w:sz w:val="24"/>
          <w:szCs w:val="24"/>
        </w:rPr>
        <w:fldChar w:fldCharType="separate"/>
      </w:r>
      <w:r w:rsidR="00DE4D98" w:rsidRPr="00DE4D98">
        <w:rPr>
          <w:rFonts w:ascii="Times New Roman" w:eastAsia="Arial" w:hAnsi="Times New Roman" w:cs="Times New Roman"/>
          <w:noProof/>
          <w:sz w:val="24"/>
          <w:szCs w:val="24"/>
        </w:rPr>
        <w:t>(Mulyasa, 2017)</w:t>
      </w:r>
      <w:r w:rsidR="00881B66" w:rsidRPr="00F970E5">
        <w:rPr>
          <w:rFonts w:ascii="Times New Roman" w:eastAsia="Arial" w:hAnsi="Times New Roman" w:cs="Times New Roman"/>
          <w:sz w:val="24"/>
          <w:szCs w:val="24"/>
        </w:rPr>
        <w:fldChar w:fldCharType="end"/>
      </w:r>
      <w:r w:rsidR="00DE4D98">
        <w:rPr>
          <w:rFonts w:ascii="Times New Roman" w:eastAsia="Arial" w:hAnsi="Times New Roman" w:cs="Times New Roman"/>
          <w:sz w:val="24"/>
          <w:szCs w:val="24"/>
        </w:rPr>
        <w:t>,</w:t>
      </w:r>
      <w:r w:rsidRPr="00F970E5">
        <w:rPr>
          <w:rFonts w:ascii="Times New Roman" w:eastAsia="Arial" w:hAnsi="Times New Roman" w:cs="Times New Roman"/>
          <w:sz w:val="24"/>
          <w:szCs w:val="24"/>
        </w:rPr>
        <w:t xml:space="preserve"> mengemukakan bahwa “kepala sekolah bertanggung jawab atas penyelenggaraan kegiatan pendidikan, administrasi sekolah, pembinaan tenaga kependidikan lainnya, dan pendayagunaan serta pemeliharaan sarana prasarana”. Hal tersebut menjadi lebih penting sejalan dengan semakin kompleksnya tuntutan tugas kepala sekolah, yang menghendaki dukungan kinerja yang semakin efektif dan efisien. Disamping itu, perkembangan ilmu pengetahuan dan teknologi, serta seni dan budaya yang diterapkan dalam pendidikan di sekolah juga cenderung bergerak semakin maju, sehingga menuntut penguasaan secara profesional. Menyadari hal tersebut, setiap kepala sekolah dihadapkan pada tantangan untuk melaksanakan pengembangan pendidikan secara terarah, berencana dan berkesinambungan. Kepemimpinan kepala sekolah yang baik harus dapat mengupayakan peningkatan kinerja guru melalui program pembinaan kinerja guru.</w:t>
      </w:r>
    </w:p>
    <w:p w14:paraId="1C5B9125" w14:textId="77777777" w:rsidR="00C05090" w:rsidRPr="00F970E5" w:rsidRDefault="00C05090" w:rsidP="00F970E5">
      <w:pPr>
        <w:spacing w:after="0" w:line="240" w:lineRule="auto"/>
        <w:ind w:firstLine="851"/>
        <w:jc w:val="both"/>
        <w:rPr>
          <w:rFonts w:ascii="Times New Roman" w:eastAsia="Arial" w:hAnsi="Times New Roman" w:cs="Times New Roman"/>
          <w:sz w:val="24"/>
          <w:szCs w:val="24"/>
        </w:rPr>
      </w:pPr>
      <w:r w:rsidRPr="00F970E5">
        <w:rPr>
          <w:rFonts w:ascii="Times New Roman" w:eastAsia="Arial" w:hAnsi="Times New Roman" w:cs="Times New Roman"/>
          <w:sz w:val="24"/>
          <w:szCs w:val="24"/>
        </w:rPr>
        <w:lastRenderedPageBreak/>
        <w:t>Kepala sekolah wajib mempunyai kepribadian atau sifat-sifat dan kemampuan serta keterampilan-keterampilan untuk memimpin sebuah lembaga pendidikan. Dalam peranannya sebagai seorang pemimpin, kepala sekolah harus dapat memperhatikan kebutuhan, perasaan, dan harapan-harapan guru dan karyawan yang bekerja di sekolahnya, sehingga kinerja guru dan karyawan selalu terjaga. Dalam fungsinya sebagai penggerak guru, kepala sekolah harus mampu menggerakkan guru agar senantiasa mengembangkan kemampuan dan meningkatkan kinerjanya, karena guru merupakan ujung tombak untuk mewujudkan manusia yang berkualitas.</w:t>
      </w:r>
    </w:p>
    <w:p w14:paraId="504AA912" w14:textId="77777777" w:rsidR="00C05090" w:rsidRPr="00F970E5" w:rsidRDefault="00C05090" w:rsidP="00F970E5">
      <w:pPr>
        <w:spacing w:after="0" w:line="240" w:lineRule="auto"/>
        <w:ind w:firstLine="851"/>
        <w:jc w:val="both"/>
        <w:rPr>
          <w:rFonts w:ascii="Times New Roman" w:eastAsia="Arial" w:hAnsi="Times New Roman" w:cs="Times New Roman"/>
          <w:sz w:val="24"/>
          <w:szCs w:val="24"/>
        </w:rPr>
      </w:pPr>
      <w:r w:rsidRPr="00F970E5">
        <w:rPr>
          <w:rFonts w:ascii="Times New Roman" w:eastAsia="Arial" w:hAnsi="Times New Roman" w:cs="Times New Roman"/>
          <w:sz w:val="24"/>
          <w:szCs w:val="24"/>
        </w:rPr>
        <w:t>Guru merupakan tulang punggung dalam kegiatan pendidikan yang berkaitan dengan kegiatan belajar mengajar. Tanpa adanya peran guru maka proses belajar mengajar akan terganggu bahkan gagal. Oleh karena itu, dalam manajemen pendidikan peranan guru dalam upaya keberhasilan pendidikan selalu ditingkatkan, kinerja atau prestasi kerja guru harus selalu ditingkatkan untuk menghasilkan kualitas sumber daya manusia yang mampu bersaing di era global. Begitu pentingnya peran guru dalam proses pendidikan, maka seorang guru dituntut untuk selalu meningkatkan kemampuannya sebagai tenaga yang bermartabat dan profesional. Oleh karena itu, upaya perbaikan apapun yang dilakukan untuk meningkatkan kualitas pendidikan tidak akan memberikan sumbangan yang signifikan tanpa didukung oleh guru yang profesional dan berkualitas. Pemberian tunjangan profesi ini tidak hanya untuk guru yang bertugas sebagai Pegawai Negeri Sipil (PNS) tetapi juga guru non PNS selama yang bersangkutan memiliki sertifikat pendidik (Ristianey).</w:t>
      </w:r>
    </w:p>
    <w:p w14:paraId="1557BCC7" w14:textId="77777777" w:rsidR="00C05090" w:rsidRPr="00F970E5" w:rsidRDefault="00C05090" w:rsidP="00F970E5">
      <w:pPr>
        <w:spacing w:after="0" w:line="240" w:lineRule="auto"/>
        <w:ind w:firstLine="851"/>
        <w:jc w:val="both"/>
        <w:rPr>
          <w:rFonts w:ascii="Times New Roman" w:eastAsia="Arial" w:hAnsi="Times New Roman" w:cs="Times New Roman"/>
          <w:sz w:val="24"/>
          <w:szCs w:val="24"/>
        </w:rPr>
      </w:pPr>
      <w:r w:rsidRPr="00F970E5">
        <w:rPr>
          <w:rFonts w:ascii="Times New Roman" w:eastAsia="Arial" w:hAnsi="Times New Roman" w:cs="Times New Roman"/>
          <w:sz w:val="24"/>
          <w:szCs w:val="24"/>
        </w:rPr>
        <w:t>Disiplin mempunyai peranan yang sangat penting dalam mengarahkan kehidupan manusia untuk meraih cita-citanya serta kesuksesan dalam bekerja, karena tanpa adanya kedisiplinan maka seseorang tidak mempunyai patokan tentang apa yang baik dan yang buruk dalam tingkah lakunya. Kemampuan profesional Kepala Sekolah sebagai pemimpin pendidikan yaitu bertanggung jawab dalam menciptakan suatu situasi belajar mengajar yang kondusif, sehingga guru-guru dapat melaksanakan pembelajaran dengan baik dan peserta didik dapat belajar dengan tenang. Kepala Sekolah dituntut untuk dapat bekerja sama dengan bawahannya, dalam hal ini guru.</w:t>
      </w:r>
    </w:p>
    <w:p w14:paraId="70967127" w14:textId="3B30703A" w:rsidR="00C05090" w:rsidRPr="00F970E5" w:rsidRDefault="00C05090" w:rsidP="00F970E5">
      <w:pPr>
        <w:spacing w:after="0" w:line="240" w:lineRule="auto"/>
        <w:ind w:firstLine="851"/>
        <w:jc w:val="both"/>
        <w:rPr>
          <w:rFonts w:ascii="Times New Roman" w:eastAsia="Arial" w:hAnsi="Times New Roman" w:cs="Times New Roman"/>
          <w:sz w:val="24"/>
          <w:szCs w:val="24"/>
        </w:rPr>
      </w:pPr>
      <w:r w:rsidRPr="00F970E5">
        <w:rPr>
          <w:rFonts w:ascii="Times New Roman" w:eastAsia="Arial" w:hAnsi="Times New Roman" w:cs="Times New Roman"/>
          <w:sz w:val="24"/>
          <w:szCs w:val="24"/>
        </w:rPr>
        <w:t xml:space="preserve">Poerwadarminto </w:t>
      </w:r>
      <w:r w:rsidR="00881B66" w:rsidRPr="00F970E5">
        <w:rPr>
          <w:rFonts w:ascii="Times New Roman" w:eastAsia="Arial" w:hAnsi="Times New Roman" w:cs="Times New Roman"/>
          <w:sz w:val="24"/>
          <w:szCs w:val="24"/>
        </w:rPr>
        <w:fldChar w:fldCharType="begin" w:fldLock="1"/>
      </w:r>
      <w:r w:rsidR="00DE4D98">
        <w:rPr>
          <w:rFonts w:ascii="Times New Roman" w:eastAsia="Arial" w:hAnsi="Times New Roman" w:cs="Times New Roman"/>
          <w:sz w:val="24"/>
          <w:szCs w:val="24"/>
        </w:rPr>
        <w:instrText>ADDIN CSL_CITATION {"citationItems":[{"id":"ITEM-1","itemData":{"DOI":"10.21831/amp.v6i2.8467","ISSN":"2337-7895","abstract":"Penelitian ini bertujuan untuk mengetahui pengaruh Kepemimpinan Kepala Sekolah, Komitmen Guru, Disiplin Kerja Guru, dan Budaya Sekolah terhadap Kinerja Guru di SMK Negeri Kabupaten Sleman Yogyakarta. Penelitian ini merupakan penelitian korelasional dengan menggunakan pendekatan kuantitatif. Populasi dalam penelitian ini adalah seluruh guru di SMK Negeri yang berada di Kabupaten Sleman yang berjumlah 659 orang. Penentuan ukuran sampel dalam penelitian ini menggunakan teknik random sampling dengan mengacu table Krejcie dan Morgan. Uji coba instrumen menggunakan uji validitas dan uji reliabilitas Alpha Cronbach’s. Teknik analisis data menggunakan uji prasyarat analisis yang meliputi uji normalitas, uji linieritas dan uji multikolinieritas. Pengujian hipotesis menggunakan analisis regresi dengan tingkat signifikansi ditentukan sebesar 5%. Hasil penelitian menunjukkan bahwa: (1) terdapat pengaruh yang positif dan signifikan kepemimpinan kepala sekolah terhadap kinerja guru; (2) terdapat pengaruh yang positif dan signifikan komitmen guru terhadap kinerja guru; (3) terdapat pengaruh yang positif dan signifikan disiplin guru terhadap kinerja guru sebesar; (4) terdapat pengaruh yang positif dan signifikan budaya sekolah terhadap kinerja guru; (5) terdapat pengaruh yang positif dan signifikan kinerja kepemimpinan, komitmen guru, disiplin kerja guru dan budaya sekolah secara simultan terhadap  kinerja guru.Kata Kunci: kepemimpinan kepala sekolah, komitmen, disiplin kerja, budaya sekolah, kinerja guru THE INFLUENCE OF PRINCIPAL’S LEADERSHIP, TEACHER’S COMMITMENT, TEACHER’S WORK DISCIPLINE, AND SCHOOL CULTURE ON VOCATIONAL HIGH SCHOOL TEACHER’S PERFORMANCEAbstractThis research is aimed to know the influence of  Principal’s Leadership, Teacher’s Commitment, Teacher’s Work Discipline, and School Culture on Teacher’s Performance in SMK Negeri in Sleman District. This research is a correlational design research that uses quantitative approach. Population in this research includes all teachers in SMK Negeri in Sleman District with a total of 659 persons. The sample measurement in this research applies random sampling technique by referring to Krejcie and Morgan table. The instrument trial uses Alpha Cronbach’s validity test and reliability test. The method of analyzing the data uses analysis precondition test which covers normality test, linearity test and multicollinearity test. The hypothesis proposal uses regression analysis with significance level determined by 5%. T…","author":[{"dropping-particle":"","family":"Purwoko","given":"Sidik","non-dropping-particle":"","parse-names":false,"suffix":""}],"container-title":"Jurnal Akuntabilitas Manajemen Pendidikan","id":"ITEM-1","issued":{"date-parts":[["2018"]]},"title":"Pengaruh kepemimpinan kepala sekolah, komitmen guru, disiplin kerja guru, dan budaya sekolah terhadap kinerja guru SMK","type":"article-journal"},"suppress-author":1,"uris":["http://www.mendeley.com/documents/?uuid=114d1039-abe0-405c-974d-977ebc675b18","http://www.mendeley.com/documents/?uuid=e55d10fa-a004-4890-ba0d-eb062eaad060"]}],"mendeley":{"formattedCitation":"(2018)","plainTextFormattedCitation":"(2018)","previouslyFormattedCitation":"(2018)"},"properties":{"noteIndex":0},"schema":"https://github.com/citation-style-language/schema/raw/master/csl-citation.json"}</w:instrText>
      </w:r>
      <w:r w:rsidR="00881B66" w:rsidRPr="00F970E5">
        <w:rPr>
          <w:rFonts w:ascii="Times New Roman" w:eastAsia="Arial" w:hAnsi="Times New Roman" w:cs="Times New Roman"/>
          <w:sz w:val="24"/>
          <w:szCs w:val="24"/>
        </w:rPr>
        <w:fldChar w:fldCharType="separate"/>
      </w:r>
      <w:r w:rsidR="00881B66" w:rsidRPr="00F970E5">
        <w:rPr>
          <w:rFonts w:ascii="Times New Roman" w:eastAsia="Arial" w:hAnsi="Times New Roman" w:cs="Times New Roman"/>
          <w:noProof/>
          <w:sz w:val="24"/>
          <w:szCs w:val="24"/>
        </w:rPr>
        <w:t>(2018)</w:t>
      </w:r>
      <w:r w:rsidR="00881B66" w:rsidRPr="00F970E5">
        <w:rPr>
          <w:rFonts w:ascii="Times New Roman" w:eastAsia="Arial" w:hAnsi="Times New Roman" w:cs="Times New Roman"/>
          <w:sz w:val="24"/>
          <w:szCs w:val="24"/>
        </w:rPr>
        <w:fldChar w:fldCharType="end"/>
      </w:r>
      <w:r w:rsidR="00DE4D98">
        <w:rPr>
          <w:rFonts w:ascii="Times New Roman" w:eastAsia="Arial" w:hAnsi="Times New Roman" w:cs="Times New Roman"/>
          <w:sz w:val="24"/>
          <w:szCs w:val="24"/>
        </w:rPr>
        <w:t>,</w:t>
      </w:r>
      <w:r w:rsidRPr="00F970E5">
        <w:rPr>
          <w:rFonts w:ascii="Times New Roman" w:eastAsia="Arial" w:hAnsi="Times New Roman" w:cs="Times New Roman"/>
          <w:sz w:val="24"/>
          <w:szCs w:val="24"/>
        </w:rPr>
        <w:t xml:space="preserve"> mengemukakan arti kata disiplin adalah latihan batin dan watak dengan maksud supaya segala perbuatannya selalu tertib (di sekolah atau komitmen). Ketaatan pada suatu aturan dan tata tertib. Pada umumnya, sikap disiplin adalah upaya ke arah perbaikan perilaku seseorang, agar secara langsung mereka mematuhi segala peraturan yang telah disampaikan </w:t>
      </w:r>
      <w:r w:rsidR="00881B66" w:rsidRPr="00F970E5">
        <w:rPr>
          <w:rFonts w:ascii="Times New Roman" w:eastAsia="Arial" w:hAnsi="Times New Roman" w:cs="Times New Roman"/>
          <w:sz w:val="24"/>
          <w:szCs w:val="24"/>
        </w:rPr>
        <w:fldChar w:fldCharType="begin" w:fldLock="1"/>
      </w:r>
      <w:r w:rsidR="00DE4D98">
        <w:rPr>
          <w:rFonts w:ascii="Times New Roman" w:eastAsia="Arial" w:hAnsi="Times New Roman" w:cs="Times New Roman"/>
          <w:sz w:val="24"/>
          <w:szCs w:val="24"/>
        </w:rPr>
        <w:instrText>ADDIN CSL_CITATION {"citationItems":[{"id":"ITEM-1","itemData":{"author":[{"dropping-particle":"","family":"Uno","given":"Hamza B.","non-dropping-particle":"","parse-names":false,"suffix":""},{"dropping-particle":"","family":"Lamatenggo","given":"Nina","non-dropping-particle":"","parse-names":false,"suffix":""}],"id":"ITEM-1","issued":{"date-parts":[["2016"]]},"publisher":"Bumi Aksara","publisher-place":"Jakarta","title":"Tugas Guru dalam Pembelajaran: Aspek yang Mempengaruhi","type":"book"},"uris":["http://www.mendeley.com/documents/?uuid=eef1d36e-64ec-4a7b-a58e-7a0606876e8a","http://www.mendeley.com/documents/?uuid=2c220af3-3f3a-4f61-98a2-d2b7971fbaa9"]}],"mendeley":{"formattedCitation":"(Uno &amp; Lamatenggo, 2016)","plainTextFormattedCitation":"(Uno &amp; Lamatenggo, 2016)","previouslyFormattedCitation":"(Uno &amp; Lamatenggo, 2016)"},"properties":{"noteIndex":0},"schema":"https://github.com/citation-style-language/schema/raw/master/csl-citation.json"}</w:instrText>
      </w:r>
      <w:r w:rsidR="00881B66" w:rsidRPr="00F970E5">
        <w:rPr>
          <w:rFonts w:ascii="Times New Roman" w:eastAsia="Arial" w:hAnsi="Times New Roman" w:cs="Times New Roman"/>
          <w:sz w:val="24"/>
          <w:szCs w:val="24"/>
        </w:rPr>
        <w:fldChar w:fldCharType="separate"/>
      </w:r>
      <w:r w:rsidR="00881B66" w:rsidRPr="00F970E5">
        <w:rPr>
          <w:rFonts w:ascii="Times New Roman" w:eastAsia="Arial" w:hAnsi="Times New Roman" w:cs="Times New Roman"/>
          <w:noProof/>
          <w:sz w:val="24"/>
          <w:szCs w:val="24"/>
        </w:rPr>
        <w:t>(Uno &amp; Lamatenggo, 2016)</w:t>
      </w:r>
      <w:r w:rsidR="00881B66" w:rsidRPr="00F970E5">
        <w:rPr>
          <w:rFonts w:ascii="Times New Roman" w:eastAsia="Arial" w:hAnsi="Times New Roman" w:cs="Times New Roman"/>
          <w:sz w:val="24"/>
          <w:szCs w:val="24"/>
        </w:rPr>
        <w:fldChar w:fldCharType="end"/>
      </w:r>
      <w:r w:rsidRPr="00F970E5">
        <w:rPr>
          <w:rFonts w:ascii="Times New Roman" w:eastAsia="Arial" w:hAnsi="Times New Roman" w:cs="Times New Roman"/>
          <w:sz w:val="24"/>
          <w:szCs w:val="24"/>
        </w:rPr>
        <w:t>. Disiplin memperlihatkan pada aspek perilaku individu atau kelompok yang memiliki niat untuk melaksanakan aturan yang telah disepakati bersama dengan patuh dan taa. Hal pokok yang wajib dimiliki oleh seorang kepala sekolah ialah disiplin kerja, kepala sekolah sebagai pemimpin dalam organisasi sekolah menjadi tauladan bagi seluruh warga sekolah. Maka perilaku atau tindakan yang dimiliki seorang kepala sekolah hendaknya mencerminkan tauladan yang baik agar sumber daya manusi yang menjadi bawahannya senantiasa mamatuhi peraturan yang telah disepakati bersama.</w:t>
      </w:r>
    </w:p>
    <w:p w14:paraId="42EE634B" w14:textId="3DAA3B40" w:rsidR="00C05090" w:rsidRPr="00F970E5" w:rsidRDefault="00C05090" w:rsidP="00F970E5">
      <w:pPr>
        <w:spacing w:after="0" w:line="240" w:lineRule="auto"/>
        <w:ind w:firstLine="851"/>
        <w:jc w:val="both"/>
        <w:rPr>
          <w:rFonts w:ascii="Times New Roman" w:eastAsia="Arial" w:hAnsi="Times New Roman" w:cs="Times New Roman"/>
          <w:sz w:val="24"/>
          <w:szCs w:val="24"/>
        </w:rPr>
      </w:pPr>
      <w:r w:rsidRPr="00F970E5">
        <w:rPr>
          <w:rFonts w:ascii="Times New Roman" w:eastAsia="Arial" w:hAnsi="Times New Roman" w:cs="Times New Roman"/>
          <w:sz w:val="24"/>
          <w:szCs w:val="24"/>
        </w:rPr>
        <w:t xml:space="preserve">Upaya dengan meningkatkan kualitas pendidikan pemerintah masih terus berupaya mengembangkan dalam kompetensi para kinerja guru, dengan adanya pengaruh tentang hasil kinerja seorang guru, sehingga dalam pemerintah mengeluarkan suatu kebijakan yang dikenal dengan sebutan sertifikasi guru. Pembelajaran yang diberikan oleh guru menjadikan suatu peran yang utama dalam mengembangkan kualitas dan potensi peserta didik, ketidakmampuan guru dalam memberikan layanan belajar yang baik akan berdampak buruk bagi peserta didik </w:t>
      </w:r>
      <w:r w:rsidR="00881B66" w:rsidRPr="00F970E5">
        <w:rPr>
          <w:rFonts w:ascii="Times New Roman" w:eastAsia="Arial" w:hAnsi="Times New Roman" w:cs="Times New Roman"/>
          <w:sz w:val="24"/>
          <w:szCs w:val="24"/>
        </w:rPr>
        <w:fldChar w:fldCharType="begin" w:fldLock="1"/>
      </w:r>
      <w:r w:rsidR="00DE4D98">
        <w:rPr>
          <w:rFonts w:ascii="Times New Roman" w:eastAsia="Arial" w:hAnsi="Times New Roman" w:cs="Times New Roman"/>
          <w:sz w:val="24"/>
          <w:szCs w:val="24"/>
        </w:rPr>
        <w:instrText>ADDIN CSL_CITATION {"citationItems":[{"id":"ITEM-1","itemData":{"DOI":"10.31851/jmksp.v6i1.3981","ISSN":"2548-7094","abstract":"This study determined the effect of organizational culture and leadership style in school principals on improving teacher’s performance in Muara Padang. This research used quantitative methods with correlational type. The study population was 60 people. The research sample was 51 people, where the sampling technique using a method developed by Isaac and Michael with an error rate of 5%. The results showed: 1) there was a positive and significant influence of organizational culture on teacher’s performance; 2) there is a positive and significant influence between the principal's leadership style and the teacher's performance; 3) there is a simultaneous influence between organizational culture and school principal leadership style on teacher’s performance in Muara Padang. Keywords:","author":[{"dropping-particle":"","family":"Handayani","given":"Esti","non-dropping-particle":"","parse-names":false,"suffix":""},{"dropping-particle":"","family":"Lian","given":"Bukman","non-dropping-particle":"","parse-names":false,"suffix":""},{"dropping-particle":"","family":"Rohana","given":"Rohana","non-dropping-particle":"","parse-names":false,"suffix":""}],"container-title":"JMKSP (Jurnal Manajemen, Kepemimpinan, dan Supervisi Pendidikan)","id":"ITEM-1","issue":"1","issued":{"date-parts":[["2020"]]},"title":"Kinerja Guru Ditinjau Dari Pengaruh Budaya Organisasi Dan Gaya Kepemimpinan Kepala Sekolah","type":"article-journal","volume":"6"},"uris":["http://www.mendeley.com/documents/?uuid=87df00cd-f292-4025-b58b-5c93287f4e48","http://www.mendeley.com/documents/?uuid=38331bc7-a590-4528-83ed-4184dcfccdf8"]}],"mendeley":{"formattedCitation":"(Handayani et al., 2020)","plainTextFormattedCitation":"(Handayani et al., 2020)","previouslyFormattedCitation":"(Handayani et al., 2020)"},"properties":{"noteIndex":0},"schema":"https://github.com/citation-style-language/schema/raw/master/csl-citation.json"}</w:instrText>
      </w:r>
      <w:r w:rsidR="00881B66" w:rsidRPr="00F970E5">
        <w:rPr>
          <w:rFonts w:ascii="Times New Roman" w:eastAsia="Arial" w:hAnsi="Times New Roman" w:cs="Times New Roman"/>
          <w:sz w:val="24"/>
          <w:szCs w:val="24"/>
        </w:rPr>
        <w:fldChar w:fldCharType="separate"/>
      </w:r>
      <w:r w:rsidR="00DE4D98" w:rsidRPr="00DE4D98">
        <w:rPr>
          <w:rFonts w:ascii="Times New Roman" w:eastAsia="Arial" w:hAnsi="Times New Roman" w:cs="Times New Roman"/>
          <w:noProof/>
          <w:sz w:val="24"/>
          <w:szCs w:val="24"/>
        </w:rPr>
        <w:t>(Handayani et al., 2020)</w:t>
      </w:r>
      <w:r w:rsidR="00881B66" w:rsidRPr="00F970E5">
        <w:rPr>
          <w:rFonts w:ascii="Times New Roman" w:eastAsia="Arial" w:hAnsi="Times New Roman" w:cs="Times New Roman"/>
          <w:sz w:val="24"/>
          <w:szCs w:val="24"/>
        </w:rPr>
        <w:fldChar w:fldCharType="end"/>
      </w:r>
      <w:r w:rsidRPr="00F970E5">
        <w:rPr>
          <w:rFonts w:ascii="Times New Roman" w:eastAsia="Arial" w:hAnsi="Times New Roman" w:cs="Times New Roman"/>
          <w:sz w:val="24"/>
          <w:szCs w:val="24"/>
        </w:rPr>
        <w:t xml:space="preserve">. Artinya, guru </w:t>
      </w:r>
      <w:r w:rsidRPr="00F970E5">
        <w:rPr>
          <w:rFonts w:ascii="Times New Roman" w:eastAsia="Arial" w:hAnsi="Times New Roman" w:cs="Times New Roman"/>
          <w:sz w:val="24"/>
          <w:szCs w:val="24"/>
        </w:rPr>
        <w:lastRenderedPageBreak/>
        <w:t xml:space="preserve">memiliki peran penting dalam pendidikan, bahkan sumber daya pendidikan lain yang memadai sering kali kurang berarti apabila tidak disertai dengan kualitas guru yang memadai, dengan kata lain guru merupakan ujung tombak dalam upaya peningkatan kualitas layanan dan hasil pendidikan </w:t>
      </w:r>
      <w:r w:rsidR="00881B66" w:rsidRPr="00F970E5">
        <w:rPr>
          <w:rFonts w:ascii="Times New Roman" w:eastAsia="Arial" w:hAnsi="Times New Roman" w:cs="Times New Roman"/>
          <w:sz w:val="24"/>
          <w:szCs w:val="24"/>
        </w:rPr>
        <w:fldChar w:fldCharType="begin" w:fldLock="1"/>
      </w:r>
      <w:r w:rsidR="00DE4D98">
        <w:rPr>
          <w:rFonts w:ascii="Times New Roman" w:eastAsia="Arial" w:hAnsi="Times New Roman" w:cs="Times New Roman"/>
          <w:sz w:val="24"/>
          <w:szCs w:val="24"/>
        </w:rPr>
        <w:instrText>ADDIN CSL_CITATION {"citationItems":[{"id":"ITEM-1","itemData":{"author":[{"dropping-particle":"","family":"Purwanto","given":"Ngalim","non-dropping-particle":"","parse-names":false,"suffix":""}],"id":"ITEM-1","issued":{"date-parts":[["2020"]]},"publisher":"Mutiara","publisher-place":"Jakarta","title":"Administrasi Pendidikan","type":"book"},"uris":["http://www.mendeley.com/documents/?uuid=e85252e9-9d68-4cf1-a3d5-6416d34b91de","http://www.mendeley.com/documents/?uuid=9246d5b0-85f0-43e0-a0b4-7918419860de"]}],"mendeley":{"formattedCitation":"(Purwanto, 2020)","plainTextFormattedCitation":"(Purwanto, 2020)","previouslyFormattedCitation":"(Purwanto, 2020)"},"properties":{"noteIndex":0},"schema":"https://github.com/citation-style-language/schema/raw/master/csl-citation.json"}</w:instrText>
      </w:r>
      <w:r w:rsidR="00881B66" w:rsidRPr="00F970E5">
        <w:rPr>
          <w:rFonts w:ascii="Times New Roman" w:eastAsia="Arial" w:hAnsi="Times New Roman" w:cs="Times New Roman"/>
          <w:sz w:val="24"/>
          <w:szCs w:val="24"/>
        </w:rPr>
        <w:fldChar w:fldCharType="separate"/>
      </w:r>
      <w:r w:rsidR="00881B66" w:rsidRPr="00F970E5">
        <w:rPr>
          <w:rFonts w:ascii="Times New Roman" w:eastAsia="Arial" w:hAnsi="Times New Roman" w:cs="Times New Roman"/>
          <w:noProof/>
          <w:sz w:val="24"/>
          <w:szCs w:val="24"/>
        </w:rPr>
        <w:t>(Purwanto, 2020)</w:t>
      </w:r>
      <w:r w:rsidR="00881B66" w:rsidRPr="00F970E5">
        <w:rPr>
          <w:rFonts w:ascii="Times New Roman" w:eastAsia="Arial" w:hAnsi="Times New Roman" w:cs="Times New Roman"/>
          <w:sz w:val="24"/>
          <w:szCs w:val="24"/>
        </w:rPr>
        <w:fldChar w:fldCharType="end"/>
      </w:r>
      <w:r w:rsidRPr="00F970E5">
        <w:rPr>
          <w:rFonts w:ascii="Times New Roman" w:eastAsia="Arial" w:hAnsi="Times New Roman" w:cs="Times New Roman"/>
          <w:sz w:val="24"/>
          <w:szCs w:val="24"/>
        </w:rPr>
        <w:t xml:space="preserve">. Dengan demikian, salah satu tolak ukur keberhasilan pendidikan yakni kinerja guru. Kinerja guru pada dasarnya merupakan kegiatan guru dalam melaksanakan tugas dan kewajibanya sebagai seorang pengajar dan pendidik di sekolah yang dapat menggambarkan mengenai prestasi kerjanya dalam melaksanakan semua itu </w:t>
      </w:r>
      <w:r w:rsidR="00881B66" w:rsidRPr="00F970E5">
        <w:rPr>
          <w:rFonts w:ascii="Times New Roman" w:eastAsia="Arial" w:hAnsi="Times New Roman" w:cs="Times New Roman"/>
          <w:sz w:val="24"/>
          <w:szCs w:val="24"/>
        </w:rPr>
        <w:fldChar w:fldCharType="begin" w:fldLock="1"/>
      </w:r>
      <w:r w:rsidR="00DE4D98">
        <w:rPr>
          <w:rFonts w:ascii="Times New Roman" w:eastAsia="Arial" w:hAnsi="Times New Roman" w:cs="Times New Roman"/>
          <w:sz w:val="24"/>
          <w:szCs w:val="24"/>
        </w:rPr>
        <w:instrText>ADDIN CSL_CITATION {"citationItems":[{"id":"ITEM-1","itemData":{"author":[{"dropping-particle":"","family":"Suharsaputra","given":"","non-dropping-particle":"","parse-names":false,"suffix":""}],"id":"ITEM-1","issued":{"date-parts":[["2018"]]},"publisher":"PT Refiika Aditama","publisher-place":"Bandung","title":"Supervisi Pendidikan- Blended","type":"book"},"uris":["http://www.mendeley.com/documents/?uuid=23ce10bc-f5f7-45ad-b7f0-7ce3c2d4a2ba"]}],"mendeley":{"formattedCitation":"(Suharsaputra, 2018)","plainTextFormattedCitation":"(Suharsaputra, 2018)","previouslyFormattedCitation":"(Suharsaputra, 2018)"},"properties":{"noteIndex":0},"schema":"https://github.com/citation-style-language/schema/raw/master/csl-citation.json"}</w:instrText>
      </w:r>
      <w:r w:rsidR="00881B66" w:rsidRPr="00F970E5">
        <w:rPr>
          <w:rFonts w:ascii="Times New Roman" w:eastAsia="Arial" w:hAnsi="Times New Roman" w:cs="Times New Roman"/>
          <w:sz w:val="24"/>
          <w:szCs w:val="24"/>
        </w:rPr>
        <w:fldChar w:fldCharType="separate"/>
      </w:r>
      <w:r w:rsidR="00881B66" w:rsidRPr="00F970E5">
        <w:rPr>
          <w:rFonts w:ascii="Times New Roman" w:eastAsia="Arial" w:hAnsi="Times New Roman" w:cs="Times New Roman"/>
          <w:noProof/>
          <w:sz w:val="24"/>
          <w:szCs w:val="24"/>
        </w:rPr>
        <w:t>(Suharsaputra, 2018)</w:t>
      </w:r>
      <w:r w:rsidR="00881B66" w:rsidRPr="00F970E5">
        <w:rPr>
          <w:rFonts w:ascii="Times New Roman" w:eastAsia="Arial" w:hAnsi="Times New Roman" w:cs="Times New Roman"/>
          <w:sz w:val="24"/>
          <w:szCs w:val="24"/>
        </w:rPr>
        <w:fldChar w:fldCharType="end"/>
      </w:r>
      <w:r w:rsidRPr="00F970E5">
        <w:rPr>
          <w:rFonts w:ascii="Times New Roman" w:eastAsia="Arial" w:hAnsi="Times New Roman" w:cs="Times New Roman"/>
          <w:sz w:val="24"/>
          <w:szCs w:val="24"/>
        </w:rPr>
        <w:t xml:space="preserve">. Selain itu, kinerja guru juga dapat diartikan sebagai suatu keadaan yang menunjukkan kemampuan seorang guru dalam menjalankan tugasnya serta menggambarkan perbuatan yang ditampilkan guru selama proses pembelajaran </w:t>
      </w:r>
      <w:r w:rsidR="00881B66" w:rsidRPr="00F970E5">
        <w:rPr>
          <w:rFonts w:ascii="Times New Roman" w:eastAsia="Arial" w:hAnsi="Times New Roman" w:cs="Times New Roman"/>
          <w:sz w:val="24"/>
          <w:szCs w:val="24"/>
        </w:rPr>
        <w:fldChar w:fldCharType="begin" w:fldLock="1"/>
      </w:r>
      <w:r w:rsidR="00DE4D98">
        <w:rPr>
          <w:rFonts w:ascii="Times New Roman" w:eastAsia="Arial" w:hAnsi="Times New Roman" w:cs="Times New Roman"/>
          <w:sz w:val="24"/>
          <w:szCs w:val="24"/>
        </w:rPr>
        <w:instrText>ADDIN CSL_CITATION {"citationItems":[{"id":"ITEM-1","itemData":{"author":[{"dropping-particle":"","family":"Supardi","given":"","non-dropping-particle":"","parse-names":false,"suffix":""}],"id":"ITEM-1","issued":{"date-parts":[["2014"]]},"publisher":"Raja Grafindo Persada","publisher-place":"Jakarta","title":"Kinerja Guru","type":"book"},"uris":["http://www.mendeley.com/documents/?uuid=d0221994-8cdf-4501-8376-8a1013ffbf98","http://www.mendeley.com/documents/?uuid=4c517177-8f06-4c53-aa0d-d90d243a5fdb"]}],"mendeley":{"formattedCitation":"(Supardi, 2014)","plainTextFormattedCitation":"(Supardi, 2014)","previouslyFormattedCitation":"(Supardi, 2014)"},"properties":{"noteIndex":0},"schema":"https://github.com/citation-style-language/schema/raw/master/csl-citation.json"}</w:instrText>
      </w:r>
      <w:r w:rsidR="00881B66" w:rsidRPr="00F970E5">
        <w:rPr>
          <w:rFonts w:ascii="Times New Roman" w:eastAsia="Arial" w:hAnsi="Times New Roman" w:cs="Times New Roman"/>
          <w:sz w:val="24"/>
          <w:szCs w:val="24"/>
        </w:rPr>
        <w:fldChar w:fldCharType="separate"/>
      </w:r>
      <w:r w:rsidR="00881B66" w:rsidRPr="00F970E5">
        <w:rPr>
          <w:rFonts w:ascii="Times New Roman" w:eastAsia="Arial" w:hAnsi="Times New Roman" w:cs="Times New Roman"/>
          <w:noProof/>
          <w:sz w:val="24"/>
          <w:szCs w:val="24"/>
        </w:rPr>
        <w:t>(Supardi, 2014)</w:t>
      </w:r>
      <w:r w:rsidR="00881B66" w:rsidRPr="00F970E5">
        <w:rPr>
          <w:rFonts w:ascii="Times New Roman" w:eastAsia="Arial" w:hAnsi="Times New Roman" w:cs="Times New Roman"/>
          <w:sz w:val="24"/>
          <w:szCs w:val="24"/>
        </w:rPr>
        <w:fldChar w:fldCharType="end"/>
      </w:r>
      <w:r w:rsidRPr="00F970E5">
        <w:rPr>
          <w:rFonts w:ascii="Times New Roman" w:eastAsia="Arial" w:hAnsi="Times New Roman" w:cs="Times New Roman"/>
          <w:sz w:val="24"/>
          <w:szCs w:val="24"/>
        </w:rPr>
        <w:t>.</w:t>
      </w:r>
    </w:p>
    <w:p w14:paraId="7CFC12B0" w14:textId="77777777" w:rsidR="00C05090" w:rsidRPr="00F970E5" w:rsidRDefault="00C05090" w:rsidP="00F970E5">
      <w:pPr>
        <w:spacing w:after="0" w:line="240" w:lineRule="auto"/>
        <w:ind w:firstLine="851"/>
        <w:jc w:val="both"/>
        <w:rPr>
          <w:rFonts w:ascii="Times New Roman" w:eastAsia="Arial" w:hAnsi="Times New Roman" w:cs="Times New Roman"/>
          <w:sz w:val="24"/>
          <w:szCs w:val="24"/>
        </w:rPr>
      </w:pPr>
      <w:r w:rsidRPr="00F970E5">
        <w:rPr>
          <w:rFonts w:ascii="Times New Roman" w:eastAsia="Arial" w:hAnsi="Times New Roman" w:cs="Times New Roman"/>
          <w:sz w:val="24"/>
          <w:szCs w:val="24"/>
        </w:rPr>
        <w:t>Kinerja guru berpengaruh langsung terhadap kualitas pendidikan setiap peserta didik. Semakin baik kinerja guru maka akan semakin baik kualitas pendidikan yang dihasilkan. Artinya, apabila guru mempunyai kinerja yang baik maka hasil proses belajar mengajar juga akan baik. Untuk itu kinerja memegang peranan penting dalam pencapaian tujuan pengajaran yang optimal. Mengingat pentingnya peranan kinerja ini maka sekolah perlu meningkatkan kinerja guru agar tujuan pengajaran dapat tercapai secara maksimal. Kinerja atau prestasi kerja sendiri dapat diartikan sebagai pencapaian standar yang berlaku pada masing-masing organisasi dalam hal ini sekolah. Kinerja guru berkaitan dengan kompetensi guru, artinya untuk memiliki kinerja yang baik guru harus didukung dengan kompetensi yang baik. Kinerja guru sama dengan kompetensi plus motivasi untuk menunaikan tugas dan motivasi untuk berkembang. Oleh karena itu, kinerja guru merupakan perwujudan kompetensi guru yang mencakup kemampuan untuk menyelesaikan tugas dan untuk berkembang. Kepemimpinan kepala sekolah yang baik harus dapat mengupayakan peningkatan kinerja guru melalui program pembinaan kinerja guru.</w:t>
      </w:r>
    </w:p>
    <w:p w14:paraId="7A3779CD" w14:textId="357A4324" w:rsidR="00C05090" w:rsidRPr="00F970E5" w:rsidRDefault="00C05090" w:rsidP="00F970E5">
      <w:pPr>
        <w:spacing w:after="0" w:line="240" w:lineRule="auto"/>
        <w:ind w:firstLine="851"/>
        <w:jc w:val="both"/>
        <w:rPr>
          <w:rFonts w:ascii="Times New Roman" w:eastAsia="Arial" w:hAnsi="Times New Roman" w:cs="Times New Roman"/>
          <w:sz w:val="24"/>
          <w:szCs w:val="24"/>
        </w:rPr>
      </w:pPr>
      <w:r w:rsidRPr="00F970E5">
        <w:rPr>
          <w:rFonts w:ascii="Times New Roman" w:eastAsia="Arial" w:hAnsi="Times New Roman" w:cs="Times New Roman"/>
          <w:sz w:val="24"/>
          <w:szCs w:val="24"/>
        </w:rPr>
        <w:t xml:space="preserve">Kompetensi Manajerial kepala sekolah memiliki peranan penting dalam mempengaruhi kinerja guru termasuk kinerja guru yang telah bersertifikat pendidik, kompetensi manajerial kepala sekolah akan mengubah pola pikir guru menjadi seseorang yang lebih kompeten karena termotivasi oleh sikap manajerial yang baik danmumpuni. Kompetensi manajerial kepala sekolah secara baik dapat mengembangkan terhadap para kinerja guru </w:t>
      </w:r>
      <w:r w:rsidR="00881B66" w:rsidRPr="00F970E5">
        <w:rPr>
          <w:rFonts w:ascii="Times New Roman" w:eastAsia="Arial" w:hAnsi="Times New Roman" w:cs="Times New Roman"/>
          <w:sz w:val="24"/>
          <w:szCs w:val="24"/>
        </w:rPr>
        <w:fldChar w:fldCharType="begin" w:fldLock="1"/>
      </w:r>
      <w:r w:rsidR="00DE4D98">
        <w:rPr>
          <w:rFonts w:ascii="Times New Roman" w:eastAsia="Arial" w:hAnsi="Times New Roman" w:cs="Times New Roman"/>
          <w:sz w:val="24"/>
          <w:szCs w:val="24"/>
        </w:rPr>
        <w:instrText>ADDIN CSL_CITATION {"citationItems":[{"id":"ITEM-1","itemData":{"author":[{"dropping-particle":"","family":"Meidiana","given":"","non-dropping-particle":"","parse-names":false,"suffix":""},{"dropping-particle":"","family":"Ahmad","given":"Syarwani","non-dropping-particle":"","parse-names":false,"suffix":""},{"dropping-particle":"","family":"Destiniar","given":"","non-dropping-particle":"","parse-names":false,"suffix":""}],"container-title":"JMKSP","id":"ITEM-1","issue":"2","issued":{"date-parts":[["2020"]]},"title":"Pengaruh Kompetensi Manajerial Kepala Sekolah dan Supervisi Akademik terhadap Kinerja Guru di SMA Negeri 3 Martapura","type":"article-journal","volume":"5"},"uris":["http://www.mendeley.com/documents/?uuid=78d08156-9179-4516-b15b-e530cab0b052"]}],"mendeley":{"formattedCitation":"(Meidiana et al., 2020)","plainTextFormattedCitation":"(Meidiana et al., 2020)","previouslyFormattedCitation":"(Meidiana et al., 2020)"},"properties":{"noteIndex":0},"schema":"https://github.com/citation-style-language/schema/raw/master/csl-citation.json"}</w:instrText>
      </w:r>
      <w:r w:rsidR="00881B66" w:rsidRPr="00F970E5">
        <w:rPr>
          <w:rFonts w:ascii="Times New Roman" w:eastAsia="Arial" w:hAnsi="Times New Roman" w:cs="Times New Roman"/>
          <w:sz w:val="24"/>
          <w:szCs w:val="24"/>
        </w:rPr>
        <w:fldChar w:fldCharType="separate"/>
      </w:r>
      <w:r w:rsidR="00DE4D98" w:rsidRPr="00DE4D98">
        <w:rPr>
          <w:rFonts w:ascii="Times New Roman" w:eastAsia="Arial" w:hAnsi="Times New Roman" w:cs="Times New Roman"/>
          <w:noProof/>
          <w:sz w:val="24"/>
          <w:szCs w:val="24"/>
        </w:rPr>
        <w:t>(Meidiana et al., 2020)</w:t>
      </w:r>
      <w:r w:rsidR="00881B66" w:rsidRPr="00F970E5">
        <w:rPr>
          <w:rFonts w:ascii="Times New Roman" w:eastAsia="Arial" w:hAnsi="Times New Roman" w:cs="Times New Roman"/>
          <w:sz w:val="24"/>
          <w:szCs w:val="24"/>
        </w:rPr>
        <w:fldChar w:fldCharType="end"/>
      </w:r>
      <w:r w:rsidRPr="00F970E5">
        <w:rPr>
          <w:rFonts w:ascii="Times New Roman" w:eastAsia="Arial" w:hAnsi="Times New Roman" w:cs="Times New Roman"/>
          <w:sz w:val="24"/>
          <w:szCs w:val="24"/>
        </w:rPr>
        <w:t>.</w:t>
      </w:r>
    </w:p>
    <w:p w14:paraId="35156DC7" w14:textId="07007B3C" w:rsidR="00C05090" w:rsidRPr="00F970E5" w:rsidRDefault="00C05090" w:rsidP="00F970E5">
      <w:pPr>
        <w:spacing w:after="0" w:line="240" w:lineRule="auto"/>
        <w:ind w:firstLine="851"/>
        <w:jc w:val="both"/>
        <w:rPr>
          <w:rFonts w:ascii="Times New Roman" w:eastAsia="Arial" w:hAnsi="Times New Roman" w:cs="Times New Roman"/>
          <w:sz w:val="24"/>
          <w:szCs w:val="24"/>
        </w:rPr>
      </w:pPr>
      <w:r w:rsidRPr="00F970E5">
        <w:rPr>
          <w:rFonts w:ascii="Times New Roman" w:eastAsia="Arial" w:hAnsi="Times New Roman" w:cs="Times New Roman"/>
          <w:sz w:val="24"/>
          <w:szCs w:val="24"/>
        </w:rPr>
        <w:t xml:space="preserve">Sebagaimana penelitian yang dilakukan oleh Ngiode </w:t>
      </w:r>
      <w:r w:rsidR="00881B66" w:rsidRPr="00F970E5">
        <w:rPr>
          <w:rFonts w:ascii="Times New Roman" w:eastAsia="Arial" w:hAnsi="Times New Roman" w:cs="Times New Roman"/>
          <w:sz w:val="24"/>
          <w:szCs w:val="24"/>
        </w:rPr>
        <w:fldChar w:fldCharType="begin" w:fldLock="1"/>
      </w:r>
      <w:r w:rsidR="00DE4D98">
        <w:rPr>
          <w:rFonts w:ascii="Times New Roman" w:eastAsia="Arial" w:hAnsi="Times New Roman" w:cs="Times New Roman"/>
          <w:sz w:val="24"/>
          <w:szCs w:val="24"/>
        </w:rPr>
        <w:instrText>ADDIN CSL_CITATION {"citationItems":[{"id":"ITEM-1","itemData":{"author":[{"dropping-particle":"","family":"Ngiode","given":"Syafrin","non-dropping-particle":"","parse-names":false,"suffix":""}],"container-title":"TADBIR : Jurnal Manajemen Pendidikan Islam","id":"ITEM-1","issue":"2","issued":{"date-parts":[["2016"]]},"title":"Pengaruh Peran Orang Tua, Perpustakaan Sekolah dan Disiplin Kerja terhadap Kompetensi Guru MTs.N Batudaa Kabupaten Gorontalo","type":"article-journal","volume":"4"},"suppress-author":1,"uris":["http://www.mendeley.com/documents/?uuid=5e8fd219-b682-48ef-a08f-a015c0f7a39e","http://www.mendeley.com/documents/?uuid=c446910a-6732-40e8-8414-f92f30f76e60"]}],"mendeley":{"formattedCitation":"(2016)","plainTextFormattedCitation":"(2016)","previouslyFormattedCitation":"(2016)"},"properties":{"noteIndex":0},"schema":"https://github.com/citation-style-language/schema/raw/master/csl-citation.json"}</w:instrText>
      </w:r>
      <w:r w:rsidR="00881B66" w:rsidRPr="00F970E5">
        <w:rPr>
          <w:rFonts w:ascii="Times New Roman" w:eastAsia="Arial" w:hAnsi="Times New Roman" w:cs="Times New Roman"/>
          <w:sz w:val="24"/>
          <w:szCs w:val="24"/>
        </w:rPr>
        <w:fldChar w:fldCharType="separate"/>
      </w:r>
      <w:r w:rsidR="00881B66" w:rsidRPr="00F970E5">
        <w:rPr>
          <w:rFonts w:ascii="Times New Roman" w:eastAsia="Arial" w:hAnsi="Times New Roman" w:cs="Times New Roman"/>
          <w:noProof/>
          <w:sz w:val="24"/>
          <w:szCs w:val="24"/>
        </w:rPr>
        <w:t>(2016)</w:t>
      </w:r>
      <w:r w:rsidR="00881B66" w:rsidRPr="00F970E5">
        <w:rPr>
          <w:rFonts w:ascii="Times New Roman" w:eastAsia="Arial" w:hAnsi="Times New Roman" w:cs="Times New Roman"/>
          <w:sz w:val="24"/>
          <w:szCs w:val="24"/>
        </w:rPr>
        <w:fldChar w:fldCharType="end"/>
      </w:r>
      <w:r w:rsidR="00DE4D98">
        <w:rPr>
          <w:rFonts w:ascii="Times New Roman" w:eastAsia="Arial" w:hAnsi="Times New Roman" w:cs="Times New Roman"/>
          <w:sz w:val="24"/>
          <w:szCs w:val="24"/>
        </w:rPr>
        <w:t xml:space="preserve">, </w:t>
      </w:r>
      <w:r w:rsidRPr="00F970E5">
        <w:rPr>
          <w:rFonts w:ascii="Times New Roman" w:eastAsia="Arial" w:hAnsi="Times New Roman" w:cs="Times New Roman"/>
          <w:sz w:val="24"/>
          <w:szCs w:val="24"/>
        </w:rPr>
        <w:t>memastikan pengaruh terhadap kepemimpinan kepala sekolah mengenai kinerja guru sebanyak 45,2%.</w:t>
      </w:r>
      <w:r w:rsidRPr="00F970E5">
        <w:rPr>
          <w:rFonts w:ascii="Times New Roman" w:hAnsi="Times New Roman" w:cs="Times New Roman"/>
          <w:sz w:val="24"/>
          <w:szCs w:val="24"/>
        </w:rPr>
        <w:t xml:space="preserve"> </w:t>
      </w:r>
      <w:r w:rsidRPr="00F970E5">
        <w:rPr>
          <w:rFonts w:ascii="Times New Roman" w:eastAsia="Arial" w:hAnsi="Times New Roman" w:cs="Times New Roman"/>
          <w:sz w:val="24"/>
          <w:szCs w:val="24"/>
        </w:rPr>
        <w:t>Adapun kebaruan riset tersebut ialah melihat pengaruh terhadap kompetensi manajerial maupun gaya kepemimpinan kepala sekolah tentang kinerja guru di sekolah di SMK Swasta Se Kecamatan Baturaja Timur. Riset tersebut melihat pengaruh terhadap kompetensi manajerial maupun gaya kepemimpinan kepala sekolah di sekolah di SMK Swasta Se Kecamatan Baturaja Timur. Sementara 65,8% terdapat pengaruh kompetensi manajerial terhadap kinerja guru. Penelitian ini senada dengan variabel bebas yang dikaji yakni meneliti tentang kompetensi manajerial kepala sekolah dan variab</w:t>
      </w:r>
      <w:r w:rsidR="00DE4D98">
        <w:rPr>
          <w:rFonts w:ascii="Times New Roman" w:eastAsia="Arial" w:hAnsi="Times New Roman" w:cs="Times New Roman"/>
          <w:sz w:val="24"/>
          <w:szCs w:val="24"/>
        </w:rPr>
        <w:t>el</w:t>
      </w:r>
      <w:r w:rsidRPr="00F970E5">
        <w:rPr>
          <w:rFonts w:ascii="Times New Roman" w:eastAsia="Arial" w:hAnsi="Times New Roman" w:cs="Times New Roman"/>
          <w:sz w:val="24"/>
          <w:szCs w:val="24"/>
        </w:rPr>
        <w:t xml:space="preserve"> terikat kinerja guru. Hasil penelitiannya ialah terdapat pengaruh positif bahawa kompetensi manajerial berpengaruh dalam meningkatkan kinerja guru di SMK Swasta Sekecamatan Baturaja Timur.</w:t>
      </w:r>
    </w:p>
    <w:p w14:paraId="242D5371" w14:textId="6EB5B948" w:rsidR="00C05090" w:rsidRPr="00F970E5" w:rsidRDefault="00C05090" w:rsidP="00F970E5">
      <w:pPr>
        <w:spacing w:after="0" w:line="240" w:lineRule="auto"/>
        <w:ind w:firstLine="851"/>
        <w:jc w:val="both"/>
        <w:rPr>
          <w:rFonts w:ascii="Times New Roman" w:eastAsia="Arial" w:hAnsi="Times New Roman" w:cs="Times New Roman"/>
          <w:sz w:val="24"/>
          <w:szCs w:val="24"/>
        </w:rPr>
      </w:pPr>
      <w:r w:rsidRPr="00F970E5">
        <w:rPr>
          <w:rFonts w:ascii="Times New Roman" w:eastAsia="Arial" w:hAnsi="Times New Roman" w:cs="Times New Roman"/>
          <w:sz w:val="24"/>
          <w:szCs w:val="24"/>
        </w:rPr>
        <w:t xml:space="preserve">Berdasarkan hasil observasi awal yang dilakukan di SMP Negeri Sekecamatan Prabumulih Barat dapat diketahui berbagai permasalahan yang timbul mengenai kenyataan yang peneliti temukan dilapangan tanggal 23 Oktober 2023 dari hasil pengamatan peneliti diperoleh suatu kenyataan bahwa kinerja guru masih bisa dikatakan </w:t>
      </w:r>
      <w:r w:rsidRPr="00F970E5">
        <w:rPr>
          <w:rFonts w:ascii="Times New Roman" w:eastAsia="Arial" w:hAnsi="Times New Roman" w:cs="Times New Roman"/>
          <w:sz w:val="24"/>
          <w:szCs w:val="24"/>
        </w:rPr>
        <w:lastRenderedPageBreak/>
        <w:t xml:space="preserve">belum maksimal. Hal ini dapat dilihat dari beberapa fenomena yang peneliti temukan di lapangan antara lain </w:t>
      </w:r>
      <w:r w:rsidR="00DE4D98">
        <w:rPr>
          <w:rFonts w:ascii="Times New Roman" w:eastAsia="Arial" w:hAnsi="Times New Roman" w:cs="Times New Roman"/>
          <w:sz w:val="24"/>
          <w:szCs w:val="24"/>
        </w:rPr>
        <w:t>:</w:t>
      </w:r>
      <w:r w:rsidRPr="00F970E5">
        <w:rPr>
          <w:rFonts w:ascii="Times New Roman" w:eastAsia="Arial" w:hAnsi="Times New Roman" w:cs="Times New Roman"/>
          <w:sz w:val="24"/>
          <w:szCs w:val="24"/>
        </w:rPr>
        <w:t xml:space="preserve">perencanaan pembelajaran belum dibuat secara optimal karena RPP dan perangkat pembelajaran masih ada menggunakan budaya </w:t>
      </w:r>
      <w:r w:rsidRPr="00F970E5">
        <w:rPr>
          <w:rFonts w:ascii="Times New Roman" w:eastAsia="Arial" w:hAnsi="Times New Roman" w:cs="Times New Roman"/>
          <w:i/>
          <w:sz w:val="24"/>
          <w:szCs w:val="24"/>
        </w:rPr>
        <w:t>copy paste</w:t>
      </w:r>
      <w:r w:rsidRPr="00F970E5">
        <w:rPr>
          <w:rFonts w:ascii="Times New Roman" w:eastAsia="Arial" w:hAnsi="Times New Roman" w:cs="Times New Roman"/>
          <w:sz w:val="24"/>
          <w:szCs w:val="24"/>
        </w:rPr>
        <w:t>;dalam pelaksanaan pembelajaran beberapa guru masih dominan menggunakan metode konvensional; dalam pelaksanaan pembelajaran beberapa guru belum menggunakan berbagai media dan sumber pembelajaran; berdasarkan data laporan pengawas penilaian pembelajaran dan administrasi guru kelas belum tersusun secara lengkap</w:t>
      </w:r>
      <w:r w:rsidR="00DE4D98">
        <w:rPr>
          <w:rFonts w:ascii="Times New Roman" w:eastAsia="Arial" w:hAnsi="Times New Roman" w:cs="Times New Roman"/>
          <w:sz w:val="24"/>
          <w:szCs w:val="24"/>
        </w:rPr>
        <w:t xml:space="preserve">; </w:t>
      </w:r>
      <w:r w:rsidRPr="00F970E5">
        <w:rPr>
          <w:rFonts w:ascii="Times New Roman" w:eastAsia="Arial" w:hAnsi="Times New Roman" w:cs="Times New Roman"/>
          <w:sz w:val="24"/>
          <w:szCs w:val="24"/>
        </w:rPr>
        <w:t>kinerja guru yang telah memiliki sertifikat pendidik, diantaranya adalah belum maksimalnya kinerja guru bersertifikat pendidik, hal ini karena masih ada guru yang dalam mengajar belum mempunyai persiapan mengajar atau persiapan mengajar yang belum lengkap, dalam merumuskan materi atau metode pembelajaran kurang inovatif, adanya guru yang terkadang menyepelekan tanggung jawab profesinya, bahkan ada guru yang telah memiliki sertifikat pendidik memanfaatkan guru honorer untuk menggantikannya mengisi jam pelajaran, adanya guru yang setiap diberi tanggung jawab oleh kepala sekolah hanya sanggup tetapi tidak segera diselesaikan atau adanya penundaan waktu, belum optimalnya kompetensi manajerial kepala sekolah dalam menggerakkan para guru dalam melaksanakan tugas dan tanggung jawab yang diamanatkan olehnya, ini terbukti dari adanya guru yang kurang sukarela menjalankan tugas-tugas yang diberikan kepala sekolah kepadanya. Berdasarkan uraian di atas dapat disimpulkan bahwa disiplin kerja guru merupakan suatu sikap atau tingkah laku seseorang untuk mematuhi dan mentaati norma-norma peraturan yang berlaku pada suatu organisasi baik yang tertulis maupun yang tidak tertulis serta sanggup menjalankannya dan tidak mengelak untuk menerima sanksi-sanksi apabila ia melanggar tugas dan wewenang yang diberikan kepadanya.</w:t>
      </w:r>
    </w:p>
    <w:p w14:paraId="160785C8" w14:textId="33F66E1A" w:rsidR="00C05090" w:rsidRPr="00F970E5" w:rsidRDefault="00C05090" w:rsidP="00F970E5">
      <w:pPr>
        <w:spacing w:after="0" w:line="240" w:lineRule="auto"/>
        <w:ind w:firstLine="851"/>
        <w:jc w:val="both"/>
        <w:rPr>
          <w:rFonts w:ascii="Times New Roman" w:eastAsia="Arial" w:hAnsi="Times New Roman" w:cs="Times New Roman"/>
          <w:sz w:val="24"/>
          <w:szCs w:val="24"/>
        </w:rPr>
      </w:pPr>
      <w:r w:rsidRPr="00F970E5">
        <w:rPr>
          <w:rFonts w:ascii="Times New Roman" w:eastAsia="Arial" w:hAnsi="Times New Roman" w:cs="Times New Roman"/>
          <w:sz w:val="24"/>
          <w:szCs w:val="24"/>
        </w:rPr>
        <w:t>Masalah lain yang ditemukan penulis ketika melakukan observasi di SMP Negeri Sekecamatan Prabumulih Barat adalah masih adanya guru yang sudah tersertifikasi, memanfaatkan guru honorer atau guru bantu untuk memenuhi tugas dan tanggung jawabnya sebagai pendidik. Sehingga yang menjadi imbasnya adalah siswa sebagai anak didik tidak mendapatkan hasil pembelajaran yang maksimal. Padahal siswa merupakan sasaran pendidikan yang dibentuk melalui bimbingan, keteladanan, bantuan, latihan, pengetahuan yang maksimal, kecakapan, keterampilan, nilai, sikap yang baik dari seorang guru, terlebih lagi guru yang telah bersertifikat pendidik. Kenyataan tersebut menunjukkan bahwa program sertifikasi guru tidaklah cukup sebagai upaya mewujudkan dan meningkatkan kinerja guru. Meski telah dinyatakan lulus sertifikasi dan telah menerima tunjangan profesi, bukan berarti guru telah memiliki kompetensi yang dipersyaratkan Undang-undang. Bukan berarti guru-guru yang dinyatakan lulus tersebut memiliki kinerja yang lebih baik dari guru yang belum lulus sertifikasi. Oleh karena itu agar guru-guru yang telah lulus sertifikasi dapat memaksimalkan kinerjanya terutama dalam melaksanakan tugas pokok dan fungsinya dengan baik.</w:t>
      </w:r>
    </w:p>
    <w:p w14:paraId="162AF327" w14:textId="2A421321" w:rsidR="00C05090" w:rsidRPr="00F970E5" w:rsidRDefault="00C05090" w:rsidP="00F970E5">
      <w:pPr>
        <w:spacing w:after="0" w:line="240" w:lineRule="auto"/>
        <w:ind w:firstLine="851"/>
        <w:jc w:val="both"/>
        <w:rPr>
          <w:rFonts w:ascii="Times New Roman" w:eastAsia="Arial" w:hAnsi="Times New Roman" w:cs="Times New Roman"/>
          <w:sz w:val="24"/>
          <w:szCs w:val="24"/>
        </w:rPr>
      </w:pPr>
      <w:r w:rsidRPr="00F970E5">
        <w:rPr>
          <w:rFonts w:ascii="Times New Roman" w:eastAsia="Arial" w:hAnsi="Times New Roman" w:cs="Times New Roman"/>
          <w:sz w:val="24"/>
          <w:szCs w:val="24"/>
        </w:rPr>
        <w:t>Hal ini menunjukkan bahwa kinerja guru SMP Negeri Sekecamatan Prabumulih Barat belum optimal, kompetensi manajerial serta disiplin kerja sekolah belum dapat sepenuhnya, mempengaruhi, menggerakkan, mengembangkan, dan memberdayakan guru-guru baik yang telah bersertifikat pendidik maupun yang belum untuk senantiasa meningkatkan mutu pembelajaran dan kinerja guru. Sejauhmana kepala sekolah dalam melaksanakan peran kompetensi manajerial dan disiplin kerja kepada guru sehinggan akan berpengaruh terhadap peningkatan kinerja guru.</w:t>
      </w:r>
    </w:p>
    <w:p w14:paraId="33353429" w14:textId="77777777" w:rsidR="00C05090" w:rsidRDefault="00C05090" w:rsidP="00F970E5">
      <w:pPr>
        <w:spacing w:after="0" w:line="240" w:lineRule="auto"/>
        <w:jc w:val="both"/>
        <w:rPr>
          <w:rFonts w:ascii="Times New Roman" w:eastAsia="Arial" w:hAnsi="Times New Roman" w:cs="Times New Roman"/>
          <w:sz w:val="24"/>
          <w:szCs w:val="24"/>
        </w:rPr>
      </w:pPr>
    </w:p>
    <w:p w14:paraId="16940E77" w14:textId="77777777" w:rsidR="00DE4D98" w:rsidRDefault="00DE4D98" w:rsidP="00F970E5">
      <w:pPr>
        <w:spacing w:after="0" w:line="240" w:lineRule="auto"/>
        <w:jc w:val="both"/>
        <w:rPr>
          <w:rFonts w:ascii="Times New Roman" w:eastAsia="Arial" w:hAnsi="Times New Roman" w:cs="Times New Roman"/>
          <w:sz w:val="24"/>
          <w:szCs w:val="24"/>
        </w:rPr>
      </w:pPr>
    </w:p>
    <w:p w14:paraId="7C1208BC" w14:textId="77777777" w:rsidR="00DE4D98" w:rsidRPr="00F970E5" w:rsidRDefault="00DE4D98" w:rsidP="00F970E5">
      <w:pPr>
        <w:spacing w:after="0" w:line="240" w:lineRule="auto"/>
        <w:jc w:val="both"/>
        <w:rPr>
          <w:rFonts w:ascii="Times New Roman" w:eastAsia="Arial" w:hAnsi="Times New Roman" w:cs="Times New Roman"/>
          <w:sz w:val="24"/>
          <w:szCs w:val="24"/>
        </w:rPr>
      </w:pPr>
    </w:p>
    <w:p w14:paraId="0971A90B" w14:textId="704BFB8E" w:rsidR="00C05090" w:rsidRPr="00F970E5" w:rsidRDefault="00C05090" w:rsidP="00F970E5">
      <w:pPr>
        <w:spacing w:after="0" w:line="240" w:lineRule="auto"/>
        <w:jc w:val="both"/>
        <w:rPr>
          <w:rFonts w:ascii="Times New Roman" w:eastAsia="Arial" w:hAnsi="Times New Roman" w:cs="Times New Roman"/>
          <w:b/>
          <w:bCs/>
          <w:sz w:val="24"/>
          <w:szCs w:val="24"/>
        </w:rPr>
      </w:pPr>
      <w:r w:rsidRPr="00F970E5">
        <w:rPr>
          <w:rFonts w:ascii="Times New Roman" w:eastAsia="Arial" w:hAnsi="Times New Roman" w:cs="Times New Roman"/>
          <w:b/>
          <w:bCs/>
          <w:sz w:val="24"/>
          <w:szCs w:val="24"/>
        </w:rPr>
        <w:lastRenderedPageBreak/>
        <w:t>METODE PENELITIAN</w:t>
      </w:r>
    </w:p>
    <w:p w14:paraId="15879C10" w14:textId="77B183EB" w:rsidR="00C05090" w:rsidRPr="00F970E5" w:rsidRDefault="008D2EA3" w:rsidP="00F970E5">
      <w:pPr>
        <w:spacing w:after="0" w:line="240" w:lineRule="auto"/>
        <w:ind w:firstLine="851"/>
        <w:jc w:val="both"/>
        <w:rPr>
          <w:rFonts w:ascii="Times New Roman" w:hAnsi="Times New Roman" w:cs="Times New Roman"/>
          <w:sz w:val="24"/>
          <w:szCs w:val="24"/>
          <w:lang w:val="sv-SE"/>
        </w:rPr>
      </w:pPr>
      <w:r w:rsidRPr="00F970E5">
        <w:rPr>
          <w:rFonts w:ascii="Times New Roman" w:hAnsi="Times New Roman" w:cs="Times New Roman"/>
          <w:sz w:val="24"/>
          <w:szCs w:val="24"/>
          <w:lang w:val="sv-SE"/>
        </w:rPr>
        <w:t>Penelitian ini dilaksanakan di SMP Negeri Sekecamatan Prabumulih Barat dengan rincian 2 (dua) sekolah yaitu, SMP Negeri 4 Prabumulih dan SMP Negeri 9 Prabumulih. Penelitian ini berlangsung selama 6 (enam) bulan yakni bulan Desember 2023 hingga Mei 2024. Metode yang digunakan dalam penelitian ini adalah metode penelitian dengan pendekatan kuantitatif deskriptif</w:t>
      </w:r>
      <w:r w:rsidR="00F970E5">
        <w:rPr>
          <w:rFonts w:ascii="Times New Roman" w:hAnsi="Times New Roman" w:cs="Times New Roman"/>
          <w:sz w:val="24"/>
          <w:szCs w:val="24"/>
          <w:lang w:val="sv-SE"/>
        </w:rPr>
        <w:t xml:space="preserve">. </w:t>
      </w:r>
      <w:r w:rsidRPr="00F970E5">
        <w:rPr>
          <w:rFonts w:ascii="Times New Roman" w:hAnsi="Times New Roman" w:cs="Times New Roman"/>
          <w:sz w:val="24"/>
          <w:szCs w:val="24"/>
          <w:lang w:val="sv-SE"/>
        </w:rPr>
        <w:t>Populasi dalam penelitian ini berjumlah 116 orang. Setelah dilakukan perhitungan, maka jumlah sampel dalam penelitian ini berjumlah 90 orang. Teknik pengumpulan data dalam penelitian ini yaitu kuesioner, observasi, dan dokumentasi</w:t>
      </w:r>
      <w:r w:rsidR="00F970E5">
        <w:rPr>
          <w:rFonts w:ascii="Times New Roman" w:hAnsi="Times New Roman" w:cs="Times New Roman"/>
          <w:sz w:val="24"/>
          <w:szCs w:val="24"/>
          <w:lang w:val="sv-SE"/>
        </w:rPr>
        <w:t xml:space="preserve">. </w:t>
      </w:r>
      <w:r w:rsidRPr="00F970E5">
        <w:rPr>
          <w:rFonts w:ascii="Times New Roman" w:hAnsi="Times New Roman" w:cs="Times New Roman"/>
          <w:sz w:val="24"/>
          <w:szCs w:val="24"/>
          <w:lang w:val="sv-SE"/>
        </w:rPr>
        <w:t>Uji coba instrumen menggunakan uji validitas dan reliabilitas soal. Sedangkan teknik analisis data menggunakan Analisis Deskriptif Data, Regresi Linear Ganda, Uji t, Uji F dan Koefisien Determinasi.</w:t>
      </w:r>
    </w:p>
    <w:p w14:paraId="4502B083" w14:textId="77777777" w:rsidR="008D2EA3" w:rsidRPr="00F970E5" w:rsidRDefault="008D2EA3" w:rsidP="00F970E5">
      <w:pPr>
        <w:spacing w:after="0" w:line="240" w:lineRule="auto"/>
        <w:jc w:val="both"/>
        <w:rPr>
          <w:rFonts w:ascii="Times New Roman" w:hAnsi="Times New Roman" w:cs="Times New Roman"/>
          <w:sz w:val="24"/>
          <w:szCs w:val="24"/>
          <w:lang w:val="sv-SE"/>
        </w:rPr>
      </w:pPr>
    </w:p>
    <w:p w14:paraId="43F0245B" w14:textId="6E0E86B6" w:rsidR="008D2EA3" w:rsidRPr="00F970E5" w:rsidRDefault="008D2EA3" w:rsidP="00F970E5">
      <w:pPr>
        <w:spacing w:after="0" w:line="240" w:lineRule="auto"/>
        <w:jc w:val="both"/>
        <w:rPr>
          <w:rFonts w:ascii="Times New Roman" w:hAnsi="Times New Roman" w:cs="Times New Roman"/>
          <w:b/>
          <w:bCs/>
          <w:sz w:val="24"/>
          <w:szCs w:val="24"/>
          <w:lang w:val="sv-SE"/>
        </w:rPr>
      </w:pPr>
      <w:r w:rsidRPr="00F970E5">
        <w:rPr>
          <w:rFonts w:ascii="Times New Roman" w:hAnsi="Times New Roman" w:cs="Times New Roman"/>
          <w:b/>
          <w:bCs/>
          <w:sz w:val="24"/>
          <w:szCs w:val="24"/>
          <w:lang w:val="sv-SE"/>
        </w:rPr>
        <w:t>HASIL DAN PEMBAHASAN</w:t>
      </w:r>
    </w:p>
    <w:p w14:paraId="07ED05C6" w14:textId="77777777" w:rsidR="008D2EA3" w:rsidRPr="00F970E5" w:rsidRDefault="008D2EA3" w:rsidP="00F970E5">
      <w:pPr>
        <w:spacing w:after="0" w:line="240" w:lineRule="auto"/>
        <w:ind w:firstLine="851"/>
        <w:jc w:val="both"/>
        <w:rPr>
          <w:rFonts w:ascii="Times New Roman" w:eastAsia="Arial" w:hAnsi="Times New Roman" w:cs="Times New Roman"/>
          <w:sz w:val="24"/>
          <w:szCs w:val="24"/>
        </w:rPr>
      </w:pPr>
      <w:r w:rsidRPr="00F970E5">
        <w:rPr>
          <w:rFonts w:ascii="Times New Roman" w:eastAsia="Arial" w:hAnsi="Times New Roman" w:cs="Times New Roman"/>
          <w:sz w:val="24"/>
          <w:szCs w:val="24"/>
        </w:rPr>
        <w:t>Setelah dilakukan uji normalitas dan uji linieritas terhadap hasil angket yang dijawab oleh responden,  maka hasil yang di dapat adalah bahwa data terdistribusi secara normal dan antara variabel X</w:t>
      </w:r>
      <w:r w:rsidRPr="00F970E5">
        <w:rPr>
          <w:rFonts w:ascii="Times New Roman" w:eastAsia="Arial" w:hAnsi="Times New Roman" w:cs="Times New Roman"/>
          <w:sz w:val="24"/>
          <w:szCs w:val="24"/>
          <w:vertAlign w:val="subscript"/>
        </w:rPr>
        <w:t>1</w:t>
      </w:r>
      <w:r w:rsidRPr="00F970E5">
        <w:rPr>
          <w:rFonts w:ascii="Times New Roman" w:eastAsia="Arial" w:hAnsi="Times New Roman" w:cs="Times New Roman"/>
          <w:sz w:val="24"/>
          <w:szCs w:val="24"/>
        </w:rPr>
        <w:t xml:space="preserve"> dan X</w:t>
      </w:r>
      <w:r w:rsidRPr="00F970E5">
        <w:rPr>
          <w:rFonts w:ascii="Times New Roman" w:eastAsia="Arial" w:hAnsi="Times New Roman" w:cs="Times New Roman"/>
          <w:sz w:val="24"/>
          <w:szCs w:val="24"/>
          <w:vertAlign w:val="subscript"/>
        </w:rPr>
        <w:t>2</w:t>
      </w:r>
      <w:sdt>
        <w:sdtPr>
          <w:rPr>
            <w:rFonts w:ascii="Times New Roman" w:hAnsi="Times New Roman" w:cs="Times New Roman"/>
            <w:sz w:val="24"/>
            <w:szCs w:val="24"/>
          </w:rPr>
          <w:tag w:val="goog_rdk_8"/>
          <w:id w:val="517439006"/>
        </w:sdtPr>
        <w:sdtContent>
          <w:r w:rsidRPr="00F970E5">
            <w:rPr>
              <w:rFonts w:ascii="Times New Roman" w:eastAsia="Arial Unicode MS" w:hAnsi="Times New Roman" w:cs="Times New Roman"/>
              <w:sz w:val="24"/>
              <w:szCs w:val="24"/>
            </w:rPr>
            <w:t xml:space="preserve"> serta Y terdapat hubungan yang linier, sehingga dapat dilanjutkan dengan uji hipotesis. Uji hipotesis dalam penelitian ini menggunakan rumus regresi linier berganda dengan bantuan aplikasi SPSS tipe 26.0. Adapun tingkat kriteria pengujian hipotesis ini dengan taraf kepercayaan 95% (α=0,05) yaitu: jika taraf signifikansi &gt; α (5% atau 0,05) maka Ho diterima dan tolak Ha, akan tetapi jika taraf signifikansi ≤ α (5% atau 0,05) maka Ho ditolak dan Ha diterima. Berikut merupakan hasil dari uji regresi linier berganda dengan bantuan aplikasi sistem SPSS tipe 26.0:</w:t>
          </w:r>
        </w:sdtContent>
      </w:sdt>
    </w:p>
    <w:p w14:paraId="4D6051DF" w14:textId="77777777" w:rsidR="008D2EA3" w:rsidRPr="00F970E5" w:rsidRDefault="008D2EA3" w:rsidP="00F970E5">
      <w:pPr>
        <w:tabs>
          <w:tab w:val="left" w:pos="0"/>
        </w:tabs>
        <w:spacing w:after="0" w:line="240" w:lineRule="auto"/>
        <w:ind w:hanging="2"/>
        <w:jc w:val="center"/>
        <w:rPr>
          <w:rFonts w:ascii="Times New Roman" w:eastAsia="Arial" w:hAnsi="Times New Roman" w:cs="Times New Roman"/>
          <w:sz w:val="24"/>
          <w:szCs w:val="24"/>
        </w:rPr>
      </w:pPr>
    </w:p>
    <w:p w14:paraId="04462C87" w14:textId="77777777" w:rsidR="00F970E5" w:rsidRDefault="008D2EA3" w:rsidP="00F970E5">
      <w:pPr>
        <w:spacing w:after="0" w:line="240" w:lineRule="auto"/>
        <w:ind w:left="851" w:hanging="853"/>
        <w:jc w:val="center"/>
        <w:rPr>
          <w:rFonts w:ascii="Times New Roman" w:eastAsia="Arial" w:hAnsi="Times New Roman" w:cs="Times New Roman"/>
          <w:sz w:val="20"/>
          <w:szCs w:val="20"/>
        </w:rPr>
      </w:pPr>
      <w:r w:rsidRPr="00F970E5">
        <w:rPr>
          <w:rFonts w:ascii="Times New Roman" w:eastAsia="Arial" w:hAnsi="Times New Roman" w:cs="Times New Roman"/>
          <w:sz w:val="20"/>
          <w:szCs w:val="20"/>
        </w:rPr>
        <w:t xml:space="preserve">Tabel 1. </w:t>
      </w:r>
    </w:p>
    <w:p w14:paraId="68D6DA38" w14:textId="0F492612" w:rsidR="008D2EA3" w:rsidRDefault="008D2EA3" w:rsidP="00F970E5">
      <w:pPr>
        <w:spacing w:after="0" w:line="240" w:lineRule="auto"/>
        <w:ind w:left="851" w:hanging="853"/>
        <w:jc w:val="center"/>
        <w:rPr>
          <w:rFonts w:ascii="Times New Roman" w:eastAsia="Arial" w:hAnsi="Times New Roman" w:cs="Times New Roman"/>
          <w:sz w:val="20"/>
          <w:szCs w:val="20"/>
          <w:lang w:val="sv-SE"/>
        </w:rPr>
      </w:pPr>
      <w:r w:rsidRPr="00F970E5">
        <w:rPr>
          <w:rFonts w:ascii="Times New Roman" w:eastAsia="Arial" w:hAnsi="Times New Roman" w:cs="Times New Roman"/>
          <w:sz w:val="20"/>
          <w:szCs w:val="20"/>
          <w:lang w:val="sv-SE"/>
        </w:rPr>
        <w:t>Hasil Analisis Linier Berganda Kompetensi Manajerial  dan Disiplin Kerja Kepala Sekolah  Terhadap Kinerja Guru</w:t>
      </w:r>
    </w:p>
    <w:p w14:paraId="470D71A0" w14:textId="77777777" w:rsidR="00F970E5" w:rsidRPr="00F970E5" w:rsidRDefault="00F970E5" w:rsidP="00F970E5">
      <w:pPr>
        <w:spacing w:after="0" w:line="240" w:lineRule="auto"/>
        <w:ind w:left="851" w:hanging="853"/>
        <w:jc w:val="center"/>
        <w:rPr>
          <w:rFonts w:ascii="Times New Roman" w:eastAsia="Arial" w:hAnsi="Times New Roman" w:cs="Times New Roman"/>
          <w:sz w:val="20"/>
          <w:szCs w:val="20"/>
        </w:rPr>
      </w:pPr>
    </w:p>
    <w:tbl>
      <w:tblPr>
        <w:tblW w:w="7087" w:type="dxa"/>
        <w:tblInd w:w="846" w:type="dxa"/>
        <w:tblLayout w:type="fixed"/>
        <w:tblLook w:val="0000" w:firstRow="0" w:lastRow="0" w:firstColumn="0" w:lastColumn="0" w:noHBand="0" w:noVBand="0"/>
      </w:tblPr>
      <w:tblGrid>
        <w:gridCol w:w="425"/>
        <w:gridCol w:w="1276"/>
        <w:gridCol w:w="1701"/>
        <w:gridCol w:w="850"/>
        <w:gridCol w:w="1134"/>
        <w:gridCol w:w="993"/>
        <w:gridCol w:w="708"/>
      </w:tblGrid>
      <w:tr w:rsidR="00F970E5" w:rsidRPr="00F970E5" w14:paraId="30D60A67" w14:textId="77777777" w:rsidTr="00F970E5">
        <w:trPr>
          <w:cantSplit/>
        </w:trPr>
        <w:tc>
          <w:tcPr>
            <w:tcW w:w="7087" w:type="dxa"/>
            <w:gridSpan w:val="7"/>
            <w:tcBorders>
              <w:bottom w:val="single" w:sz="4" w:space="0" w:color="auto"/>
            </w:tcBorders>
            <w:shd w:val="clear" w:color="auto" w:fill="FFFFFF"/>
            <w:vAlign w:val="center"/>
          </w:tcPr>
          <w:p w14:paraId="157E7EE0" w14:textId="77777777" w:rsidR="008D2EA3" w:rsidRPr="00F970E5" w:rsidRDefault="008D2EA3" w:rsidP="00F970E5">
            <w:pPr>
              <w:spacing w:after="0" w:line="240" w:lineRule="auto"/>
              <w:ind w:right="60" w:hanging="2"/>
              <w:jc w:val="center"/>
              <w:rPr>
                <w:rFonts w:ascii="Times New Roman" w:eastAsia="Arial" w:hAnsi="Times New Roman" w:cs="Times New Roman"/>
                <w:sz w:val="20"/>
                <w:szCs w:val="20"/>
              </w:rPr>
            </w:pPr>
            <w:r w:rsidRPr="00F970E5">
              <w:rPr>
                <w:rFonts w:ascii="Times New Roman" w:eastAsia="Arial" w:hAnsi="Times New Roman" w:cs="Times New Roman"/>
                <w:sz w:val="20"/>
                <w:szCs w:val="20"/>
              </w:rPr>
              <w:t>ANOVA</w:t>
            </w:r>
            <w:r w:rsidRPr="00F970E5">
              <w:rPr>
                <w:rFonts w:ascii="Times New Roman" w:eastAsia="Arial" w:hAnsi="Times New Roman" w:cs="Times New Roman"/>
                <w:sz w:val="20"/>
                <w:szCs w:val="20"/>
                <w:vertAlign w:val="superscript"/>
              </w:rPr>
              <w:t>a</w:t>
            </w:r>
          </w:p>
        </w:tc>
      </w:tr>
      <w:tr w:rsidR="00F970E5" w:rsidRPr="00F970E5" w14:paraId="0412EA29" w14:textId="77777777" w:rsidTr="00F970E5">
        <w:trPr>
          <w:cantSplit/>
        </w:trPr>
        <w:tc>
          <w:tcPr>
            <w:tcW w:w="1701" w:type="dxa"/>
            <w:gridSpan w:val="2"/>
            <w:tcBorders>
              <w:top w:val="single" w:sz="4" w:space="0" w:color="auto"/>
              <w:bottom w:val="single" w:sz="4" w:space="0" w:color="auto"/>
            </w:tcBorders>
            <w:shd w:val="clear" w:color="auto" w:fill="FFFFFF"/>
          </w:tcPr>
          <w:p w14:paraId="1E59DFA5" w14:textId="77777777" w:rsidR="008D2EA3" w:rsidRPr="00F970E5" w:rsidRDefault="008D2EA3" w:rsidP="00F970E5">
            <w:pPr>
              <w:spacing w:after="0" w:line="240" w:lineRule="auto"/>
              <w:ind w:right="60" w:hanging="2"/>
              <w:rPr>
                <w:rFonts w:ascii="Times New Roman" w:eastAsia="Arial" w:hAnsi="Times New Roman" w:cs="Times New Roman"/>
                <w:sz w:val="20"/>
                <w:szCs w:val="20"/>
              </w:rPr>
            </w:pPr>
            <w:r w:rsidRPr="00F970E5">
              <w:rPr>
                <w:rFonts w:ascii="Times New Roman" w:eastAsia="Arial" w:hAnsi="Times New Roman" w:cs="Times New Roman"/>
                <w:sz w:val="20"/>
                <w:szCs w:val="20"/>
              </w:rPr>
              <w:t>Model</w:t>
            </w:r>
          </w:p>
        </w:tc>
        <w:tc>
          <w:tcPr>
            <w:tcW w:w="1701" w:type="dxa"/>
            <w:tcBorders>
              <w:top w:val="single" w:sz="4" w:space="0" w:color="auto"/>
              <w:bottom w:val="single" w:sz="4" w:space="0" w:color="auto"/>
            </w:tcBorders>
            <w:shd w:val="clear" w:color="auto" w:fill="FFFFFF"/>
          </w:tcPr>
          <w:p w14:paraId="78E588B1" w14:textId="77777777" w:rsidR="008D2EA3" w:rsidRPr="00F970E5" w:rsidRDefault="008D2EA3" w:rsidP="00F970E5">
            <w:pPr>
              <w:spacing w:after="0" w:line="240" w:lineRule="auto"/>
              <w:ind w:right="60" w:hanging="2"/>
              <w:jc w:val="center"/>
              <w:rPr>
                <w:rFonts w:ascii="Times New Roman" w:eastAsia="Arial" w:hAnsi="Times New Roman" w:cs="Times New Roman"/>
                <w:sz w:val="20"/>
                <w:szCs w:val="20"/>
              </w:rPr>
            </w:pPr>
            <w:r w:rsidRPr="00F970E5">
              <w:rPr>
                <w:rFonts w:ascii="Times New Roman" w:eastAsia="Arial" w:hAnsi="Times New Roman" w:cs="Times New Roman"/>
                <w:sz w:val="20"/>
                <w:szCs w:val="20"/>
              </w:rPr>
              <w:t>Sum of Squares</w:t>
            </w:r>
          </w:p>
        </w:tc>
        <w:tc>
          <w:tcPr>
            <w:tcW w:w="850" w:type="dxa"/>
            <w:tcBorders>
              <w:top w:val="single" w:sz="4" w:space="0" w:color="auto"/>
              <w:bottom w:val="single" w:sz="4" w:space="0" w:color="auto"/>
            </w:tcBorders>
            <w:shd w:val="clear" w:color="auto" w:fill="FFFFFF"/>
          </w:tcPr>
          <w:p w14:paraId="18B9E0A5" w14:textId="77777777" w:rsidR="008D2EA3" w:rsidRPr="00F970E5" w:rsidRDefault="008D2EA3" w:rsidP="00F970E5">
            <w:pPr>
              <w:spacing w:after="0" w:line="240" w:lineRule="auto"/>
              <w:ind w:right="60" w:hanging="2"/>
              <w:jc w:val="center"/>
              <w:rPr>
                <w:rFonts w:ascii="Times New Roman" w:eastAsia="Arial" w:hAnsi="Times New Roman" w:cs="Times New Roman"/>
                <w:sz w:val="20"/>
                <w:szCs w:val="20"/>
              </w:rPr>
            </w:pPr>
            <w:r w:rsidRPr="00F970E5">
              <w:rPr>
                <w:rFonts w:ascii="Times New Roman" w:eastAsia="Arial" w:hAnsi="Times New Roman" w:cs="Times New Roman"/>
                <w:sz w:val="20"/>
                <w:szCs w:val="20"/>
              </w:rPr>
              <w:t>df</w:t>
            </w:r>
          </w:p>
        </w:tc>
        <w:tc>
          <w:tcPr>
            <w:tcW w:w="1134" w:type="dxa"/>
            <w:tcBorders>
              <w:top w:val="single" w:sz="4" w:space="0" w:color="auto"/>
              <w:bottom w:val="single" w:sz="4" w:space="0" w:color="auto"/>
            </w:tcBorders>
            <w:shd w:val="clear" w:color="auto" w:fill="FFFFFF"/>
          </w:tcPr>
          <w:p w14:paraId="2DEBD49D" w14:textId="77777777" w:rsidR="008D2EA3" w:rsidRPr="00F970E5" w:rsidRDefault="008D2EA3" w:rsidP="00F970E5">
            <w:pPr>
              <w:spacing w:after="0" w:line="240" w:lineRule="auto"/>
              <w:ind w:right="60" w:hanging="2"/>
              <w:jc w:val="center"/>
              <w:rPr>
                <w:rFonts w:ascii="Times New Roman" w:eastAsia="Arial" w:hAnsi="Times New Roman" w:cs="Times New Roman"/>
                <w:sz w:val="20"/>
                <w:szCs w:val="20"/>
              </w:rPr>
            </w:pPr>
            <w:r w:rsidRPr="00F970E5">
              <w:rPr>
                <w:rFonts w:ascii="Times New Roman" w:eastAsia="Arial" w:hAnsi="Times New Roman" w:cs="Times New Roman"/>
                <w:sz w:val="20"/>
                <w:szCs w:val="20"/>
              </w:rPr>
              <w:t>Mean Square</w:t>
            </w:r>
          </w:p>
        </w:tc>
        <w:tc>
          <w:tcPr>
            <w:tcW w:w="993" w:type="dxa"/>
            <w:tcBorders>
              <w:top w:val="single" w:sz="4" w:space="0" w:color="auto"/>
              <w:bottom w:val="single" w:sz="4" w:space="0" w:color="auto"/>
            </w:tcBorders>
            <w:shd w:val="clear" w:color="auto" w:fill="FFFFFF"/>
          </w:tcPr>
          <w:p w14:paraId="4B484721" w14:textId="77777777" w:rsidR="008D2EA3" w:rsidRPr="00F970E5" w:rsidRDefault="008D2EA3" w:rsidP="00F970E5">
            <w:pPr>
              <w:spacing w:after="0" w:line="240" w:lineRule="auto"/>
              <w:ind w:right="60" w:hanging="2"/>
              <w:jc w:val="center"/>
              <w:rPr>
                <w:rFonts w:ascii="Times New Roman" w:eastAsia="Arial" w:hAnsi="Times New Roman" w:cs="Times New Roman"/>
                <w:sz w:val="20"/>
                <w:szCs w:val="20"/>
              </w:rPr>
            </w:pPr>
            <w:r w:rsidRPr="00F970E5">
              <w:rPr>
                <w:rFonts w:ascii="Times New Roman" w:eastAsia="Arial" w:hAnsi="Times New Roman" w:cs="Times New Roman"/>
                <w:sz w:val="20"/>
                <w:szCs w:val="20"/>
              </w:rPr>
              <w:t>F</w:t>
            </w:r>
          </w:p>
        </w:tc>
        <w:tc>
          <w:tcPr>
            <w:tcW w:w="708" w:type="dxa"/>
            <w:tcBorders>
              <w:top w:val="single" w:sz="4" w:space="0" w:color="auto"/>
              <w:bottom w:val="single" w:sz="4" w:space="0" w:color="auto"/>
            </w:tcBorders>
            <w:shd w:val="clear" w:color="auto" w:fill="FFFFFF"/>
          </w:tcPr>
          <w:p w14:paraId="2EDD8A64" w14:textId="77777777" w:rsidR="008D2EA3" w:rsidRPr="00F970E5" w:rsidRDefault="008D2EA3" w:rsidP="00F970E5">
            <w:pPr>
              <w:spacing w:after="0" w:line="240" w:lineRule="auto"/>
              <w:ind w:right="60" w:hanging="2"/>
              <w:jc w:val="center"/>
              <w:rPr>
                <w:rFonts w:ascii="Times New Roman" w:eastAsia="Arial" w:hAnsi="Times New Roman" w:cs="Times New Roman"/>
                <w:sz w:val="20"/>
                <w:szCs w:val="20"/>
              </w:rPr>
            </w:pPr>
            <w:r w:rsidRPr="00F970E5">
              <w:rPr>
                <w:rFonts w:ascii="Times New Roman" w:eastAsia="Arial" w:hAnsi="Times New Roman" w:cs="Times New Roman"/>
                <w:sz w:val="20"/>
                <w:szCs w:val="20"/>
              </w:rPr>
              <w:t>Sig.</w:t>
            </w:r>
          </w:p>
        </w:tc>
      </w:tr>
      <w:tr w:rsidR="00F970E5" w:rsidRPr="00F970E5" w14:paraId="36151AA5" w14:textId="77777777" w:rsidTr="00F970E5">
        <w:trPr>
          <w:cantSplit/>
        </w:trPr>
        <w:tc>
          <w:tcPr>
            <w:tcW w:w="425" w:type="dxa"/>
            <w:vMerge w:val="restart"/>
            <w:tcBorders>
              <w:top w:val="single" w:sz="4" w:space="0" w:color="auto"/>
            </w:tcBorders>
            <w:shd w:val="clear" w:color="auto" w:fill="auto"/>
          </w:tcPr>
          <w:p w14:paraId="64ADD37A" w14:textId="77777777" w:rsidR="008D2EA3" w:rsidRPr="00F970E5" w:rsidRDefault="008D2EA3" w:rsidP="00F970E5">
            <w:pPr>
              <w:spacing w:after="0" w:line="240" w:lineRule="auto"/>
              <w:ind w:right="60" w:hanging="2"/>
              <w:jc w:val="center"/>
              <w:rPr>
                <w:rFonts w:ascii="Times New Roman" w:eastAsia="Arial" w:hAnsi="Times New Roman" w:cs="Times New Roman"/>
                <w:sz w:val="20"/>
                <w:szCs w:val="20"/>
              </w:rPr>
            </w:pPr>
            <w:r w:rsidRPr="00F970E5">
              <w:rPr>
                <w:rFonts w:ascii="Times New Roman" w:eastAsia="Arial" w:hAnsi="Times New Roman" w:cs="Times New Roman"/>
                <w:sz w:val="20"/>
                <w:szCs w:val="20"/>
              </w:rPr>
              <w:t>1</w:t>
            </w:r>
          </w:p>
        </w:tc>
        <w:tc>
          <w:tcPr>
            <w:tcW w:w="1276" w:type="dxa"/>
            <w:tcBorders>
              <w:top w:val="single" w:sz="4" w:space="0" w:color="auto"/>
            </w:tcBorders>
            <w:shd w:val="clear" w:color="auto" w:fill="auto"/>
          </w:tcPr>
          <w:p w14:paraId="7B96CC14" w14:textId="77777777" w:rsidR="008D2EA3" w:rsidRPr="00F970E5" w:rsidRDefault="008D2EA3" w:rsidP="00F970E5">
            <w:pPr>
              <w:spacing w:after="0" w:line="240" w:lineRule="auto"/>
              <w:ind w:right="60" w:hanging="2"/>
              <w:rPr>
                <w:rFonts w:ascii="Times New Roman" w:eastAsia="Arial" w:hAnsi="Times New Roman" w:cs="Times New Roman"/>
                <w:sz w:val="20"/>
                <w:szCs w:val="20"/>
              </w:rPr>
            </w:pPr>
            <w:r w:rsidRPr="00F970E5">
              <w:rPr>
                <w:rFonts w:ascii="Times New Roman" w:eastAsia="Arial" w:hAnsi="Times New Roman" w:cs="Times New Roman"/>
                <w:sz w:val="20"/>
                <w:szCs w:val="20"/>
              </w:rPr>
              <w:t>Regression</w:t>
            </w:r>
          </w:p>
        </w:tc>
        <w:tc>
          <w:tcPr>
            <w:tcW w:w="1701" w:type="dxa"/>
            <w:tcBorders>
              <w:top w:val="single" w:sz="4" w:space="0" w:color="auto"/>
            </w:tcBorders>
            <w:shd w:val="clear" w:color="auto" w:fill="FFFFFF"/>
          </w:tcPr>
          <w:p w14:paraId="63201685" w14:textId="77777777" w:rsidR="008D2EA3" w:rsidRPr="00F970E5" w:rsidRDefault="008D2EA3" w:rsidP="00F970E5">
            <w:pPr>
              <w:spacing w:after="0" w:line="240" w:lineRule="auto"/>
              <w:ind w:right="60" w:hanging="2"/>
              <w:jc w:val="right"/>
              <w:rPr>
                <w:rFonts w:ascii="Times New Roman" w:eastAsia="Arial" w:hAnsi="Times New Roman" w:cs="Times New Roman"/>
                <w:sz w:val="20"/>
                <w:szCs w:val="20"/>
              </w:rPr>
            </w:pPr>
            <w:r w:rsidRPr="00F970E5">
              <w:rPr>
                <w:rFonts w:ascii="Times New Roman" w:eastAsia="Arial" w:hAnsi="Times New Roman" w:cs="Times New Roman"/>
                <w:sz w:val="20"/>
                <w:szCs w:val="20"/>
              </w:rPr>
              <w:t>155.214</w:t>
            </w:r>
          </w:p>
        </w:tc>
        <w:tc>
          <w:tcPr>
            <w:tcW w:w="850" w:type="dxa"/>
            <w:tcBorders>
              <w:top w:val="single" w:sz="4" w:space="0" w:color="auto"/>
            </w:tcBorders>
            <w:shd w:val="clear" w:color="auto" w:fill="FFFFFF"/>
          </w:tcPr>
          <w:p w14:paraId="610CE4E0" w14:textId="77777777" w:rsidR="008D2EA3" w:rsidRPr="00F970E5" w:rsidRDefault="008D2EA3" w:rsidP="00F970E5">
            <w:pPr>
              <w:spacing w:after="0" w:line="240" w:lineRule="auto"/>
              <w:ind w:right="60" w:hanging="2"/>
              <w:jc w:val="right"/>
              <w:rPr>
                <w:rFonts w:ascii="Times New Roman" w:eastAsia="Arial" w:hAnsi="Times New Roman" w:cs="Times New Roman"/>
                <w:sz w:val="20"/>
                <w:szCs w:val="20"/>
              </w:rPr>
            </w:pPr>
            <w:r w:rsidRPr="00F970E5">
              <w:rPr>
                <w:rFonts w:ascii="Times New Roman" w:eastAsia="Arial" w:hAnsi="Times New Roman" w:cs="Times New Roman"/>
                <w:sz w:val="20"/>
                <w:szCs w:val="20"/>
              </w:rPr>
              <w:t>2</w:t>
            </w:r>
          </w:p>
        </w:tc>
        <w:tc>
          <w:tcPr>
            <w:tcW w:w="1134" w:type="dxa"/>
            <w:tcBorders>
              <w:top w:val="single" w:sz="4" w:space="0" w:color="auto"/>
            </w:tcBorders>
            <w:shd w:val="clear" w:color="auto" w:fill="FFFFFF"/>
          </w:tcPr>
          <w:p w14:paraId="46B5492E" w14:textId="77777777" w:rsidR="008D2EA3" w:rsidRPr="00F970E5" w:rsidRDefault="008D2EA3" w:rsidP="00F970E5">
            <w:pPr>
              <w:spacing w:after="0" w:line="240" w:lineRule="auto"/>
              <w:ind w:right="60" w:hanging="2"/>
              <w:jc w:val="right"/>
              <w:rPr>
                <w:rFonts w:ascii="Times New Roman" w:eastAsia="Arial" w:hAnsi="Times New Roman" w:cs="Times New Roman"/>
                <w:sz w:val="20"/>
                <w:szCs w:val="20"/>
              </w:rPr>
            </w:pPr>
            <w:r w:rsidRPr="00F970E5">
              <w:rPr>
                <w:rFonts w:ascii="Times New Roman" w:eastAsia="Arial" w:hAnsi="Times New Roman" w:cs="Times New Roman"/>
                <w:sz w:val="20"/>
                <w:szCs w:val="20"/>
              </w:rPr>
              <w:t>77.607</w:t>
            </w:r>
          </w:p>
        </w:tc>
        <w:tc>
          <w:tcPr>
            <w:tcW w:w="993" w:type="dxa"/>
            <w:tcBorders>
              <w:top w:val="single" w:sz="4" w:space="0" w:color="auto"/>
            </w:tcBorders>
            <w:shd w:val="clear" w:color="auto" w:fill="FFFFFF"/>
          </w:tcPr>
          <w:p w14:paraId="33C54174" w14:textId="77777777" w:rsidR="008D2EA3" w:rsidRPr="00F970E5" w:rsidRDefault="008D2EA3" w:rsidP="00F970E5">
            <w:pPr>
              <w:spacing w:after="0" w:line="240" w:lineRule="auto"/>
              <w:ind w:right="60" w:hanging="2"/>
              <w:jc w:val="right"/>
              <w:rPr>
                <w:rFonts w:ascii="Times New Roman" w:eastAsia="Arial" w:hAnsi="Times New Roman" w:cs="Times New Roman"/>
                <w:sz w:val="20"/>
                <w:szCs w:val="20"/>
              </w:rPr>
            </w:pPr>
            <w:r w:rsidRPr="00F970E5">
              <w:rPr>
                <w:rFonts w:ascii="Times New Roman" w:eastAsia="Arial" w:hAnsi="Times New Roman" w:cs="Times New Roman"/>
                <w:sz w:val="20"/>
                <w:szCs w:val="20"/>
              </w:rPr>
              <w:t>206.044</w:t>
            </w:r>
          </w:p>
        </w:tc>
        <w:tc>
          <w:tcPr>
            <w:tcW w:w="708" w:type="dxa"/>
            <w:tcBorders>
              <w:top w:val="single" w:sz="4" w:space="0" w:color="auto"/>
            </w:tcBorders>
            <w:shd w:val="clear" w:color="auto" w:fill="FFFFFF"/>
          </w:tcPr>
          <w:p w14:paraId="316CCD84" w14:textId="77777777" w:rsidR="008D2EA3" w:rsidRPr="00F970E5" w:rsidRDefault="008D2EA3" w:rsidP="00F970E5">
            <w:pPr>
              <w:spacing w:after="0" w:line="240" w:lineRule="auto"/>
              <w:ind w:right="60" w:hanging="2"/>
              <w:jc w:val="right"/>
              <w:rPr>
                <w:rFonts w:ascii="Times New Roman" w:eastAsia="Arial" w:hAnsi="Times New Roman" w:cs="Times New Roman"/>
                <w:sz w:val="20"/>
                <w:szCs w:val="20"/>
              </w:rPr>
            </w:pPr>
            <w:r w:rsidRPr="00F970E5">
              <w:rPr>
                <w:rFonts w:ascii="Times New Roman" w:eastAsia="Arial" w:hAnsi="Times New Roman" w:cs="Times New Roman"/>
                <w:sz w:val="20"/>
                <w:szCs w:val="20"/>
              </w:rPr>
              <w:t>.000</w:t>
            </w:r>
            <w:r w:rsidRPr="00F970E5">
              <w:rPr>
                <w:rFonts w:ascii="Times New Roman" w:eastAsia="Arial" w:hAnsi="Times New Roman" w:cs="Times New Roman"/>
                <w:sz w:val="20"/>
                <w:szCs w:val="20"/>
                <w:vertAlign w:val="superscript"/>
              </w:rPr>
              <w:t>b</w:t>
            </w:r>
          </w:p>
        </w:tc>
      </w:tr>
      <w:tr w:rsidR="00F970E5" w:rsidRPr="00F970E5" w14:paraId="73998353" w14:textId="77777777" w:rsidTr="00F970E5">
        <w:trPr>
          <w:cantSplit/>
        </w:trPr>
        <w:tc>
          <w:tcPr>
            <w:tcW w:w="425" w:type="dxa"/>
            <w:vMerge/>
            <w:shd w:val="clear" w:color="auto" w:fill="auto"/>
          </w:tcPr>
          <w:p w14:paraId="62ABEFAD" w14:textId="77777777" w:rsidR="008D2EA3" w:rsidRPr="00F970E5" w:rsidRDefault="008D2EA3" w:rsidP="00F970E5">
            <w:pPr>
              <w:widowControl w:val="0"/>
              <w:pBdr>
                <w:top w:val="nil"/>
                <w:left w:val="nil"/>
                <w:bottom w:val="nil"/>
                <w:right w:val="nil"/>
                <w:between w:val="nil"/>
              </w:pBdr>
              <w:spacing w:after="0" w:line="240" w:lineRule="auto"/>
              <w:ind w:hanging="2"/>
              <w:rPr>
                <w:rFonts w:ascii="Times New Roman" w:eastAsia="Arial" w:hAnsi="Times New Roman" w:cs="Times New Roman"/>
                <w:sz w:val="20"/>
                <w:szCs w:val="20"/>
              </w:rPr>
            </w:pPr>
          </w:p>
        </w:tc>
        <w:tc>
          <w:tcPr>
            <w:tcW w:w="1276" w:type="dxa"/>
            <w:tcBorders>
              <w:bottom w:val="single" w:sz="4" w:space="0" w:color="auto"/>
            </w:tcBorders>
            <w:shd w:val="clear" w:color="auto" w:fill="auto"/>
          </w:tcPr>
          <w:p w14:paraId="7916A17A" w14:textId="77777777" w:rsidR="008D2EA3" w:rsidRPr="00F970E5" w:rsidRDefault="008D2EA3" w:rsidP="00F970E5">
            <w:pPr>
              <w:spacing w:after="0" w:line="240" w:lineRule="auto"/>
              <w:ind w:right="60" w:hanging="2"/>
              <w:rPr>
                <w:rFonts w:ascii="Times New Roman" w:eastAsia="Arial" w:hAnsi="Times New Roman" w:cs="Times New Roman"/>
                <w:sz w:val="20"/>
                <w:szCs w:val="20"/>
              </w:rPr>
            </w:pPr>
            <w:r w:rsidRPr="00F970E5">
              <w:rPr>
                <w:rFonts w:ascii="Times New Roman" w:eastAsia="Arial" w:hAnsi="Times New Roman" w:cs="Times New Roman"/>
                <w:sz w:val="20"/>
                <w:szCs w:val="20"/>
              </w:rPr>
              <w:t>Residual</w:t>
            </w:r>
          </w:p>
        </w:tc>
        <w:tc>
          <w:tcPr>
            <w:tcW w:w="1701" w:type="dxa"/>
            <w:tcBorders>
              <w:bottom w:val="single" w:sz="4" w:space="0" w:color="auto"/>
            </w:tcBorders>
            <w:shd w:val="clear" w:color="auto" w:fill="FFFFFF"/>
          </w:tcPr>
          <w:p w14:paraId="743DB928" w14:textId="77777777" w:rsidR="008D2EA3" w:rsidRPr="00F970E5" w:rsidRDefault="008D2EA3" w:rsidP="00F970E5">
            <w:pPr>
              <w:spacing w:after="0" w:line="240" w:lineRule="auto"/>
              <w:ind w:right="60" w:hanging="2"/>
              <w:jc w:val="right"/>
              <w:rPr>
                <w:rFonts w:ascii="Times New Roman" w:eastAsia="Arial" w:hAnsi="Times New Roman" w:cs="Times New Roman"/>
                <w:sz w:val="20"/>
                <w:szCs w:val="20"/>
              </w:rPr>
            </w:pPr>
            <w:r w:rsidRPr="00F970E5">
              <w:rPr>
                <w:rFonts w:ascii="Times New Roman" w:eastAsia="Arial" w:hAnsi="Times New Roman" w:cs="Times New Roman"/>
                <w:sz w:val="20"/>
                <w:szCs w:val="20"/>
              </w:rPr>
              <w:t>32.769</w:t>
            </w:r>
          </w:p>
        </w:tc>
        <w:tc>
          <w:tcPr>
            <w:tcW w:w="850" w:type="dxa"/>
            <w:tcBorders>
              <w:bottom w:val="single" w:sz="4" w:space="0" w:color="auto"/>
            </w:tcBorders>
            <w:shd w:val="clear" w:color="auto" w:fill="FFFFFF"/>
          </w:tcPr>
          <w:p w14:paraId="7EF52CD6" w14:textId="77777777" w:rsidR="008D2EA3" w:rsidRPr="00F970E5" w:rsidRDefault="008D2EA3" w:rsidP="00F970E5">
            <w:pPr>
              <w:spacing w:after="0" w:line="240" w:lineRule="auto"/>
              <w:ind w:right="60" w:hanging="2"/>
              <w:jc w:val="right"/>
              <w:rPr>
                <w:rFonts w:ascii="Times New Roman" w:eastAsia="Arial" w:hAnsi="Times New Roman" w:cs="Times New Roman"/>
                <w:sz w:val="20"/>
                <w:szCs w:val="20"/>
              </w:rPr>
            </w:pPr>
            <w:r w:rsidRPr="00F970E5">
              <w:rPr>
                <w:rFonts w:ascii="Times New Roman" w:eastAsia="Arial" w:hAnsi="Times New Roman" w:cs="Times New Roman"/>
                <w:sz w:val="20"/>
                <w:szCs w:val="20"/>
              </w:rPr>
              <w:t>87</w:t>
            </w:r>
          </w:p>
        </w:tc>
        <w:tc>
          <w:tcPr>
            <w:tcW w:w="1134" w:type="dxa"/>
            <w:tcBorders>
              <w:bottom w:val="single" w:sz="4" w:space="0" w:color="auto"/>
            </w:tcBorders>
            <w:shd w:val="clear" w:color="auto" w:fill="FFFFFF"/>
          </w:tcPr>
          <w:p w14:paraId="1EC610F2" w14:textId="77777777" w:rsidR="008D2EA3" w:rsidRPr="00F970E5" w:rsidRDefault="008D2EA3" w:rsidP="00F970E5">
            <w:pPr>
              <w:spacing w:after="0" w:line="240" w:lineRule="auto"/>
              <w:ind w:right="60" w:hanging="2"/>
              <w:jc w:val="right"/>
              <w:rPr>
                <w:rFonts w:ascii="Times New Roman" w:eastAsia="Arial" w:hAnsi="Times New Roman" w:cs="Times New Roman"/>
                <w:sz w:val="20"/>
                <w:szCs w:val="20"/>
              </w:rPr>
            </w:pPr>
            <w:r w:rsidRPr="00F970E5">
              <w:rPr>
                <w:rFonts w:ascii="Times New Roman" w:eastAsia="Arial" w:hAnsi="Times New Roman" w:cs="Times New Roman"/>
                <w:sz w:val="20"/>
                <w:szCs w:val="20"/>
              </w:rPr>
              <w:t>.377</w:t>
            </w:r>
          </w:p>
        </w:tc>
        <w:tc>
          <w:tcPr>
            <w:tcW w:w="993" w:type="dxa"/>
            <w:tcBorders>
              <w:bottom w:val="single" w:sz="4" w:space="0" w:color="auto"/>
            </w:tcBorders>
            <w:shd w:val="clear" w:color="auto" w:fill="FFFFFF"/>
            <w:vAlign w:val="center"/>
          </w:tcPr>
          <w:p w14:paraId="2F84C97D" w14:textId="77777777" w:rsidR="008D2EA3" w:rsidRPr="00F970E5" w:rsidRDefault="008D2EA3" w:rsidP="00F970E5">
            <w:pPr>
              <w:spacing w:after="0" w:line="240" w:lineRule="auto"/>
              <w:ind w:hanging="2"/>
              <w:rPr>
                <w:rFonts w:ascii="Times New Roman" w:hAnsi="Times New Roman" w:cs="Times New Roman"/>
                <w:sz w:val="20"/>
                <w:szCs w:val="20"/>
              </w:rPr>
            </w:pPr>
          </w:p>
        </w:tc>
        <w:tc>
          <w:tcPr>
            <w:tcW w:w="708" w:type="dxa"/>
            <w:shd w:val="clear" w:color="auto" w:fill="FFFFFF"/>
            <w:vAlign w:val="center"/>
          </w:tcPr>
          <w:p w14:paraId="14329562" w14:textId="77777777" w:rsidR="008D2EA3" w:rsidRPr="00F970E5" w:rsidRDefault="008D2EA3" w:rsidP="00F970E5">
            <w:pPr>
              <w:spacing w:after="0" w:line="240" w:lineRule="auto"/>
              <w:ind w:hanging="2"/>
              <w:rPr>
                <w:rFonts w:ascii="Times New Roman" w:hAnsi="Times New Roman" w:cs="Times New Roman"/>
                <w:sz w:val="20"/>
                <w:szCs w:val="20"/>
              </w:rPr>
            </w:pPr>
          </w:p>
        </w:tc>
      </w:tr>
      <w:tr w:rsidR="00F970E5" w:rsidRPr="00F970E5" w14:paraId="0C5ABB2D" w14:textId="77777777" w:rsidTr="00F970E5">
        <w:trPr>
          <w:cantSplit/>
        </w:trPr>
        <w:tc>
          <w:tcPr>
            <w:tcW w:w="425" w:type="dxa"/>
            <w:vMerge/>
            <w:tcBorders>
              <w:bottom w:val="single" w:sz="4" w:space="0" w:color="auto"/>
            </w:tcBorders>
            <w:shd w:val="clear" w:color="auto" w:fill="auto"/>
          </w:tcPr>
          <w:p w14:paraId="6350063B" w14:textId="77777777" w:rsidR="008D2EA3" w:rsidRPr="00F970E5" w:rsidRDefault="008D2EA3" w:rsidP="00F970E5">
            <w:pPr>
              <w:widowControl w:val="0"/>
              <w:pBdr>
                <w:top w:val="nil"/>
                <w:left w:val="nil"/>
                <w:bottom w:val="nil"/>
                <w:right w:val="nil"/>
                <w:between w:val="nil"/>
              </w:pBdr>
              <w:spacing w:after="0" w:line="240" w:lineRule="auto"/>
              <w:ind w:hanging="2"/>
              <w:rPr>
                <w:rFonts w:ascii="Times New Roman" w:hAnsi="Times New Roman" w:cs="Times New Roman"/>
                <w:sz w:val="20"/>
                <w:szCs w:val="20"/>
              </w:rPr>
            </w:pPr>
          </w:p>
        </w:tc>
        <w:tc>
          <w:tcPr>
            <w:tcW w:w="1276" w:type="dxa"/>
            <w:tcBorders>
              <w:top w:val="single" w:sz="4" w:space="0" w:color="auto"/>
              <w:bottom w:val="single" w:sz="4" w:space="0" w:color="auto"/>
            </w:tcBorders>
            <w:shd w:val="clear" w:color="auto" w:fill="auto"/>
          </w:tcPr>
          <w:p w14:paraId="100BE1AC" w14:textId="77777777" w:rsidR="008D2EA3" w:rsidRPr="00F970E5" w:rsidRDefault="008D2EA3" w:rsidP="00F970E5">
            <w:pPr>
              <w:spacing w:after="0" w:line="240" w:lineRule="auto"/>
              <w:ind w:right="60" w:hanging="2"/>
              <w:rPr>
                <w:rFonts w:ascii="Times New Roman" w:eastAsia="Arial" w:hAnsi="Times New Roman" w:cs="Times New Roman"/>
                <w:sz w:val="20"/>
                <w:szCs w:val="20"/>
              </w:rPr>
            </w:pPr>
            <w:r w:rsidRPr="00F970E5">
              <w:rPr>
                <w:rFonts w:ascii="Times New Roman" w:eastAsia="Arial" w:hAnsi="Times New Roman" w:cs="Times New Roman"/>
                <w:sz w:val="20"/>
                <w:szCs w:val="20"/>
              </w:rPr>
              <w:t>Total</w:t>
            </w:r>
          </w:p>
        </w:tc>
        <w:tc>
          <w:tcPr>
            <w:tcW w:w="1701" w:type="dxa"/>
            <w:tcBorders>
              <w:top w:val="single" w:sz="4" w:space="0" w:color="auto"/>
              <w:bottom w:val="single" w:sz="4" w:space="0" w:color="auto"/>
            </w:tcBorders>
            <w:shd w:val="clear" w:color="auto" w:fill="FFFFFF"/>
          </w:tcPr>
          <w:p w14:paraId="32DD4DF7" w14:textId="77777777" w:rsidR="008D2EA3" w:rsidRPr="00F970E5" w:rsidRDefault="008D2EA3" w:rsidP="00F970E5">
            <w:pPr>
              <w:spacing w:after="0" w:line="240" w:lineRule="auto"/>
              <w:ind w:right="60" w:hanging="2"/>
              <w:jc w:val="right"/>
              <w:rPr>
                <w:rFonts w:ascii="Times New Roman" w:eastAsia="Arial" w:hAnsi="Times New Roman" w:cs="Times New Roman"/>
                <w:sz w:val="20"/>
                <w:szCs w:val="20"/>
              </w:rPr>
            </w:pPr>
            <w:r w:rsidRPr="00F970E5">
              <w:rPr>
                <w:rFonts w:ascii="Times New Roman" w:eastAsia="Arial" w:hAnsi="Times New Roman" w:cs="Times New Roman"/>
                <w:sz w:val="20"/>
                <w:szCs w:val="20"/>
              </w:rPr>
              <w:t>187.983</w:t>
            </w:r>
          </w:p>
        </w:tc>
        <w:tc>
          <w:tcPr>
            <w:tcW w:w="850" w:type="dxa"/>
            <w:tcBorders>
              <w:top w:val="single" w:sz="4" w:space="0" w:color="auto"/>
              <w:bottom w:val="single" w:sz="4" w:space="0" w:color="auto"/>
            </w:tcBorders>
            <w:shd w:val="clear" w:color="auto" w:fill="FFFFFF"/>
          </w:tcPr>
          <w:p w14:paraId="6F04C555" w14:textId="77777777" w:rsidR="008D2EA3" w:rsidRPr="00F970E5" w:rsidRDefault="008D2EA3" w:rsidP="00F970E5">
            <w:pPr>
              <w:spacing w:after="0" w:line="240" w:lineRule="auto"/>
              <w:ind w:right="60" w:hanging="2"/>
              <w:jc w:val="right"/>
              <w:rPr>
                <w:rFonts w:ascii="Times New Roman" w:eastAsia="Arial" w:hAnsi="Times New Roman" w:cs="Times New Roman"/>
                <w:sz w:val="20"/>
                <w:szCs w:val="20"/>
              </w:rPr>
            </w:pPr>
            <w:r w:rsidRPr="00F970E5">
              <w:rPr>
                <w:rFonts w:ascii="Times New Roman" w:eastAsia="Arial" w:hAnsi="Times New Roman" w:cs="Times New Roman"/>
                <w:sz w:val="20"/>
                <w:szCs w:val="20"/>
              </w:rPr>
              <w:t>89</w:t>
            </w:r>
          </w:p>
        </w:tc>
        <w:tc>
          <w:tcPr>
            <w:tcW w:w="1134" w:type="dxa"/>
            <w:tcBorders>
              <w:top w:val="single" w:sz="4" w:space="0" w:color="auto"/>
              <w:bottom w:val="single" w:sz="4" w:space="0" w:color="auto"/>
            </w:tcBorders>
            <w:shd w:val="clear" w:color="auto" w:fill="FFFFFF"/>
            <w:vAlign w:val="center"/>
          </w:tcPr>
          <w:p w14:paraId="25134E75" w14:textId="77777777" w:rsidR="008D2EA3" w:rsidRPr="00F970E5" w:rsidRDefault="008D2EA3" w:rsidP="00F970E5">
            <w:pPr>
              <w:spacing w:after="0" w:line="240" w:lineRule="auto"/>
              <w:ind w:hanging="2"/>
              <w:rPr>
                <w:rFonts w:ascii="Times New Roman" w:hAnsi="Times New Roman" w:cs="Times New Roman"/>
                <w:sz w:val="20"/>
                <w:szCs w:val="20"/>
              </w:rPr>
            </w:pPr>
          </w:p>
        </w:tc>
        <w:tc>
          <w:tcPr>
            <w:tcW w:w="993" w:type="dxa"/>
            <w:tcBorders>
              <w:top w:val="single" w:sz="4" w:space="0" w:color="auto"/>
              <w:bottom w:val="single" w:sz="4" w:space="0" w:color="auto"/>
            </w:tcBorders>
            <w:shd w:val="clear" w:color="auto" w:fill="FFFFFF"/>
            <w:vAlign w:val="center"/>
          </w:tcPr>
          <w:p w14:paraId="70B5ACA7" w14:textId="77777777" w:rsidR="008D2EA3" w:rsidRPr="00F970E5" w:rsidRDefault="008D2EA3" w:rsidP="00F970E5">
            <w:pPr>
              <w:spacing w:after="0" w:line="240" w:lineRule="auto"/>
              <w:ind w:hanging="2"/>
              <w:rPr>
                <w:rFonts w:ascii="Times New Roman" w:hAnsi="Times New Roman" w:cs="Times New Roman"/>
                <w:sz w:val="20"/>
                <w:szCs w:val="20"/>
              </w:rPr>
            </w:pPr>
          </w:p>
        </w:tc>
        <w:tc>
          <w:tcPr>
            <w:tcW w:w="708" w:type="dxa"/>
            <w:tcBorders>
              <w:bottom w:val="single" w:sz="4" w:space="0" w:color="auto"/>
            </w:tcBorders>
            <w:shd w:val="clear" w:color="auto" w:fill="FFFFFF"/>
            <w:vAlign w:val="center"/>
          </w:tcPr>
          <w:p w14:paraId="04AD6DD2" w14:textId="77777777" w:rsidR="008D2EA3" w:rsidRPr="00F970E5" w:rsidRDefault="008D2EA3" w:rsidP="00F970E5">
            <w:pPr>
              <w:spacing w:after="0" w:line="240" w:lineRule="auto"/>
              <w:ind w:hanging="2"/>
              <w:rPr>
                <w:rFonts w:ascii="Times New Roman" w:hAnsi="Times New Roman" w:cs="Times New Roman"/>
                <w:sz w:val="20"/>
                <w:szCs w:val="20"/>
              </w:rPr>
            </w:pPr>
          </w:p>
        </w:tc>
      </w:tr>
      <w:tr w:rsidR="00F970E5" w:rsidRPr="00F970E5" w14:paraId="0B64CCC3" w14:textId="77777777" w:rsidTr="00F970E5">
        <w:trPr>
          <w:cantSplit/>
        </w:trPr>
        <w:tc>
          <w:tcPr>
            <w:tcW w:w="7087" w:type="dxa"/>
            <w:gridSpan w:val="7"/>
            <w:tcBorders>
              <w:top w:val="single" w:sz="4" w:space="0" w:color="auto"/>
            </w:tcBorders>
            <w:shd w:val="clear" w:color="auto" w:fill="FFFFFF"/>
          </w:tcPr>
          <w:p w14:paraId="0FCB756F" w14:textId="2A6A2017" w:rsidR="008D2EA3" w:rsidRPr="00F970E5" w:rsidRDefault="00F970E5" w:rsidP="00F970E5">
            <w:pPr>
              <w:spacing w:after="0" w:line="240" w:lineRule="auto"/>
              <w:ind w:right="60" w:hanging="2"/>
              <w:rPr>
                <w:rFonts w:ascii="Times New Roman" w:eastAsia="Arial" w:hAnsi="Times New Roman" w:cs="Times New Roman"/>
                <w:sz w:val="20"/>
                <w:szCs w:val="20"/>
              </w:rPr>
            </w:pPr>
            <w:r w:rsidRPr="00F970E5">
              <w:rPr>
                <w:rFonts w:ascii="Times New Roman" w:eastAsia="Arial" w:hAnsi="Times New Roman" w:cs="Times New Roman"/>
                <w:sz w:val="20"/>
                <w:szCs w:val="20"/>
              </w:rPr>
              <w:t>A. Dependent Variable: Kinerja Guru</w:t>
            </w:r>
          </w:p>
        </w:tc>
      </w:tr>
      <w:tr w:rsidR="00F970E5" w:rsidRPr="00F970E5" w14:paraId="45AE1F7B" w14:textId="77777777" w:rsidTr="00F970E5">
        <w:trPr>
          <w:cantSplit/>
        </w:trPr>
        <w:tc>
          <w:tcPr>
            <w:tcW w:w="7087" w:type="dxa"/>
            <w:gridSpan w:val="7"/>
            <w:shd w:val="clear" w:color="auto" w:fill="FFFFFF"/>
          </w:tcPr>
          <w:p w14:paraId="3510197A" w14:textId="5FDF66FE" w:rsidR="008D2EA3" w:rsidRPr="00F970E5" w:rsidRDefault="00F970E5" w:rsidP="00F970E5">
            <w:pPr>
              <w:spacing w:after="0" w:line="240" w:lineRule="auto"/>
              <w:ind w:right="60" w:hanging="2"/>
              <w:rPr>
                <w:rFonts w:ascii="Times New Roman" w:eastAsia="Arial" w:hAnsi="Times New Roman" w:cs="Times New Roman"/>
                <w:sz w:val="20"/>
                <w:szCs w:val="20"/>
                <w:lang w:val="sv-SE"/>
              </w:rPr>
            </w:pPr>
            <w:r w:rsidRPr="00F970E5">
              <w:rPr>
                <w:rFonts w:ascii="Times New Roman" w:eastAsia="Arial" w:hAnsi="Times New Roman" w:cs="Times New Roman"/>
                <w:sz w:val="20"/>
                <w:szCs w:val="20"/>
                <w:lang w:val="sv-SE"/>
              </w:rPr>
              <w:t>B. Predictors: (Constant), Disiplin Kerja Kepala Sekolah , Pengaruh Kompetensi Manajerial</w:t>
            </w:r>
          </w:p>
        </w:tc>
      </w:tr>
    </w:tbl>
    <w:p w14:paraId="1E445754" w14:textId="595D39F4" w:rsidR="008D2EA3" w:rsidRPr="00F970E5" w:rsidRDefault="008D2EA3" w:rsidP="00F970E5">
      <w:pPr>
        <w:spacing w:after="0" w:line="240" w:lineRule="auto"/>
        <w:ind w:right="-1" w:firstLine="851"/>
        <w:jc w:val="both"/>
        <w:rPr>
          <w:rFonts w:ascii="Times New Roman" w:eastAsia="Arial" w:hAnsi="Times New Roman" w:cs="Times New Roman"/>
          <w:sz w:val="24"/>
          <w:szCs w:val="24"/>
          <w:lang w:val="sv-SE"/>
        </w:rPr>
      </w:pPr>
      <w:r w:rsidRPr="00F970E5">
        <w:rPr>
          <w:rFonts w:ascii="Times New Roman" w:eastAsia="Arial" w:hAnsi="Times New Roman" w:cs="Times New Roman"/>
          <w:sz w:val="24"/>
          <w:szCs w:val="24"/>
          <w:lang w:val="sv-SE"/>
        </w:rPr>
        <w:t xml:space="preserve">Berdasarkan tabel </w:t>
      </w:r>
      <w:r w:rsidR="00DE4D98">
        <w:rPr>
          <w:rFonts w:ascii="Times New Roman" w:eastAsia="Arial" w:hAnsi="Times New Roman" w:cs="Times New Roman"/>
          <w:sz w:val="24"/>
          <w:szCs w:val="24"/>
          <w:lang w:val="sv-SE"/>
        </w:rPr>
        <w:t xml:space="preserve">1 </w:t>
      </w:r>
      <w:r w:rsidRPr="00F970E5">
        <w:rPr>
          <w:rFonts w:ascii="Times New Roman" w:eastAsia="Arial" w:hAnsi="Times New Roman" w:cs="Times New Roman"/>
          <w:sz w:val="24"/>
          <w:szCs w:val="24"/>
          <w:lang w:val="sv-SE"/>
        </w:rPr>
        <w:t>di atas diperoleh nilai konstanta persamaan regresi a sebesar 155,214 dan nilai koefisien variabel bebas b1 sebesar 0,327 dan koefisien variabel bebas b2 sebesar 0,187, maka diperoleh persamaan regresi linier berganda sebagai berikut:</w:t>
      </w:r>
    </w:p>
    <w:p w14:paraId="58CA9959" w14:textId="7A54ECA9" w:rsidR="008D2EA3" w:rsidRPr="00F970E5" w:rsidRDefault="008D2EA3" w:rsidP="00F970E5">
      <w:pPr>
        <w:spacing w:after="0" w:line="240" w:lineRule="auto"/>
        <w:ind w:hanging="2"/>
        <w:jc w:val="both"/>
        <w:rPr>
          <w:rFonts w:ascii="Times New Roman" w:eastAsia="Arial" w:hAnsi="Times New Roman" w:cs="Times New Roman"/>
          <w:b/>
          <w:bCs/>
          <w:sz w:val="24"/>
          <w:szCs w:val="24"/>
        </w:rPr>
      </w:pPr>
      <w:r w:rsidRPr="00F970E5">
        <w:rPr>
          <w:rFonts w:ascii="Times New Roman" w:eastAsia="Arial" w:hAnsi="Times New Roman" w:cs="Times New Roman"/>
          <w:sz w:val="24"/>
          <w:szCs w:val="24"/>
          <w:lang w:val="sv-SE"/>
        </w:rPr>
        <w:tab/>
      </w:r>
      <w:r w:rsidRPr="00F970E5">
        <w:rPr>
          <w:rFonts w:ascii="Times New Roman" w:eastAsia="Arial" w:hAnsi="Times New Roman" w:cs="Times New Roman"/>
          <w:sz w:val="24"/>
          <w:szCs w:val="24"/>
          <w:lang w:val="sv-SE"/>
        </w:rPr>
        <w:tab/>
      </w:r>
      <w:r w:rsidR="00F970E5">
        <w:rPr>
          <w:rFonts w:ascii="Times New Roman" w:eastAsia="Arial" w:hAnsi="Times New Roman" w:cs="Times New Roman"/>
          <w:sz w:val="24"/>
          <w:szCs w:val="24"/>
          <w:lang w:val="sv-SE"/>
        </w:rPr>
        <w:tab/>
      </w:r>
      <w:r w:rsidRPr="00F970E5">
        <w:rPr>
          <w:rFonts w:ascii="Times New Roman" w:eastAsia="Arial" w:hAnsi="Times New Roman" w:cs="Times New Roman"/>
          <w:b/>
          <w:bCs/>
          <w:sz w:val="24"/>
          <w:szCs w:val="24"/>
        </w:rPr>
        <w:t>Y = a + b1X1 + b2X2</w:t>
      </w:r>
      <w:r w:rsidR="00F970E5">
        <w:rPr>
          <w:rFonts w:ascii="Times New Roman" w:eastAsia="Arial" w:hAnsi="Times New Roman" w:cs="Times New Roman"/>
          <w:b/>
          <w:bCs/>
          <w:sz w:val="24"/>
          <w:szCs w:val="24"/>
        </w:rPr>
        <w:t xml:space="preserve"> </w:t>
      </w:r>
      <w:r w:rsidRPr="00F970E5">
        <w:rPr>
          <w:rFonts w:ascii="Times New Roman" w:eastAsia="Arial" w:hAnsi="Times New Roman" w:cs="Times New Roman"/>
          <w:b/>
          <w:bCs/>
          <w:sz w:val="24"/>
          <w:szCs w:val="24"/>
        </w:rPr>
        <w:t xml:space="preserve"> = 155,214+ 0,327 + 0,187</w:t>
      </w:r>
    </w:p>
    <w:p w14:paraId="6F69E29E" w14:textId="5766F3F8" w:rsidR="008D2EA3" w:rsidRPr="00F970E5" w:rsidRDefault="008D2EA3" w:rsidP="00F970E5">
      <w:pPr>
        <w:spacing w:after="0" w:line="240" w:lineRule="auto"/>
        <w:ind w:firstLine="851"/>
        <w:jc w:val="both"/>
        <w:rPr>
          <w:rFonts w:ascii="Times New Roman" w:eastAsia="Arial" w:hAnsi="Times New Roman" w:cs="Times New Roman"/>
          <w:sz w:val="24"/>
          <w:szCs w:val="24"/>
        </w:rPr>
      </w:pPr>
      <w:r w:rsidRPr="00F970E5">
        <w:rPr>
          <w:rFonts w:ascii="Times New Roman" w:eastAsia="Arial" w:hAnsi="Times New Roman" w:cs="Times New Roman"/>
          <w:sz w:val="24"/>
          <w:szCs w:val="24"/>
        </w:rPr>
        <w:t>Maka dapat digeneralisasikan bahwa makna dari persamaan regresi linier di atas adalah sebagai berikut;</w:t>
      </w:r>
    </w:p>
    <w:p w14:paraId="4C27A7D5" w14:textId="41E94D03" w:rsidR="008D2EA3" w:rsidRPr="00F970E5" w:rsidRDefault="008D2EA3" w:rsidP="00F970E5">
      <w:pPr>
        <w:pStyle w:val="ListParagraph"/>
        <w:numPr>
          <w:ilvl w:val="0"/>
          <w:numId w:val="2"/>
        </w:numPr>
        <w:spacing w:after="0" w:line="240" w:lineRule="auto"/>
        <w:ind w:left="1276" w:hanging="425"/>
        <w:jc w:val="both"/>
        <w:rPr>
          <w:rFonts w:ascii="Times New Roman" w:eastAsia="Arial" w:hAnsi="Times New Roman" w:cs="Times New Roman"/>
          <w:sz w:val="24"/>
          <w:szCs w:val="24"/>
        </w:rPr>
      </w:pPr>
      <w:r w:rsidRPr="00F970E5">
        <w:rPr>
          <w:rFonts w:ascii="Times New Roman" w:eastAsia="Arial" w:hAnsi="Times New Roman" w:cs="Times New Roman"/>
          <w:sz w:val="24"/>
          <w:szCs w:val="24"/>
        </w:rPr>
        <w:t>a (konstanta) sebesar 155,214, artinya jika variabel kompetensi manajerial kepala sekolah (X</w:t>
      </w:r>
      <w:r w:rsidRPr="00F970E5">
        <w:rPr>
          <w:rFonts w:ascii="Times New Roman" w:eastAsia="Arial" w:hAnsi="Times New Roman" w:cs="Times New Roman"/>
          <w:sz w:val="24"/>
          <w:szCs w:val="24"/>
          <w:vertAlign w:val="subscript"/>
        </w:rPr>
        <w:t>1</w:t>
      </w:r>
      <w:r w:rsidRPr="00F970E5">
        <w:rPr>
          <w:rFonts w:ascii="Times New Roman" w:eastAsia="Arial" w:hAnsi="Times New Roman" w:cs="Times New Roman"/>
          <w:sz w:val="24"/>
          <w:szCs w:val="24"/>
        </w:rPr>
        <w:t>) dan disiplin kerja kepala sekolah (X</w:t>
      </w:r>
      <w:r w:rsidRPr="00F970E5">
        <w:rPr>
          <w:rFonts w:ascii="Times New Roman" w:eastAsia="Arial" w:hAnsi="Times New Roman" w:cs="Times New Roman"/>
          <w:sz w:val="24"/>
          <w:szCs w:val="24"/>
          <w:vertAlign w:val="subscript"/>
        </w:rPr>
        <w:t>2</w:t>
      </w:r>
      <w:r w:rsidRPr="00F970E5">
        <w:rPr>
          <w:rFonts w:ascii="Times New Roman" w:eastAsia="Arial" w:hAnsi="Times New Roman" w:cs="Times New Roman"/>
          <w:sz w:val="24"/>
          <w:szCs w:val="24"/>
        </w:rPr>
        <w:t>) nilainya adalah 0, maka kinerja guru (Y) nilainya adalah 155,214.</w:t>
      </w:r>
    </w:p>
    <w:p w14:paraId="2DC9071A" w14:textId="77777777" w:rsidR="008D2EA3" w:rsidRPr="00F970E5" w:rsidRDefault="008D2EA3" w:rsidP="00F970E5">
      <w:pPr>
        <w:pStyle w:val="ListParagraph"/>
        <w:numPr>
          <w:ilvl w:val="0"/>
          <w:numId w:val="2"/>
        </w:numPr>
        <w:spacing w:after="0" w:line="240" w:lineRule="auto"/>
        <w:ind w:left="1276" w:hanging="425"/>
        <w:jc w:val="both"/>
        <w:rPr>
          <w:rFonts w:ascii="Times New Roman" w:eastAsia="Arial" w:hAnsi="Times New Roman" w:cs="Times New Roman"/>
          <w:sz w:val="24"/>
          <w:szCs w:val="24"/>
        </w:rPr>
      </w:pPr>
      <w:r w:rsidRPr="00F970E5">
        <w:rPr>
          <w:rFonts w:ascii="Times New Roman" w:eastAsia="Arial" w:hAnsi="Times New Roman" w:cs="Times New Roman"/>
          <w:sz w:val="24"/>
          <w:szCs w:val="24"/>
        </w:rPr>
        <w:t>b1 (nilai koefisien regresi X</w:t>
      </w:r>
      <w:r w:rsidRPr="00F970E5">
        <w:rPr>
          <w:rFonts w:ascii="Times New Roman" w:eastAsia="Arial" w:hAnsi="Times New Roman" w:cs="Times New Roman"/>
          <w:sz w:val="24"/>
          <w:szCs w:val="24"/>
          <w:vertAlign w:val="subscript"/>
        </w:rPr>
        <w:t>1</w:t>
      </w:r>
      <w:r w:rsidRPr="00F970E5">
        <w:rPr>
          <w:rFonts w:ascii="Times New Roman" w:eastAsia="Arial" w:hAnsi="Times New Roman" w:cs="Times New Roman"/>
          <w:sz w:val="24"/>
          <w:szCs w:val="24"/>
        </w:rPr>
        <w:t>) sebesar 0,327 artinya X</w:t>
      </w:r>
      <w:r w:rsidRPr="00F970E5">
        <w:rPr>
          <w:rFonts w:ascii="Times New Roman" w:eastAsia="Arial" w:hAnsi="Times New Roman" w:cs="Times New Roman"/>
          <w:sz w:val="24"/>
          <w:szCs w:val="24"/>
          <w:vertAlign w:val="subscript"/>
        </w:rPr>
        <w:t>1</w:t>
      </w:r>
      <w:r w:rsidRPr="00F970E5">
        <w:rPr>
          <w:rFonts w:ascii="Times New Roman" w:eastAsia="Arial" w:hAnsi="Times New Roman" w:cs="Times New Roman"/>
          <w:sz w:val="24"/>
          <w:szCs w:val="24"/>
        </w:rPr>
        <w:t xml:space="preserve"> berhubungan positif dengan Y, maka jika X1 meningkat 1 point maka nilai variabel Y akan ikut meningkat sebesar 0,327</w:t>
      </w:r>
    </w:p>
    <w:p w14:paraId="04D925D1" w14:textId="77777777" w:rsidR="008D2EA3" w:rsidRPr="00F970E5" w:rsidRDefault="008D2EA3" w:rsidP="00F970E5">
      <w:pPr>
        <w:pStyle w:val="ListParagraph"/>
        <w:numPr>
          <w:ilvl w:val="0"/>
          <w:numId w:val="2"/>
        </w:numPr>
        <w:spacing w:after="0" w:line="240" w:lineRule="auto"/>
        <w:ind w:left="1418" w:hanging="426"/>
        <w:jc w:val="both"/>
        <w:rPr>
          <w:rFonts w:ascii="Times New Roman" w:eastAsia="Arial" w:hAnsi="Times New Roman" w:cs="Times New Roman"/>
          <w:sz w:val="24"/>
          <w:szCs w:val="24"/>
        </w:rPr>
      </w:pPr>
      <w:r w:rsidRPr="00F970E5">
        <w:rPr>
          <w:rFonts w:ascii="Times New Roman" w:eastAsia="Arial" w:hAnsi="Times New Roman" w:cs="Times New Roman"/>
          <w:sz w:val="24"/>
          <w:szCs w:val="24"/>
        </w:rPr>
        <w:t>b2 (nilai koefisien regresi X</w:t>
      </w:r>
      <w:r w:rsidRPr="00F970E5">
        <w:rPr>
          <w:rFonts w:ascii="Times New Roman" w:eastAsia="Arial" w:hAnsi="Times New Roman" w:cs="Times New Roman"/>
          <w:sz w:val="24"/>
          <w:szCs w:val="24"/>
          <w:vertAlign w:val="subscript"/>
        </w:rPr>
        <w:t>2</w:t>
      </w:r>
      <w:r w:rsidRPr="00F970E5">
        <w:rPr>
          <w:rFonts w:ascii="Times New Roman" w:eastAsia="Arial" w:hAnsi="Times New Roman" w:cs="Times New Roman"/>
          <w:sz w:val="24"/>
          <w:szCs w:val="24"/>
        </w:rPr>
        <w:t>) sebesar 0,187, artinya X</w:t>
      </w:r>
      <w:r w:rsidRPr="00F970E5">
        <w:rPr>
          <w:rFonts w:ascii="Times New Roman" w:eastAsia="Arial" w:hAnsi="Times New Roman" w:cs="Times New Roman"/>
          <w:sz w:val="24"/>
          <w:szCs w:val="24"/>
          <w:vertAlign w:val="subscript"/>
        </w:rPr>
        <w:t>2</w:t>
      </w:r>
      <w:r w:rsidRPr="00F970E5">
        <w:rPr>
          <w:rFonts w:ascii="Times New Roman" w:eastAsia="Arial" w:hAnsi="Times New Roman" w:cs="Times New Roman"/>
          <w:sz w:val="24"/>
          <w:szCs w:val="24"/>
        </w:rPr>
        <w:t xml:space="preserve"> berhubungan positif dengan Y, maka X</w:t>
      </w:r>
      <w:r w:rsidRPr="00F970E5">
        <w:rPr>
          <w:rFonts w:ascii="Times New Roman" w:eastAsia="Arial" w:hAnsi="Times New Roman" w:cs="Times New Roman"/>
          <w:sz w:val="24"/>
          <w:szCs w:val="24"/>
          <w:vertAlign w:val="subscript"/>
        </w:rPr>
        <w:t xml:space="preserve">2 </w:t>
      </w:r>
      <w:r w:rsidRPr="00F970E5">
        <w:rPr>
          <w:rFonts w:ascii="Times New Roman" w:eastAsia="Arial" w:hAnsi="Times New Roman" w:cs="Times New Roman"/>
          <w:sz w:val="24"/>
          <w:szCs w:val="24"/>
        </w:rPr>
        <w:t xml:space="preserve">meningkat 1 point, sehingga hal ini akan </w:t>
      </w:r>
      <w:r w:rsidRPr="00F970E5">
        <w:rPr>
          <w:rFonts w:ascii="Times New Roman" w:eastAsia="Arial" w:hAnsi="Times New Roman" w:cs="Times New Roman"/>
          <w:sz w:val="24"/>
          <w:szCs w:val="24"/>
        </w:rPr>
        <w:lastRenderedPageBreak/>
        <w:t>berpengaruh pada nilai variabel Y yang akan mengalami peningkatan sebesar 0,187.</w:t>
      </w:r>
    </w:p>
    <w:p w14:paraId="1AB40587" w14:textId="5F957C94" w:rsidR="008D2EA3" w:rsidRPr="00F970E5" w:rsidRDefault="008D2EA3" w:rsidP="00F970E5">
      <w:pPr>
        <w:pStyle w:val="ListParagraph"/>
        <w:numPr>
          <w:ilvl w:val="0"/>
          <w:numId w:val="2"/>
        </w:numPr>
        <w:spacing w:after="0" w:line="240" w:lineRule="auto"/>
        <w:ind w:left="1418" w:hanging="426"/>
        <w:jc w:val="both"/>
        <w:rPr>
          <w:rFonts w:ascii="Times New Roman" w:eastAsia="Arial" w:hAnsi="Times New Roman" w:cs="Times New Roman"/>
          <w:sz w:val="24"/>
          <w:szCs w:val="24"/>
        </w:rPr>
      </w:pPr>
      <w:r w:rsidRPr="00F970E5">
        <w:rPr>
          <w:rFonts w:ascii="Times New Roman" w:eastAsia="Arial" w:hAnsi="Times New Roman" w:cs="Times New Roman"/>
          <w:sz w:val="24"/>
          <w:szCs w:val="24"/>
          <w:lang w:val="sv-SE"/>
        </w:rPr>
        <w:t>Kesimpulan dari persamaan regresi di atas bahwa kinerja guru akan mengalami peningkatan secara positif dengan peningkatan kompetensi manajerial dan disiplin kerja kepala sekolah</w:t>
      </w:r>
      <w:r w:rsidRPr="00F970E5">
        <w:rPr>
          <w:rFonts w:ascii="Times New Roman" w:eastAsia="Arial" w:hAnsi="Times New Roman" w:cs="Times New Roman"/>
          <w:color w:val="FF0000"/>
          <w:sz w:val="24"/>
          <w:szCs w:val="24"/>
          <w:lang w:val="sv-SE"/>
        </w:rPr>
        <w:t>.</w:t>
      </w:r>
    </w:p>
    <w:p w14:paraId="0744D52D" w14:textId="77777777" w:rsidR="008D2EA3" w:rsidRPr="00F970E5" w:rsidRDefault="008D2EA3" w:rsidP="00F970E5">
      <w:pPr>
        <w:spacing w:after="0" w:line="240" w:lineRule="auto"/>
        <w:ind w:hanging="2"/>
        <w:jc w:val="both"/>
        <w:rPr>
          <w:rFonts w:ascii="Times New Roman" w:eastAsia="Arial" w:hAnsi="Times New Roman" w:cs="Times New Roman"/>
          <w:sz w:val="24"/>
          <w:szCs w:val="24"/>
          <w:lang w:val="sv-SE"/>
        </w:rPr>
      </w:pPr>
    </w:p>
    <w:p w14:paraId="76B2DD9C" w14:textId="77777777" w:rsidR="008D2EA3" w:rsidRPr="00F970E5" w:rsidRDefault="008D2EA3" w:rsidP="00F970E5">
      <w:pPr>
        <w:suppressAutoHyphens/>
        <w:spacing w:after="0" w:line="240" w:lineRule="auto"/>
        <w:jc w:val="both"/>
        <w:textDirection w:val="btLr"/>
        <w:textAlignment w:val="top"/>
        <w:outlineLvl w:val="0"/>
        <w:rPr>
          <w:rFonts w:ascii="Times New Roman" w:eastAsia="Arial" w:hAnsi="Times New Roman" w:cs="Times New Roman"/>
          <w:sz w:val="24"/>
          <w:szCs w:val="24"/>
        </w:rPr>
      </w:pPr>
      <w:r w:rsidRPr="00F970E5">
        <w:rPr>
          <w:rFonts w:ascii="Times New Roman" w:eastAsia="Arial" w:hAnsi="Times New Roman" w:cs="Times New Roman"/>
          <w:b/>
          <w:sz w:val="24"/>
          <w:szCs w:val="24"/>
        </w:rPr>
        <w:t>Uji Parsial (Uji-T)</w:t>
      </w:r>
    </w:p>
    <w:p w14:paraId="019BFD03" w14:textId="77777777" w:rsidR="00F970E5" w:rsidRDefault="008D2EA3" w:rsidP="00F970E5">
      <w:pPr>
        <w:spacing w:after="0" w:line="240" w:lineRule="auto"/>
        <w:ind w:firstLine="851"/>
        <w:jc w:val="both"/>
        <w:rPr>
          <w:rFonts w:ascii="Times New Roman" w:eastAsia="Arial" w:hAnsi="Times New Roman" w:cs="Times New Roman"/>
          <w:sz w:val="24"/>
          <w:szCs w:val="24"/>
        </w:rPr>
      </w:pPr>
      <w:r w:rsidRPr="00F970E5">
        <w:rPr>
          <w:rFonts w:ascii="Times New Roman" w:eastAsia="Arial" w:hAnsi="Times New Roman" w:cs="Times New Roman"/>
          <w:sz w:val="24"/>
          <w:szCs w:val="24"/>
        </w:rPr>
        <w:t>Uji Parsial (Uji-t) digunakan untuk menguji apakah ada pengaruh variabel independen secara parsial dengan variabel dependen, yaitu pengaruh dari masing-masing variabel independen yang terdiri dari kompetensi manajerial dan disiplin kerja kepala sekolah  terhadap kinerja guru</w:t>
      </w:r>
    </w:p>
    <w:p w14:paraId="7FEA6BF2" w14:textId="52F44F88" w:rsidR="008D2EA3" w:rsidRPr="00F970E5" w:rsidRDefault="008D2EA3" w:rsidP="00F970E5">
      <w:pPr>
        <w:spacing w:after="0" w:line="240" w:lineRule="auto"/>
        <w:ind w:firstLine="851"/>
        <w:jc w:val="both"/>
        <w:rPr>
          <w:rFonts w:ascii="Times New Roman" w:eastAsia="Arial" w:hAnsi="Times New Roman" w:cs="Times New Roman"/>
          <w:sz w:val="24"/>
          <w:szCs w:val="24"/>
        </w:rPr>
      </w:pPr>
      <w:r w:rsidRPr="00F970E5">
        <w:rPr>
          <w:rFonts w:ascii="Times New Roman" w:eastAsia="Arial" w:hAnsi="Times New Roman" w:cs="Times New Roman"/>
          <w:sz w:val="24"/>
          <w:szCs w:val="24"/>
          <w:lang w:val="sv-SE"/>
        </w:rPr>
        <w:t>Uji hipotesis dalam penelitian ini menggunakan uji-t dengan bantuan SPSS 26.0. Adapun tingkat kriteria pengujian hipotesis ini dengan taraf kepercayaan 95% (</w:t>
      </w:r>
      <w:r w:rsidRPr="00F970E5">
        <w:rPr>
          <w:rFonts w:ascii="Times New Roman" w:eastAsia="Arial" w:hAnsi="Times New Roman" w:cs="Times New Roman"/>
          <w:sz w:val="24"/>
          <w:szCs w:val="24"/>
        </w:rPr>
        <w:t>α</w:t>
      </w:r>
      <w:r w:rsidRPr="00F970E5">
        <w:rPr>
          <w:rFonts w:ascii="Times New Roman" w:eastAsia="Arial" w:hAnsi="Times New Roman" w:cs="Times New Roman"/>
          <w:sz w:val="24"/>
          <w:szCs w:val="24"/>
          <w:lang w:val="sv-SE"/>
        </w:rPr>
        <w:t>=0,05) yaitu :</w:t>
      </w:r>
    </w:p>
    <w:p w14:paraId="5F3C0EA9" w14:textId="77777777" w:rsidR="008D2EA3" w:rsidRPr="00F970E5" w:rsidRDefault="008D2EA3" w:rsidP="00F970E5">
      <w:pPr>
        <w:spacing w:after="0" w:line="240" w:lineRule="auto"/>
        <w:ind w:left="851" w:hanging="2"/>
        <w:jc w:val="both"/>
        <w:rPr>
          <w:rFonts w:ascii="Times New Roman" w:eastAsia="Arial" w:hAnsi="Times New Roman" w:cs="Times New Roman"/>
          <w:sz w:val="24"/>
          <w:szCs w:val="24"/>
          <w:lang w:val="sv-SE"/>
        </w:rPr>
      </w:pPr>
      <w:r w:rsidRPr="00F970E5">
        <w:rPr>
          <w:rFonts w:ascii="Times New Roman" w:eastAsia="Arial" w:hAnsi="Times New Roman" w:cs="Times New Roman"/>
          <w:sz w:val="24"/>
          <w:szCs w:val="24"/>
          <w:lang w:val="sv-SE"/>
        </w:rPr>
        <w:t xml:space="preserve">a. Jika taraf signifikansi &gt; </w:t>
      </w:r>
      <w:r w:rsidRPr="00F970E5">
        <w:rPr>
          <w:rFonts w:ascii="Times New Roman" w:eastAsia="Arial" w:hAnsi="Times New Roman" w:cs="Times New Roman"/>
          <w:sz w:val="24"/>
          <w:szCs w:val="24"/>
        </w:rPr>
        <w:t>α</w:t>
      </w:r>
      <w:r w:rsidRPr="00F970E5">
        <w:rPr>
          <w:rFonts w:ascii="Times New Roman" w:eastAsia="Arial" w:hAnsi="Times New Roman" w:cs="Times New Roman"/>
          <w:sz w:val="24"/>
          <w:szCs w:val="24"/>
          <w:lang w:val="sv-SE"/>
        </w:rPr>
        <w:t xml:space="preserve"> (5% atau 0,05) maka Ho diterima dan Ha ditolak</w:t>
      </w:r>
    </w:p>
    <w:p w14:paraId="74B43F67" w14:textId="77777777" w:rsidR="00F970E5" w:rsidRDefault="00000000" w:rsidP="00F970E5">
      <w:pPr>
        <w:spacing w:after="0" w:line="240" w:lineRule="auto"/>
        <w:ind w:left="851" w:hanging="2"/>
        <w:jc w:val="both"/>
        <w:rPr>
          <w:rFonts w:ascii="Times New Roman" w:eastAsia="Arial" w:hAnsi="Times New Roman" w:cs="Times New Roman"/>
          <w:sz w:val="24"/>
          <w:szCs w:val="24"/>
        </w:rPr>
      </w:pPr>
      <w:sdt>
        <w:sdtPr>
          <w:rPr>
            <w:rFonts w:ascii="Times New Roman" w:hAnsi="Times New Roman" w:cs="Times New Roman"/>
            <w:sz w:val="24"/>
            <w:szCs w:val="24"/>
          </w:rPr>
          <w:tag w:val="goog_rdk_9"/>
          <w:id w:val="-1650748202"/>
        </w:sdtPr>
        <w:sdtContent>
          <w:r w:rsidR="008D2EA3" w:rsidRPr="00F970E5">
            <w:rPr>
              <w:rFonts w:ascii="Times New Roman" w:eastAsia="Arial Unicode MS" w:hAnsi="Times New Roman" w:cs="Times New Roman"/>
              <w:sz w:val="24"/>
              <w:szCs w:val="24"/>
              <w:lang w:val="sv-SE"/>
            </w:rPr>
            <w:t xml:space="preserve">b. Jika taraf signifikansi ≤ </w:t>
          </w:r>
          <w:r w:rsidR="008D2EA3" w:rsidRPr="00F970E5">
            <w:rPr>
              <w:rFonts w:ascii="Times New Roman" w:eastAsia="Arial Unicode MS" w:hAnsi="Times New Roman" w:cs="Times New Roman"/>
              <w:sz w:val="24"/>
              <w:szCs w:val="24"/>
            </w:rPr>
            <w:t>α</w:t>
          </w:r>
          <w:r w:rsidR="008D2EA3" w:rsidRPr="00F970E5">
            <w:rPr>
              <w:rFonts w:ascii="Times New Roman" w:eastAsia="Arial Unicode MS" w:hAnsi="Times New Roman" w:cs="Times New Roman"/>
              <w:sz w:val="24"/>
              <w:szCs w:val="24"/>
              <w:lang w:val="sv-SE"/>
            </w:rPr>
            <w:t xml:space="preserve"> (5% atau 0,05) maka Ho ditolak dan Ha diterima.</w:t>
          </w:r>
        </w:sdtContent>
      </w:sdt>
    </w:p>
    <w:p w14:paraId="5FAEA79C" w14:textId="2AF0D8A7" w:rsidR="008D2EA3" w:rsidRPr="00F970E5" w:rsidRDefault="008D2EA3" w:rsidP="00F970E5">
      <w:pPr>
        <w:spacing w:after="0" w:line="240" w:lineRule="auto"/>
        <w:ind w:firstLine="851"/>
        <w:jc w:val="both"/>
        <w:rPr>
          <w:rFonts w:ascii="Times New Roman" w:eastAsia="Arial" w:hAnsi="Times New Roman" w:cs="Times New Roman"/>
          <w:sz w:val="24"/>
          <w:szCs w:val="24"/>
          <w:lang w:val="sv-SE"/>
        </w:rPr>
      </w:pPr>
      <w:r w:rsidRPr="00F970E5">
        <w:rPr>
          <w:rFonts w:ascii="Times New Roman" w:eastAsia="Arial" w:hAnsi="Times New Roman" w:cs="Times New Roman"/>
          <w:sz w:val="24"/>
          <w:szCs w:val="24"/>
          <w:lang w:val="sv-SE"/>
        </w:rPr>
        <w:t>Berikut ini adalah data hasil dari uji t dengan menggunakan SPSS 26.0, yaitu sebagai berikut:</w:t>
      </w:r>
    </w:p>
    <w:p w14:paraId="4A6100DC" w14:textId="77777777" w:rsidR="008D2EA3" w:rsidRPr="00F970E5" w:rsidRDefault="008D2EA3" w:rsidP="00F970E5">
      <w:pPr>
        <w:tabs>
          <w:tab w:val="left" w:pos="0"/>
        </w:tabs>
        <w:spacing w:after="0" w:line="240" w:lineRule="auto"/>
        <w:ind w:hanging="2"/>
        <w:jc w:val="both"/>
        <w:rPr>
          <w:rFonts w:ascii="Times New Roman" w:eastAsia="Arial" w:hAnsi="Times New Roman" w:cs="Times New Roman"/>
          <w:sz w:val="24"/>
          <w:szCs w:val="24"/>
          <w:lang w:val="sv-SE"/>
        </w:rPr>
      </w:pPr>
    </w:p>
    <w:p w14:paraId="309FAE56" w14:textId="78EFE644" w:rsidR="00F970E5" w:rsidRPr="00F970E5" w:rsidRDefault="008D2EA3" w:rsidP="00F970E5">
      <w:pPr>
        <w:tabs>
          <w:tab w:val="left" w:pos="0"/>
        </w:tabs>
        <w:spacing w:after="0" w:line="240" w:lineRule="auto"/>
        <w:jc w:val="center"/>
        <w:rPr>
          <w:rFonts w:ascii="Times New Roman" w:eastAsia="Arial" w:hAnsi="Times New Roman" w:cs="Times New Roman"/>
          <w:sz w:val="20"/>
          <w:szCs w:val="20"/>
        </w:rPr>
      </w:pPr>
      <w:r w:rsidRPr="00F970E5">
        <w:rPr>
          <w:rFonts w:ascii="Times New Roman" w:eastAsia="Arial" w:hAnsi="Times New Roman" w:cs="Times New Roman"/>
          <w:sz w:val="20"/>
          <w:szCs w:val="20"/>
        </w:rPr>
        <w:t>Tabel 2.</w:t>
      </w:r>
    </w:p>
    <w:p w14:paraId="02FA7556" w14:textId="1E16E0E5" w:rsidR="008D2EA3" w:rsidRDefault="008D2EA3" w:rsidP="00F970E5">
      <w:pPr>
        <w:tabs>
          <w:tab w:val="left" w:pos="0"/>
        </w:tabs>
        <w:spacing w:after="0" w:line="240" w:lineRule="auto"/>
        <w:jc w:val="center"/>
        <w:rPr>
          <w:rFonts w:ascii="Times New Roman" w:eastAsia="Arial" w:hAnsi="Times New Roman" w:cs="Times New Roman"/>
          <w:sz w:val="20"/>
          <w:szCs w:val="20"/>
        </w:rPr>
      </w:pPr>
      <w:r w:rsidRPr="00F970E5">
        <w:rPr>
          <w:rFonts w:ascii="Times New Roman" w:eastAsia="Arial" w:hAnsi="Times New Roman" w:cs="Times New Roman"/>
          <w:sz w:val="20"/>
          <w:szCs w:val="20"/>
        </w:rPr>
        <w:t>Hasil Uji T (Uji Parsial)</w:t>
      </w:r>
    </w:p>
    <w:p w14:paraId="1AFBE0C8" w14:textId="77777777" w:rsidR="00F970E5" w:rsidRPr="00F970E5" w:rsidRDefault="00F970E5" w:rsidP="00F970E5">
      <w:pPr>
        <w:tabs>
          <w:tab w:val="left" w:pos="0"/>
        </w:tabs>
        <w:spacing w:after="0" w:line="240" w:lineRule="auto"/>
        <w:jc w:val="center"/>
        <w:rPr>
          <w:rFonts w:ascii="Times New Roman" w:eastAsia="Arial" w:hAnsi="Times New Roman" w:cs="Times New Roman"/>
          <w:sz w:val="20"/>
          <w:szCs w:val="20"/>
        </w:rPr>
      </w:pPr>
    </w:p>
    <w:tbl>
      <w:tblPr>
        <w:tblW w:w="7323" w:type="dxa"/>
        <w:tblInd w:w="846" w:type="dxa"/>
        <w:tblLayout w:type="fixed"/>
        <w:tblLook w:val="0000" w:firstRow="0" w:lastRow="0" w:firstColumn="0" w:lastColumn="0" w:noHBand="0" w:noVBand="0"/>
      </w:tblPr>
      <w:tblGrid>
        <w:gridCol w:w="425"/>
        <w:gridCol w:w="1418"/>
        <w:gridCol w:w="236"/>
        <w:gridCol w:w="796"/>
        <w:gridCol w:w="236"/>
        <w:gridCol w:w="858"/>
        <w:gridCol w:w="236"/>
        <w:gridCol w:w="1181"/>
        <w:gridCol w:w="236"/>
        <w:gridCol w:w="757"/>
        <w:gridCol w:w="236"/>
        <w:gridCol w:w="472"/>
        <w:gridCol w:w="236"/>
      </w:tblGrid>
      <w:tr w:rsidR="00F970E5" w:rsidRPr="00F970E5" w14:paraId="1EB76F3E" w14:textId="77777777" w:rsidTr="00143950">
        <w:trPr>
          <w:gridAfter w:val="1"/>
          <w:wAfter w:w="236" w:type="dxa"/>
          <w:cantSplit/>
        </w:trPr>
        <w:tc>
          <w:tcPr>
            <w:tcW w:w="7087" w:type="dxa"/>
            <w:gridSpan w:val="12"/>
            <w:tcBorders>
              <w:bottom w:val="single" w:sz="4" w:space="0" w:color="auto"/>
            </w:tcBorders>
            <w:shd w:val="clear" w:color="auto" w:fill="FFFFFF"/>
            <w:vAlign w:val="center"/>
          </w:tcPr>
          <w:p w14:paraId="4768E8CA" w14:textId="77777777" w:rsidR="008D2EA3" w:rsidRPr="00F970E5" w:rsidRDefault="008D2EA3" w:rsidP="00F970E5">
            <w:pPr>
              <w:spacing w:after="0" w:line="240" w:lineRule="auto"/>
              <w:ind w:right="60" w:hanging="2"/>
              <w:jc w:val="center"/>
              <w:rPr>
                <w:rFonts w:ascii="Times New Roman" w:eastAsia="Arial" w:hAnsi="Times New Roman" w:cs="Times New Roman"/>
                <w:bCs/>
                <w:sz w:val="20"/>
                <w:szCs w:val="20"/>
              </w:rPr>
            </w:pPr>
            <w:r w:rsidRPr="00F970E5">
              <w:rPr>
                <w:rFonts w:ascii="Times New Roman" w:eastAsia="Arial" w:hAnsi="Times New Roman" w:cs="Times New Roman"/>
                <w:bCs/>
                <w:sz w:val="20"/>
                <w:szCs w:val="20"/>
              </w:rPr>
              <w:t>Coefficients</w:t>
            </w:r>
            <w:r w:rsidRPr="00F970E5">
              <w:rPr>
                <w:rFonts w:ascii="Times New Roman" w:eastAsia="Arial" w:hAnsi="Times New Roman" w:cs="Times New Roman"/>
                <w:bCs/>
                <w:sz w:val="20"/>
                <w:szCs w:val="20"/>
                <w:vertAlign w:val="superscript"/>
              </w:rPr>
              <w:t>a</w:t>
            </w:r>
          </w:p>
        </w:tc>
      </w:tr>
      <w:tr w:rsidR="00F970E5" w:rsidRPr="00F970E5" w14:paraId="2DE3BD57" w14:textId="77777777" w:rsidTr="00143950">
        <w:trPr>
          <w:gridAfter w:val="1"/>
          <w:wAfter w:w="236" w:type="dxa"/>
          <w:cantSplit/>
        </w:trPr>
        <w:tc>
          <w:tcPr>
            <w:tcW w:w="1843" w:type="dxa"/>
            <w:gridSpan w:val="2"/>
            <w:vMerge w:val="restart"/>
            <w:tcBorders>
              <w:top w:val="single" w:sz="4" w:space="0" w:color="auto"/>
              <w:bottom w:val="single" w:sz="4" w:space="0" w:color="auto"/>
            </w:tcBorders>
            <w:shd w:val="clear" w:color="auto" w:fill="FFFFFF"/>
          </w:tcPr>
          <w:p w14:paraId="7E33598A" w14:textId="77777777" w:rsidR="008D2EA3" w:rsidRPr="00F970E5" w:rsidRDefault="008D2EA3" w:rsidP="00F970E5">
            <w:pPr>
              <w:spacing w:after="0" w:line="240" w:lineRule="auto"/>
              <w:ind w:right="60" w:hanging="2"/>
              <w:rPr>
                <w:rFonts w:ascii="Times New Roman" w:eastAsia="Arial" w:hAnsi="Times New Roman" w:cs="Times New Roman"/>
                <w:sz w:val="20"/>
                <w:szCs w:val="20"/>
              </w:rPr>
            </w:pPr>
            <w:r w:rsidRPr="00F970E5">
              <w:rPr>
                <w:rFonts w:ascii="Times New Roman" w:eastAsia="Arial" w:hAnsi="Times New Roman" w:cs="Times New Roman"/>
                <w:sz w:val="20"/>
                <w:szCs w:val="20"/>
              </w:rPr>
              <w:t>Model</w:t>
            </w:r>
          </w:p>
        </w:tc>
        <w:tc>
          <w:tcPr>
            <w:tcW w:w="2126" w:type="dxa"/>
            <w:gridSpan w:val="4"/>
            <w:tcBorders>
              <w:top w:val="single" w:sz="4" w:space="0" w:color="auto"/>
              <w:bottom w:val="single" w:sz="4" w:space="0" w:color="auto"/>
            </w:tcBorders>
            <w:shd w:val="clear" w:color="auto" w:fill="FFFFFF"/>
          </w:tcPr>
          <w:p w14:paraId="12FEEFEF" w14:textId="77777777" w:rsidR="008D2EA3" w:rsidRPr="00F970E5" w:rsidRDefault="008D2EA3" w:rsidP="00F970E5">
            <w:pPr>
              <w:spacing w:after="0" w:line="240" w:lineRule="auto"/>
              <w:ind w:right="60" w:hanging="2"/>
              <w:jc w:val="center"/>
              <w:rPr>
                <w:rFonts w:ascii="Times New Roman" w:eastAsia="Arial" w:hAnsi="Times New Roman" w:cs="Times New Roman"/>
                <w:sz w:val="20"/>
                <w:szCs w:val="20"/>
              </w:rPr>
            </w:pPr>
            <w:r w:rsidRPr="00F970E5">
              <w:rPr>
                <w:rFonts w:ascii="Times New Roman" w:eastAsia="Arial" w:hAnsi="Times New Roman" w:cs="Times New Roman"/>
                <w:sz w:val="20"/>
                <w:szCs w:val="20"/>
              </w:rPr>
              <w:t>Unstandardized Coefficients</w:t>
            </w:r>
          </w:p>
        </w:tc>
        <w:tc>
          <w:tcPr>
            <w:tcW w:w="1417" w:type="dxa"/>
            <w:gridSpan w:val="2"/>
            <w:tcBorders>
              <w:top w:val="single" w:sz="4" w:space="0" w:color="auto"/>
              <w:bottom w:val="single" w:sz="4" w:space="0" w:color="auto"/>
            </w:tcBorders>
            <w:shd w:val="clear" w:color="auto" w:fill="FFFFFF"/>
          </w:tcPr>
          <w:p w14:paraId="59474D69" w14:textId="77777777" w:rsidR="008D2EA3" w:rsidRPr="00F970E5" w:rsidRDefault="008D2EA3" w:rsidP="00F970E5">
            <w:pPr>
              <w:spacing w:after="0" w:line="240" w:lineRule="auto"/>
              <w:ind w:right="60" w:hanging="2"/>
              <w:jc w:val="center"/>
              <w:rPr>
                <w:rFonts w:ascii="Times New Roman" w:eastAsia="Arial" w:hAnsi="Times New Roman" w:cs="Times New Roman"/>
                <w:sz w:val="20"/>
                <w:szCs w:val="20"/>
              </w:rPr>
            </w:pPr>
            <w:r w:rsidRPr="00F970E5">
              <w:rPr>
                <w:rFonts w:ascii="Times New Roman" w:eastAsia="Arial" w:hAnsi="Times New Roman" w:cs="Times New Roman"/>
                <w:sz w:val="20"/>
                <w:szCs w:val="20"/>
              </w:rPr>
              <w:t>Standardized Coefficients</w:t>
            </w:r>
          </w:p>
        </w:tc>
        <w:tc>
          <w:tcPr>
            <w:tcW w:w="993" w:type="dxa"/>
            <w:gridSpan w:val="2"/>
            <w:vMerge w:val="restart"/>
            <w:tcBorders>
              <w:top w:val="single" w:sz="4" w:space="0" w:color="auto"/>
              <w:bottom w:val="single" w:sz="4" w:space="0" w:color="auto"/>
            </w:tcBorders>
            <w:shd w:val="clear" w:color="auto" w:fill="FFFFFF"/>
          </w:tcPr>
          <w:p w14:paraId="1F7187B8" w14:textId="77777777" w:rsidR="008D2EA3" w:rsidRPr="00F970E5" w:rsidRDefault="008D2EA3" w:rsidP="00F970E5">
            <w:pPr>
              <w:spacing w:after="0" w:line="240" w:lineRule="auto"/>
              <w:ind w:right="60" w:hanging="2"/>
              <w:jc w:val="center"/>
              <w:rPr>
                <w:rFonts w:ascii="Times New Roman" w:eastAsia="Arial" w:hAnsi="Times New Roman" w:cs="Times New Roman"/>
                <w:sz w:val="20"/>
                <w:szCs w:val="20"/>
              </w:rPr>
            </w:pPr>
            <w:r w:rsidRPr="00F970E5">
              <w:rPr>
                <w:rFonts w:ascii="Times New Roman" w:eastAsia="Arial" w:hAnsi="Times New Roman" w:cs="Times New Roman"/>
                <w:sz w:val="20"/>
                <w:szCs w:val="20"/>
              </w:rPr>
              <w:t>t</w:t>
            </w:r>
          </w:p>
        </w:tc>
        <w:tc>
          <w:tcPr>
            <w:tcW w:w="708" w:type="dxa"/>
            <w:gridSpan w:val="2"/>
            <w:vMerge w:val="restart"/>
            <w:tcBorders>
              <w:top w:val="single" w:sz="4" w:space="0" w:color="auto"/>
              <w:bottom w:val="single" w:sz="4" w:space="0" w:color="auto"/>
            </w:tcBorders>
            <w:shd w:val="clear" w:color="auto" w:fill="FFFFFF"/>
          </w:tcPr>
          <w:p w14:paraId="617057C3" w14:textId="77777777" w:rsidR="008D2EA3" w:rsidRPr="00F970E5" w:rsidRDefault="008D2EA3" w:rsidP="00F970E5">
            <w:pPr>
              <w:spacing w:after="0" w:line="240" w:lineRule="auto"/>
              <w:ind w:right="60" w:hanging="2"/>
              <w:jc w:val="center"/>
              <w:rPr>
                <w:rFonts w:ascii="Times New Roman" w:eastAsia="Arial" w:hAnsi="Times New Roman" w:cs="Times New Roman"/>
                <w:sz w:val="20"/>
                <w:szCs w:val="20"/>
              </w:rPr>
            </w:pPr>
            <w:r w:rsidRPr="00F970E5">
              <w:rPr>
                <w:rFonts w:ascii="Times New Roman" w:eastAsia="Arial" w:hAnsi="Times New Roman" w:cs="Times New Roman"/>
                <w:sz w:val="20"/>
                <w:szCs w:val="20"/>
              </w:rPr>
              <w:t>Sig.</w:t>
            </w:r>
          </w:p>
        </w:tc>
      </w:tr>
      <w:tr w:rsidR="00F970E5" w:rsidRPr="00F970E5" w14:paraId="604E9BCF" w14:textId="77777777" w:rsidTr="00143950">
        <w:trPr>
          <w:gridAfter w:val="1"/>
          <w:wAfter w:w="236" w:type="dxa"/>
          <w:cantSplit/>
        </w:trPr>
        <w:tc>
          <w:tcPr>
            <w:tcW w:w="1843" w:type="dxa"/>
            <w:gridSpan w:val="2"/>
            <w:vMerge/>
            <w:tcBorders>
              <w:top w:val="single" w:sz="4" w:space="0" w:color="auto"/>
            </w:tcBorders>
            <w:shd w:val="clear" w:color="auto" w:fill="FFFFFF"/>
          </w:tcPr>
          <w:p w14:paraId="14E382DB" w14:textId="77777777" w:rsidR="008D2EA3" w:rsidRPr="00F970E5" w:rsidRDefault="008D2EA3" w:rsidP="00F970E5">
            <w:pPr>
              <w:widowControl w:val="0"/>
              <w:pBdr>
                <w:top w:val="nil"/>
                <w:left w:val="nil"/>
                <w:bottom w:val="nil"/>
                <w:right w:val="nil"/>
                <w:between w:val="nil"/>
              </w:pBdr>
              <w:spacing w:after="0" w:line="240" w:lineRule="auto"/>
              <w:ind w:hanging="2"/>
              <w:rPr>
                <w:rFonts w:ascii="Times New Roman" w:eastAsia="Arial" w:hAnsi="Times New Roman" w:cs="Times New Roman"/>
                <w:sz w:val="20"/>
                <w:szCs w:val="20"/>
              </w:rPr>
            </w:pPr>
          </w:p>
        </w:tc>
        <w:tc>
          <w:tcPr>
            <w:tcW w:w="1032" w:type="dxa"/>
            <w:gridSpan w:val="2"/>
            <w:tcBorders>
              <w:top w:val="single" w:sz="4" w:space="0" w:color="auto"/>
            </w:tcBorders>
            <w:shd w:val="clear" w:color="auto" w:fill="FFFFFF"/>
          </w:tcPr>
          <w:p w14:paraId="771FD3A3" w14:textId="77777777" w:rsidR="008D2EA3" w:rsidRPr="00F970E5" w:rsidRDefault="008D2EA3" w:rsidP="00F970E5">
            <w:pPr>
              <w:spacing w:after="0" w:line="240" w:lineRule="auto"/>
              <w:ind w:right="60" w:hanging="2"/>
              <w:jc w:val="center"/>
              <w:rPr>
                <w:rFonts w:ascii="Times New Roman" w:eastAsia="Arial" w:hAnsi="Times New Roman" w:cs="Times New Roman"/>
                <w:sz w:val="20"/>
                <w:szCs w:val="20"/>
              </w:rPr>
            </w:pPr>
            <w:r w:rsidRPr="00F970E5">
              <w:rPr>
                <w:rFonts w:ascii="Times New Roman" w:eastAsia="Arial" w:hAnsi="Times New Roman" w:cs="Times New Roman"/>
                <w:sz w:val="20"/>
                <w:szCs w:val="20"/>
              </w:rPr>
              <w:t>B</w:t>
            </w:r>
          </w:p>
        </w:tc>
        <w:tc>
          <w:tcPr>
            <w:tcW w:w="1094" w:type="dxa"/>
            <w:gridSpan w:val="2"/>
            <w:tcBorders>
              <w:top w:val="single" w:sz="4" w:space="0" w:color="auto"/>
            </w:tcBorders>
            <w:shd w:val="clear" w:color="auto" w:fill="FFFFFF"/>
          </w:tcPr>
          <w:p w14:paraId="1B070A61" w14:textId="77777777" w:rsidR="008D2EA3" w:rsidRPr="00F970E5" w:rsidRDefault="008D2EA3" w:rsidP="00F970E5">
            <w:pPr>
              <w:spacing w:after="0" w:line="240" w:lineRule="auto"/>
              <w:ind w:right="60" w:hanging="2"/>
              <w:jc w:val="center"/>
              <w:rPr>
                <w:rFonts w:ascii="Times New Roman" w:eastAsia="Arial" w:hAnsi="Times New Roman" w:cs="Times New Roman"/>
                <w:sz w:val="20"/>
                <w:szCs w:val="20"/>
              </w:rPr>
            </w:pPr>
            <w:r w:rsidRPr="00F970E5">
              <w:rPr>
                <w:rFonts w:ascii="Times New Roman" w:eastAsia="Arial" w:hAnsi="Times New Roman" w:cs="Times New Roman"/>
                <w:sz w:val="20"/>
                <w:szCs w:val="20"/>
              </w:rPr>
              <w:t>Std. Error</w:t>
            </w:r>
          </w:p>
        </w:tc>
        <w:tc>
          <w:tcPr>
            <w:tcW w:w="1417" w:type="dxa"/>
            <w:gridSpan w:val="2"/>
            <w:tcBorders>
              <w:top w:val="single" w:sz="4" w:space="0" w:color="auto"/>
            </w:tcBorders>
            <w:shd w:val="clear" w:color="auto" w:fill="FFFFFF"/>
          </w:tcPr>
          <w:p w14:paraId="7825EFF2" w14:textId="77777777" w:rsidR="008D2EA3" w:rsidRPr="00F970E5" w:rsidRDefault="008D2EA3" w:rsidP="00F970E5">
            <w:pPr>
              <w:spacing w:after="0" w:line="240" w:lineRule="auto"/>
              <w:ind w:right="60" w:hanging="2"/>
              <w:jc w:val="center"/>
              <w:rPr>
                <w:rFonts w:ascii="Times New Roman" w:eastAsia="Arial" w:hAnsi="Times New Roman" w:cs="Times New Roman"/>
                <w:sz w:val="20"/>
                <w:szCs w:val="20"/>
              </w:rPr>
            </w:pPr>
            <w:r w:rsidRPr="00F970E5">
              <w:rPr>
                <w:rFonts w:ascii="Times New Roman" w:eastAsia="Arial" w:hAnsi="Times New Roman" w:cs="Times New Roman"/>
                <w:sz w:val="20"/>
                <w:szCs w:val="20"/>
              </w:rPr>
              <w:t>Beta</w:t>
            </w:r>
          </w:p>
        </w:tc>
        <w:tc>
          <w:tcPr>
            <w:tcW w:w="993" w:type="dxa"/>
            <w:gridSpan w:val="2"/>
            <w:vMerge/>
            <w:tcBorders>
              <w:top w:val="single" w:sz="4" w:space="0" w:color="auto"/>
            </w:tcBorders>
            <w:shd w:val="clear" w:color="auto" w:fill="FFFFFF"/>
          </w:tcPr>
          <w:p w14:paraId="62730668" w14:textId="77777777" w:rsidR="008D2EA3" w:rsidRPr="00F970E5" w:rsidRDefault="008D2EA3" w:rsidP="00F970E5">
            <w:pPr>
              <w:widowControl w:val="0"/>
              <w:pBdr>
                <w:top w:val="nil"/>
                <w:left w:val="nil"/>
                <w:bottom w:val="nil"/>
                <w:right w:val="nil"/>
                <w:between w:val="nil"/>
              </w:pBdr>
              <w:spacing w:after="0" w:line="240" w:lineRule="auto"/>
              <w:ind w:hanging="2"/>
              <w:rPr>
                <w:rFonts w:ascii="Times New Roman" w:eastAsia="Arial" w:hAnsi="Times New Roman" w:cs="Times New Roman"/>
                <w:sz w:val="20"/>
                <w:szCs w:val="20"/>
              </w:rPr>
            </w:pPr>
          </w:p>
        </w:tc>
        <w:tc>
          <w:tcPr>
            <w:tcW w:w="708" w:type="dxa"/>
            <w:gridSpan w:val="2"/>
            <w:vMerge/>
            <w:tcBorders>
              <w:top w:val="single" w:sz="4" w:space="0" w:color="auto"/>
            </w:tcBorders>
            <w:shd w:val="clear" w:color="auto" w:fill="FFFFFF"/>
          </w:tcPr>
          <w:p w14:paraId="71C9A868" w14:textId="77777777" w:rsidR="008D2EA3" w:rsidRPr="00F970E5" w:rsidRDefault="008D2EA3" w:rsidP="00F970E5">
            <w:pPr>
              <w:widowControl w:val="0"/>
              <w:pBdr>
                <w:top w:val="nil"/>
                <w:left w:val="nil"/>
                <w:bottom w:val="nil"/>
                <w:right w:val="nil"/>
                <w:between w:val="nil"/>
              </w:pBdr>
              <w:spacing w:after="0" w:line="240" w:lineRule="auto"/>
              <w:ind w:hanging="2"/>
              <w:rPr>
                <w:rFonts w:ascii="Times New Roman" w:eastAsia="Arial" w:hAnsi="Times New Roman" w:cs="Times New Roman"/>
                <w:sz w:val="20"/>
                <w:szCs w:val="20"/>
              </w:rPr>
            </w:pPr>
          </w:p>
        </w:tc>
      </w:tr>
      <w:tr w:rsidR="00F970E5" w:rsidRPr="00F970E5" w14:paraId="1903D170" w14:textId="77777777" w:rsidTr="00143950">
        <w:trPr>
          <w:cantSplit/>
        </w:trPr>
        <w:tc>
          <w:tcPr>
            <w:tcW w:w="425" w:type="dxa"/>
            <w:vMerge w:val="restart"/>
            <w:tcBorders>
              <w:top w:val="single" w:sz="4" w:space="0" w:color="auto"/>
            </w:tcBorders>
            <w:shd w:val="clear" w:color="auto" w:fill="auto"/>
          </w:tcPr>
          <w:p w14:paraId="42BC421F" w14:textId="77777777" w:rsidR="008D2EA3" w:rsidRPr="00F970E5" w:rsidRDefault="008D2EA3" w:rsidP="00143950">
            <w:pPr>
              <w:spacing w:after="0" w:line="240" w:lineRule="auto"/>
              <w:ind w:right="60" w:hanging="2"/>
              <w:jc w:val="center"/>
              <w:rPr>
                <w:rFonts w:ascii="Times New Roman" w:eastAsia="Arial" w:hAnsi="Times New Roman" w:cs="Times New Roman"/>
                <w:sz w:val="20"/>
                <w:szCs w:val="20"/>
              </w:rPr>
            </w:pPr>
            <w:r w:rsidRPr="00F970E5">
              <w:rPr>
                <w:rFonts w:ascii="Times New Roman" w:eastAsia="Arial" w:hAnsi="Times New Roman" w:cs="Times New Roman"/>
                <w:sz w:val="20"/>
                <w:szCs w:val="20"/>
              </w:rPr>
              <w:t>1</w:t>
            </w:r>
          </w:p>
        </w:tc>
        <w:tc>
          <w:tcPr>
            <w:tcW w:w="1654" w:type="dxa"/>
            <w:gridSpan w:val="2"/>
            <w:tcBorders>
              <w:top w:val="single" w:sz="4" w:space="0" w:color="auto"/>
              <w:bottom w:val="single" w:sz="4" w:space="0" w:color="auto"/>
            </w:tcBorders>
            <w:shd w:val="clear" w:color="auto" w:fill="auto"/>
          </w:tcPr>
          <w:p w14:paraId="4B4164A5" w14:textId="77777777" w:rsidR="008D2EA3" w:rsidRPr="00F970E5" w:rsidRDefault="008D2EA3" w:rsidP="00F970E5">
            <w:pPr>
              <w:spacing w:after="0" w:line="240" w:lineRule="auto"/>
              <w:ind w:right="60" w:hanging="2"/>
              <w:rPr>
                <w:rFonts w:ascii="Times New Roman" w:eastAsia="Arial" w:hAnsi="Times New Roman" w:cs="Times New Roman"/>
                <w:sz w:val="20"/>
                <w:szCs w:val="20"/>
              </w:rPr>
            </w:pPr>
            <w:r w:rsidRPr="00F970E5">
              <w:rPr>
                <w:rFonts w:ascii="Times New Roman" w:eastAsia="Arial" w:hAnsi="Times New Roman" w:cs="Times New Roman"/>
                <w:sz w:val="20"/>
                <w:szCs w:val="20"/>
              </w:rPr>
              <w:t>(Constant)</w:t>
            </w:r>
          </w:p>
        </w:tc>
        <w:tc>
          <w:tcPr>
            <w:tcW w:w="1032" w:type="dxa"/>
            <w:gridSpan w:val="2"/>
            <w:tcBorders>
              <w:top w:val="single" w:sz="4" w:space="0" w:color="auto"/>
              <w:bottom w:val="single" w:sz="4" w:space="0" w:color="auto"/>
            </w:tcBorders>
            <w:shd w:val="clear" w:color="auto" w:fill="FFFFFF"/>
          </w:tcPr>
          <w:p w14:paraId="26BEEF6D" w14:textId="77777777" w:rsidR="008D2EA3" w:rsidRPr="00F970E5" w:rsidRDefault="008D2EA3" w:rsidP="00F970E5">
            <w:pPr>
              <w:spacing w:after="0" w:line="240" w:lineRule="auto"/>
              <w:ind w:right="60" w:hanging="2"/>
              <w:jc w:val="right"/>
              <w:rPr>
                <w:rFonts w:ascii="Times New Roman" w:eastAsia="Arial" w:hAnsi="Times New Roman" w:cs="Times New Roman"/>
                <w:sz w:val="20"/>
                <w:szCs w:val="20"/>
              </w:rPr>
            </w:pPr>
            <w:r w:rsidRPr="00F970E5">
              <w:rPr>
                <w:rFonts w:ascii="Times New Roman" w:eastAsia="Arial" w:hAnsi="Times New Roman" w:cs="Times New Roman"/>
                <w:sz w:val="20"/>
                <w:szCs w:val="20"/>
              </w:rPr>
              <w:t>131.711</w:t>
            </w:r>
          </w:p>
        </w:tc>
        <w:tc>
          <w:tcPr>
            <w:tcW w:w="1094" w:type="dxa"/>
            <w:gridSpan w:val="2"/>
            <w:tcBorders>
              <w:top w:val="single" w:sz="4" w:space="0" w:color="auto"/>
              <w:bottom w:val="single" w:sz="4" w:space="0" w:color="auto"/>
            </w:tcBorders>
            <w:shd w:val="clear" w:color="auto" w:fill="FFFFFF"/>
          </w:tcPr>
          <w:p w14:paraId="05F3E824" w14:textId="77777777" w:rsidR="008D2EA3" w:rsidRPr="00F970E5" w:rsidRDefault="008D2EA3" w:rsidP="00F970E5">
            <w:pPr>
              <w:spacing w:after="0" w:line="240" w:lineRule="auto"/>
              <w:ind w:right="60" w:hanging="2"/>
              <w:jc w:val="right"/>
              <w:rPr>
                <w:rFonts w:ascii="Times New Roman" w:eastAsia="Arial" w:hAnsi="Times New Roman" w:cs="Times New Roman"/>
                <w:sz w:val="20"/>
                <w:szCs w:val="20"/>
              </w:rPr>
            </w:pPr>
            <w:r w:rsidRPr="00F970E5">
              <w:rPr>
                <w:rFonts w:ascii="Times New Roman" w:eastAsia="Arial" w:hAnsi="Times New Roman" w:cs="Times New Roman"/>
                <w:sz w:val="20"/>
                <w:szCs w:val="20"/>
              </w:rPr>
              <w:t>1.469</w:t>
            </w:r>
          </w:p>
        </w:tc>
        <w:tc>
          <w:tcPr>
            <w:tcW w:w="1417" w:type="dxa"/>
            <w:gridSpan w:val="2"/>
            <w:tcBorders>
              <w:top w:val="single" w:sz="4" w:space="0" w:color="auto"/>
              <w:bottom w:val="single" w:sz="4" w:space="0" w:color="auto"/>
            </w:tcBorders>
            <w:shd w:val="clear" w:color="auto" w:fill="FFFFFF"/>
            <w:vAlign w:val="center"/>
          </w:tcPr>
          <w:p w14:paraId="791D61C0" w14:textId="77777777" w:rsidR="008D2EA3" w:rsidRPr="00F970E5" w:rsidRDefault="008D2EA3" w:rsidP="00F970E5">
            <w:pPr>
              <w:spacing w:after="0" w:line="240" w:lineRule="auto"/>
              <w:ind w:hanging="2"/>
              <w:rPr>
                <w:rFonts w:ascii="Times New Roman" w:hAnsi="Times New Roman" w:cs="Times New Roman"/>
                <w:sz w:val="20"/>
                <w:szCs w:val="20"/>
              </w:rPr>
            </w:pPr>
          </w:p>
        </w:tc>
        <w:tc>
          <w:tcPr>
            <w:tcW w:w="993" w:type="dxa"/>
            <w:gridSpan w:val="2"/>
            <w:tcBorders>
              <w:top w:val="single" w:sz="4" w:space="0" w:color="auto"/>
              <w:bottom w:val="single" w:sz="4" w:space="0" w:color="auto"/>
            </w:tcBorders>
            <w:shd w:val="clear" w:color="auto" w:fill="FFFFFF"/>
          </w:tcPr>
          <w:p w14:paraId="773BF72F" w14:textId="77777777" w:rsidR="008D2EA3" w:rsidRPr="00F970E5" w:rsidRDefault="008D2EA3" w:rsidP="00F970E5">
            <w:pPr>
              <w:spacing w:after="0" w:line="240" w:lineRule="auto"/>
              <w:ind w:right="60" w:hanging="2"/>
              <w:jc w:val="right"/>
              <w:rPr>
                <w:rFonts w:ascii="Times New Roman" w:eastAsia="Arial" w:hAnsi="Times New Roman" w:cs="Times New Roman"/>
                <w:sz w:val="20"/>
                <w:szCs w:val="20"/>
              </w:rPr>
            </w:pPr>
            <w:r w:rsidRPr="00F970E5">
              <w:rPr>
                <w:rFonts w:ascii="Times New Roman" w:eastAsia="Arial" w:hAnsi="Times New Roman" w:cs="Times New Roman"/>
                <w:sz w:val="20"/>
                <w:szCs w:val="20"/>
              </w:rPr>
              <w:t>89.640</w:t>
            </w:r>
          </w:p>
        </w:tc>
        <w:tc>
          <w:tcPr>
            <w:tcW w:w="708" w:type="dxa"/>
            <w:gridSpan w:val="2"/>
            <w:tcBorders>
              <w:top w:val="single" w:sz="4" w:space="0" w:color="auto"/>
              <w:bottom w:val="single" w:sz="4" w:space="0" w:color="auto"/>
            </w:tcBorders>
            <w:shd w:val="clear" w:color="auto" w:fill="FFFFFF"/>
          </w:tcPr>
          <w:p w14:paraId="5286D0C4" w14:textId="77777777" w:rsidR="008D2EA3" w:rsidRPr="00F970E5" w:rsidRDefault="008D2EA3" w:rsidP="00F970E5">
            <w:pPr>
              <w:spacing w:after="0" w:line="240" w:lineRule="auto"/>
              <w:ind w:right="60" w:hanging="2"/>
              <w:jc w:val="right"/>
              <w:rPr>
                <w:rFonts w:ascii="Times New Roman" w:eastAsia="Arial" w:hAnsi="Times New Roman" w:cs="Times New Roman"/>
                <w:sz w:val="20"/>
                <w:szCs w:val="20"/>
              </w:rPr>
            </w:pPr>
            <w:r w:rsidRPr="00F970E5">
              <w:rPr>
                <w:rFonts w:ascii="Times New Roman" w:eastAsia="Arial" w:hAnsi="Times New Roman" w:cs="Times New Roman"/>
                <w:sz w:val="20"/>
                <w:szCs w:val="20"/>
              </w:rPr>
              <w:t>.000</w:t>
            </w:r>
          </w:p>
        </w:tc>
      </w:tr>
      <w:tr w:rsidR="00F970E5" w:rsidRPr="00F970E5" w14:paraId="40D155E7" w14:textId="77777777" w:rsidTr="00143950">
        <w:trPr>
          <w:cantSplit/>
        </w:trPr>
        <w:tc>
          <w:tcPr>
            <w:tcW w:w="425" w:type="dxa"/>
            <w:vMerge/>
            <w:shd w:val="clear" w:color="auto" w:fill="auto"/>
          </w:tcPr>
          <w:p w14:paraId="42866E2F" w14:textId="77777777" w:rsidR="008D2EA3" w:rsidRPr="00F970E5" w:rsidRDefault="008D2EA3" w:rsidP="00F970E5">
            <w:pPr>
              <w:widowControl w:val="0"/>
              <w:pBdr>
                <w:top w:val="nil"/>
                <w:left w:val="nil"/>
                <w:bottom w:val="nil"/>
                <w:right w:val="nil"/>
                <w:between w:val="nil"/>
              </w:pBdr>
              <w:spacing w:after="0" w:line="240" w:lineRule="auto"/>
              <w:ind w:hanging="2"/>
              <w:rPr>
                <w:rFonts w:ascii="Times New Roman" w:eastAsia="Arial" w:hAnsi="Times New Roman" w:cs="Times New Roman"/>
                <w:sz w:val="20"/>
                <w:szCs w:val="20"/>
              </w:rPr>
            </w:pPr>
          </w:p>
        </w:tc>
        <w:tc>
          <w:tcPr>
            <w:tcW w:w="1654" w:type="dxa"/>
            <w:gridSpan w:val="2"/>
            <w:tcBorders>
              <w:top w:val="single" w:sz="4" w:space="0" w:color="auto"/>
              <w:bottom w:val="single" w:sz="4" w:space="0" w:color="auto"/>
            </w:tcBorders>
            <w:shd w:val="clear" w:color="auto" w:fill="auto"/>
          </w:tcPr>
          <w:p w14:paraId="3A3DD944" w14:textId="57781BD3" w:rsidR="008D2EA3" w:rsidRPr="00F970E5" w:rsidRDefault="00F970E5" w:rsidP="00F970E5">
            <w:pPr>
              <w:spacing w:after="0" w:line="240" w:lineRule="auto"/>
              <w:ind w:right="60" w:hanging="2"/>
              <w:rPr>
                <w:rFonts w:ascii="Times New Roman" w:eastAsia="Arial" w:hAnsi="Times New Roman" w:cs="Times New Roman"/>
                <w:sz w:val="20"/>
                <w:szCs w:val="20"/>
              </w:rPr>
            </w:pPr>
            <w:r w:rsidRPr="00F970E5">
              <w:rPr>
                <w:rFonts w:ascii="Times New Roman" w:eastAsia="Arial" w:hAnsi="Times New Roman" w:cs="Times New Roman"/>
                <w:sz w:val="20"/>
                <w:szCs w:val="20"/>
              </w:rPr>
              <w:t>Pengaruh Kompetensi Manajerial</w:t>
            </w:r>
          </w:p>
        </w:tc>
        <w:tc>
          <w:tcPr>
            <w:tcW w:w="1032" w:type="dxa"/>
            <w:gridSpan w:val="2"/>
            <w:tcBorders>
              <w:top w:val="single" w:sz="4" w:space="0" w:color="auto"/>
              <w:bottom w:val="single" w:sz="4" w:space="0" w:color="auto"/>
            </w:tcBorders>
            <w:shd w:val="clear" w:color="auto" w:fill="FFFFFF"/>
          </w:tcPr>
          <w:p w14:paraId="71C4D786" w14:textId="77777777" w:rsidR="008D2EA3" w:rsidRPr="00F970E5" w:rsidRDefault="008D2EA3" w:rsidP="00F970E5">
            <w:pPr>
              <w:spacing w:after="0" w:line="240" w:lineRule="auto"/>
              <w:ind w:right="60" w:hanging="2"/>
              <w:jc w:val="right"/>
              <w:rPr>
                <w:rFonts w:ascii="Times New Roman" w:eastAsia="Arial" w:hAnsi="Times New Roman" w:cs="Times New Roman"/>
                <w:sz w:val="20"/>
                <w:szCs w:val="20"/>
              </w:rPr>
            </w:pPr>
            <w:r w:rsidRPr="00F970E5">
              <w:rPr>
                <w:rFonts w:ascii="Times New Roman" w:eastAsia="Arial" w:hAnsi="Times New Roman" w:cs="Times New Roman"/>
                <w:sz w:val="20"/>
                <w:szCs w:val="20"/>
              </w:rPr>
              <w:t>-.203</w:t>
            </w:r>
          </w:p>
        </w:tc>
        <w:tc>
          <w:tcPr>
            <w:tcW w:w="1094" w:type="dxa"/>
            <w:gridSpan w:val="2"/>
            <w:tcBorders>
              <w:top w:val="single" w:sz="4" w:space="0" w:color="auto"/>
              <w:bottom w:val="single" w:sz="4" w:space="0" w:color="auto"/>
            </w:tcBorders>
            <w:shd w:val="clear" w:color="auto" w:fill="FFFFFF"/>
          </w:tcPr>
          <w:p w14:paraId="278D1702" w14:textId="77777777" w:rsidR="008D2EA3" w:rsidRPr="00F970E5" w:rsidRDefault="008D2EA3" w:rsidP="00F970E5">
            <w:pPr>
              <w:spacing w:after="0" w:line="240" w:lineRule="auto"/>
              <w:ind w:right="60" w:hanging="2"/>
              <w:jc w:val="right"/>
              <w:rPr>
                <w:rFonts w:ascii="Times New Roman" w:eastAsia="Arial" w:hAnsi="Times New Roman" w:cs="Times New Roman"/>
                <w:sz w:val="20"/>
                <w:szCs w:val="20"/>
              </w:rPr>
            </w:pPr>
            <w:r w:rsidRPr="00F970E5">
              <w:rPr>
                <w:rFonts w:ascii="Times New Roman" w:eastAsia="Arial" w:hAnsi="Times New Roman" w:cs="Times New Roman"/>
                <w:sz w:val="20"/>
                <w:szCs w:val="20"/>
              </w:rPr>
              <w:t>.011</w:t>
            </w:r>
          </w:p>
        </w:tc>
        <w:tc>
          <w:tcPr>
            <w:tcW w:w="1417" w:type="dxa"/>
            <w:gridSpan w:val="2"/>
            <w:tcBorders>
              <w:top w:val="single" w:sz="4" w:space="0" w:color="auto"/>
              <w:bottom w:val="single" w:sz="4" w:space="0" w:color="auto"/>
            </w:tcBorders>
            <w:shd w:val="clear" w:color="auto" w:fill="FFFFFF"/>
          </w:tcPr>
          <w:p w14:paraId="6AB86DC8" w14:textId="77777777" w:rsidR="008D2EA3" w:rsidRPr="00F970E5" w:rsidRDefault="008D2EA3" w:rsidP="00F970E5">
            <w:pPr>
              <w:spacing w:after="0" w:line="240" w:lineRule="auto"/>
              <w:ind w:right="60" w:hanging="2"/>
              <w:jc w:val="right"/>
              <w:rPr>
                <w:rFonts w:ascii="Times New Roman" w:eastAsia="Arial" w:hAnsi="Times New Roman" w:cs="Times New Roman"/>
                <w:sz w:val="20"/>
                <w:szCs w:val="20"/>
              </w:rPr>
            </w:pPr>
            <w:r w:rsidRPr="00F970E5">
              <w:rPr>
                <w:rFonts w:ascii="Times New Roman" w:eastAsia="Arial" w:hAnsi="Times New Roman" w:cs="Times New Roman"/>
                <w:sz w:val="20"/>
                <w:szCs w:val="20"/>
              </w:rPr>
              <w:t>-.858</w:t>
            </w:r>
          </w:p>
        </w:tc>
        <w:tc>
          <w:tcPr>
            <w:tcW w:w="993" w:type="dxa"/>
            <w:gridSpan w:val="2"/>
            <w:tcBorders>
              <w:top w:val="single" w:sz="4" w:space="0" w:color="auto"/>
              <w:bottom w:val="single" w:sz="4" w:space="0" w:color="auto"/>
            </w:tcBorders>
            <w:shd w:val="clear" w:color="auto" w:fill="FFFFFF"/>
          </w:tcPr>
          <w:p w14:paraId="40588B7D" w14:textId="77777777" w:rsidR="008D2EA3" w:rsidRPr="00F970E5" w:rsidRDefault="008D2EA3" w:rsidP="00F970E5">
            <w:pPr>
              <w:spacing w:after="0" w:line="240" w:lineRule="auto"/>
              <w:ind w:right="60" w:hanging="2"/>
              <w:jc w:val="right"/>
              <w:rPr>
                <w:rFonts w:ascii="Times New Roman" w:eastAsia="Arial" w:hAnsi="Times New Roman" w:cs="Times New Roman"/>
                <w:sz w:val="20"/>
                <w:szCs w:val="20"/>
              </w:rPr>
            </w:pPr>
            <w:r w:rsidRPr="00F970E5">
              <w:rPr>
                <w:rFonts w:ascii="Times New Roman" w:eastAsia="Arial" w:hAnsi="Times New Roman" w:cs="Times New Roman"/>
                <w:sz w:val="20"/>
                <w:szCs w:val="20"/>
              </w:rPr>
              <w:t>-19.101</w:t>
            </w:r>
          </w:p>
        </w:tc>
        <w:tc>
          <w:tcPr>
            <w:tcW w:w="708" w:type="dxa"/>
            <w:gridSpan w:val="2"/>
            <w:tcBorders>
              <w:top w:val="single" w:sz="4" w:space="0" w:color="auto"/>
              <w:bottom w:val="single" w:sz="4" w:space="0" w:color="auto"/>
            </w:tcBorders>
            <w:shd w:val="clear" w:color="auto" w:fill="FFFFFF"/>
          </w:tcPr>
          <w:p w14:paraId="1FEC2197" w14:textId="77777777" w:rsidR="008D2EA3" w:rsidRPr="00F970E5" w:rsidRDefault="008D2EA3" w:rsidP="00F970E5">
            <w:pPr>
              <w:spacing w:after="0" w:line="240" w:lineRule="auto"/>
              <w:ind w:right="60" w:hanging="2"/>
              <w:jc w:val="right"/>
              <w:rPr>
                <w:rFonts w:ascii="Times New Roman" w:eastAsia="Arial" w:hAnsi="Times New Roman" w:cs="Times New Roman"/>
                <w:sz w:val="20"/>
                <w:szCs w:val="20"/>
              </w:rPr>
            </w:pPr>
            <w:r w:rsidRPr="00F970E5">
              <w:rPr>
                <w:rFonts w:ascii="Times New Roman" w:eastAsia="Arial" w:hAnsi="Times New Roman" w:cs="Times New Roman"/>
                <w:sz w:val="20"/>
                <w:szCs w:val="20"/>
              </w:rPr>
              <w:t>.000</w:t>
            </w:r>
          </w:p>
        </w:tc>
      </w:tr>
      <w:tr w:rsidR="00F970E5" w:rsidRPr="00F970E5" w14:paraId="2DFE648D" w14:textId="77777777" w:rsidTr="00143950">
        <w:trPr>
          <w:cantSplit/>
        </w:trPr>
        <w:tc>
          <w:tcPr>
            <w:tcW w:w="425" w:type="dxa"/>
            <w:vMerge/>
            <w:tcBorders>
              <w:bottom w:val="single" w:sz="4" w:space="0" w:color="auto"/>
            </w:tcBorders>
            <w:shd w:val="clear" w:color="auto" w:fill="auto"/>
          </w:tcPr>
          <w:p w14:paraId="39D953AA" w14:textId="77777777" w:rsidR="008D2EA3" w:rsidRPr="00F970E5" w:rsidRDefault="008D2EA3" w:rsidP="00F970E5">
            <w:pPr>
              <w:widowControl w:val="0"/>
              <w:pBdr>
                <w:top w:val="nil"/>
                <w:left w:val="nil"/>
                <w:bottom w:val="nil"/>
                <w:right w:val="nil"/>
                <w:between w:val="nil"/>
              </w:pBdr>
              <w:spacing w:after="0" w:line="240" w:lineRule="auto"/>
              <w:ind w:hanging="2"/>
              <w:rPr>
                <w:rFonts w:ascii="Times New Roman" w:eastAsia="Arial" w:hAnsi="Times New Roman" w:cs="Times New Roman"/>
                <w:sz w:val="20"/>
                <w:szCs w:val="20"/>
              </w:rPr>
            </w:pPr>
          </w:p>
        </w:tc>
        <w:tc>
          <w:tcPr>
            <w:tcW w:w="1654" w:type="dxa"/>
            <w:gridSpan w:val="2"/>
            <w:tcBorders>
              <w:top w:val="single" w:sz="4" w:space="0" w:color="auto"/>
              <w:bottom w:val="single" w:sz="4" w:space="0" w:color="auto"/>
            </w:tcBorders>
            <w:shd w:val="clear" w:color="auto" w:fill="auto"/>
          </w:tcPr>
          <w:p w14:paraId="616B64F1" w14:textId="11B8456F" w:rsidR="008D2EA3" w:rsidRPr="00F970E5" w:rsidRDefault="00F970E5" w:rsidP="00F970E5">
            <w:pPr>
              <w:spacing w:after="0" w:line="240" w:lineRule="auto"/>
              <w:ind w:right="60" w:hanging="2"/>
              <w:rPr>
                <w:rFonts w:ascii="Times New Roman" w:eastAsia="Arial" w:hAnsi="Times New Roman" w:cs="Times New Roman"/>
                <w:sz w:val="20"/>
                <w:szCs w:val="20"/>
              </w:rPr>
            </w:pPr>
            <w:r w:rsidRPr="00F970E5">
              <w:rPr>
                <w:rFonts w:ascii="Times New Roman" w:eastAsia="Arial" w:hAnsi="Times New Roman" w:cs="Times New Roman"/>
                <w:sz w:val="20"/>
                <w:szCs w:val="20"/>
              </w:rPr>
              <w:t>Disiplin Kerja Kepala Sekolah</w:t>
            </w:r>
          </w:p>
        </w:tc>
        <w:tc>
          <w:tcPr>
            <w:tcW w:w="1032" w:type="dxa"/>
            <w:gridSpan w:val="2"/>
            <w:tcBorders>
              <w:top w:val="single" w:sz="4" w:space="0" w:color="auto"/>
              <w:bottom w:val="single" w:sz="4" w:space="0" w:color="auto"/>
            </w:tcBorders>
            <w:shd w:val="clear" w:color="auto" w:fill="FFFFFF"/>
          </w:tcPr>
          <w:p w14:paraId="700C56A0" w14:textId="77777777" w:rsidR="008D2EA3" w:rsidRPr="00F970E5" w:rsidRDefault="008D2EA3" w:rsidP="00F970E5">
            <w:pPr>
              <w:spacing w:after="0" w:line="240" w:lineRule="auto"/>
              <w:ind w:right="60" w:hanging="2"/>
              <w:jc w:val="right"/>
              <w:rPr>
                <w:rFonts w:ascii="Times New Roman" w:eastAsia="Arial" w:hAnsi="Times New Roman" w:cs="Times New Roman"/>
                <w:sz w:val="20"/>
                <w:szCs w:val="20"/>
              </w:rPr>
            </w:pPr>
            <w:r w:rsidRPr="00F970E5">
              <w:rPr>
                <w:rFonts w:ascii="Times New Roman" w:eastAsia="Arial" w:hAnsi="Times New Roman" w:cs="Times New Roman"/>
                <w:sz w:val="20"/>
                <w:szCs w:val="20"/>
              </w:rPr>
              <w:t>-.050</w:t>
            </w:r>
          </w:p>
        </w:tc>
        <w:tc>
          <w:tcPr>
            <w:tcW w:w="1094" w:type="dxa"/>
            <w:gridSpan w:val="2"/>
            <w:tcBorders>
              <w:top w:val="single" w:sz="4" w:space="0" w:color="auto"/>
              <w:bottom w:val="single" w:sz="4" w:space="0" w:color="auto"/>
            </w:tcBorders>
            <w:shd w:val="clear" w:color="auto" w:fill="FFFFFF"/>
          </w:tcPr>
          <w:p w14:paraId="2464399A" w14:textId="77777777" w:rsidR="008D2EA3" w:rsidRPr="00F970E5" w:rsidRDefault="008D2EA3" w:rsidP="00F970E5">
            <w:pPr>
              <w:spacing w:after="0" w:line="240" w:lineRule="auto"/>
              <w:ind w:right="60" w:hanging="2"/>
              <w:jc w:val="right"/>
              <w:rPr>
                <w:rFonts w:ascii="Times New Roman" w:eastAsia="Arial" w:hAnsi="Times New Roman" w:cs="Times New Roman"/>
                <w:sz w:val="20"/>
                <w:szCs w:val="20"/>
              </w:rPr>
            </w:pPr>
            <w:r w:rsidRPr="00F970E5">
              <w:rPr>
                <w:rFonts w:ascii="Times New Roman" w:eastAsia="Arial" w:hAnsi="Times New Roman" w:cs="Times New Roman"/>
                <w:sz w:val="20"/>
                <w:szCs w:val="20"/>
              </w:rPr>
              <w:t>.009</w:t>
            </w:r>
          </w:p>
        </w:tc>
        <w:tc>
          <w:tcPr>
            <w:tcW w:w="1417" w:type="dxa"/>
            <w:gridSpan w:val="2"/>
            <w:tcBorders>
              <w:top w:val="single" w:sz="4" w:space="0" w:color="auto"/>
              <w:bottom w:val="single" w:sz="4" w:space="0" w:color="auto"/>
            </w:tcBorders>
            <w:shd w:val="clear" w:color="auto" w:fill="FFFFFF"/>
          </w:tcPr>
          <w:p w14:paraId="34029DFD" w14:textId="77777777" w:rsidR="008D2EA3" w:rsidRPr="00F970E5" w:rsidRDefault="008D2EA3" w:rsidP="00F970E5">
            <w:pPr>
              <w:spacing w:after="0" w:line="240" w:lineRule="auto"/>
              <w:ind w:right="60" w:hanging="2"/>
              <w:jc w:val="right"/>
              <w:rPr>
                <w:rFonts w:ascii="Times New Roman" w:eastAsia="Arial" w:hAnsi="Times New Roman" w:cs="Times New Roman"/>
                <w:sz w:val="20"/>
                <w:szCs w:val="20"/>
              </w:rPr>
            </w:pPr>
            <w:r w:rsidRPr="00F970E5">
              <w:rPr>
                <w:rFonts w:ascii="Times New Roman" w:eastAsia="Arial" w:hAnsi="Times New Roman" w:cs="Times New Roman"/>
                <w:sz w:val="20"/>
                <w:szCs w:val="20"/>
              </w:rPr>
              <w:t>-.240</w:t>
            </w:r>
          </w:p>
        </w:tc>
        <w:tc>
          <w:tcPr>
            <w:tcW w:w="993" w:type="dxa"/>
            <w:gridSpan w:val="2"/>
            <w:tcBorders>
              <w:top w:val="single" w:sz="4" w:space="0" w:color="auto"/>
              <w:bottom w:val="single" w:sz="4" w:space="0" w:color="auto"/>
            </w:tcBorders>
            <w:shd w:val="clear" w:color="auto" w:fill="FFFFFF"/>
          </w:tcPr>
          <w:p w14:paraId="6373D2F7" w14:textId="77777777" w:rsidR="008D2EA3" w:rsidRPr="00F970E5" w:rsidRDefault="008D2EA3" w:rsidP="00F970E5">
            <w:pPr>
              <w:spacing w:after="0" w:line="240" w:lineRule="auto"/>
              <w:ind w:right="60" w:hanging="2"/>
              <w:jc w:val="right"/>
              <w:rPr>
                <w:rFonts w:ascii="Times New Roman" w:eastAsia="Arial" w:hAnsi="Times New Roman" w:cs="Times New Roman"/>
                <w:sz w:val="20"/>
                <w:szCs w:val="20"/>
              </w:rPr>
            </w:pPr>
            <w:r w:rsidRPr="00F970E5">
              <w:rPr>
                <w:rFonts w:ascii="Times New Roman" w:eastAsia="Arial" w:hAnsi="Times New Roman" w:cs="Times New Roman"/>
                <w:sz w:val="20"/>
                <w:szCs w:val="20"/>
              </w:rPr>
              <w:t>-5.339</w:t>
            </w:r>
          </w:p>
        </w:tc>
        <w:tc>
          <w:tcPr>
            <w:tcW w:w="708" w:type="dxa"/>
            <w:gridSpan w:val="2"/>
            <w:tcBorders>
              <w:top w:val="single" w:sz="4" w:space="0" w:color="auto"/>
              <w:bottom w:val="single" w:sz="4" w:space="0" w:color="auto"/>
            </w:tcBorders>
            <w:shd w:val="clear" w:color="auto" w:fill="FFFFFF"/>
          </w:tcPr>
          <w:p w14:paraId="6D7148AF" w14:textId="77777777" w:rsidR="008D2EA3" w:rsidRPr="00F970E5" w:rsidRDefault="008D2EA3" w:rsidP="00F970E5">
            <w:pPr>
              <w:spacing w:after="0" w:line="240" w:lineRule="auto"/>
              <w:ind w:right="60" w:hanging="2"/>
              <w:jc w:val="right"/>
              <w:rPr>
                <w:rFonts w:ascii="Times New Roman" w:eastAsia="Arial" w:hAnsi="Times New Roman" w:cs="Times New Roman"/>
                <w:sz w:val="20"/>
                <w:szCs w:val="20"/>
              </w:rPr>
            </w:pPr>
            <w:r w:rsidRPr="00F970E5">
              <w:rPr>
                <w:rFonts w:ascii="Times New Roman" w:eastAsia="Arial" w:hAnsi="Times New Roman" w:cs="Times New Roman"/>
                <w:sz w:val="20"/>
                <w:szCs w:val="20"/>
              </w:rPr>
              <w:t>.000</w:t>
            </w:r>
          </w:p>
        </w:tc>
      </w:tr>
      <w:tr w:rsidR="00F970E5" w:rsidRPr="00F970E5" w14:paraId="07658B14" w14:textId="77777777" w:rsidTr="00143950">
        <w:trPr>
          <w:gridAfter w:val="1"/>
          <w:wAfter w:w="236" w:type="dxa"/>
          <w:cantSplit/>
        </w:trPr>
        <w:tc>
          <w:tcPr>
            <w:tcW w:w="7087" w:type="dxa"/>
            <w:gridSpan w:val="12"/>
            <w:shd w:val="clear" w:color="auto" w:fill="FFFFFF"/>
          </w:tcPr>
          <w:p w14:paraId="13643C2F" w14:textId="2AFFB854" w:rsidR="008D2EA3" w:rsidRPr="00F970E5" w:rsidRDefault="008D2EA3" w:rsidP="00F970E5">
            <w:pPr>
              <w:spacing w:after="0" w:line="240" w:lineRule="auto"/>
              <w:ind w:right="60" w:hanging="2"/>
              <w:rPr>
                <w:rFonts w:ascii="Times New Roman" w:eastAsia="Arial" w:hAnsi="Times New Roman" w:cs="Times New Roman"/>
                <w:sz w:val="20"/>
                <w:szCs w:val="20"/>
              </w:rPr>
            </w:pPr>
            <w:r w:rsidRPr="00F970E5">
              <w:rPr>
                <w:rFonts w:ascii="Times New Roman" w:eastAsia="Arial" w:hAnsi="Times New Roman" w:cs="Times New Roman"/>
                <w:sz w:val="20"/>
                <w:szCs w:val="20"/>
              </w:rPr>
              <w:t xml:space="preserve">a. Dependent Variable: </w:t>
            </w:r>
            <w:r w:rsidR="00143950" w:rsidRPr="00F970E5">
              <w:rPr>
                <w:rFonts w:ascii="Times New Roman" w:eastAsia="Arial" w:hAnsi="Times New Roman" w:cs="Times New Roman"/>
                <w:sz w:val="20"/>
                <w:szCs w:val="20"/>
              </w:rPr>
              <w:t>Kinerja Guru</w:t>
            </w:r>
          </w:p>
        </w:tc>
      </w:tr>
    </w:tbl>
    <w:p w14:paraId="5D9533FD" w14:textId="77777777" w:rsidR="008D2EA3" w:rsidRPr="00F970E5" w:rsidRDefault="008D2EA3" w:rsidP="00F970E5">
      <w:pPr>
        <w:tabs>
          <w:tab w:val="left" w:pos="1276"/>
        </w:tabs>
        <w:spacing w:after="0" w:line="240" w:lineRule="auto"/>
        <w:ind w:hanging="2"/>
        <w:jc w:val="both"/>
        <w:rPr>
          <w:rFonts w:ascii="Times New Roman" w:eastAsia="Arial" w:hAnsi="Times New Roman" w:cs="Times New Roman"/>
          <w:sz w:val="20"/>
          <w:szCs w:val="20"/>
        </w:rPr>
      </w:pPr>
    </w:p>
    <w:p w14:paraId="3A919430" w14:textId="77777777" w:rsidR="008D2EA3" w:rsidRPr="00F970E5" w:rsidRDefault="008D2EA3" w:rsidP="00F970E5">
      <w:pPr>
        <w:spacing w:after="0" w:line="240" w:lineRule="auto"/>
        <w:ind w:left="1418" w:right="-1" w:hanging="567"/>
        <w:jc w:val="both"/>
        <w:rPr>
          <w:rFonts w:ascii="Times New Roman" w:eastAsia="Arial" w:hAnsi="Times New Roman" w:cs="Times New Roman"/>
          <w:sz w:val="24"/>
          <w:szCs w:val="24"/>
        </w:rPr>
      </w:pPr>
      <w:r w:rsidRPr="00F970E5">
        <w:rPr>
          <w:rFonts w:ascii="Times New Roman" w:eastAsia="Arial" w:hAnsi="Times New Roman" w:cs="Times New Roman"/>
          <w:sz w:val="24"/>
          <w:szCs w:val="24"/>
        </w:rPr>
        <w:t>H</w:t>
      </w:r>
      <w:r w:rsidRPr="00F970E5">
        <w:rPr>
          <w:rFonts w:ascii="Times New Roman" w:eastAsia="Arial" w:hAnsi="Times New Roman" w:cs="Times New Roman"/>
          <w:sz w:val="24"/>
          <w:szCs w:val="24"/>
          <w:vertAlign w:val="subscript"/>
        </w:rPr>
        <w:t>a1</w:t>
      </w:r>
      <w:r w:rsidRPr="00F970E5">
        <w:rPr>
          <w:rFonts w:ascii="Times New Roman" w:eastAsia="Arial" w:hAnsi="Times New Roman" w:cs="Times New Roman"/>
          <w:sz w:val="24"/>
          <w:szCs w:val="24"/>
        </w:rPr>
        <w:tab/>
        <w:t>: Ada pengaruh kompetensi manajerial secara signifikan terhadap kinerja guru di SMP Negeri Sekecamatan Prabumulih Barat.</w:t>
      </w:r>
    </w:p>
    <w:p w14:paraId="34B449C6" w14:textId="5F50D1E8" w:rsidR="008D2EA3" w:rsidRPr="00F970E5" w:rsidRDefault="008D2EA3" w:rsidP="00F970E5">
      <w:pPr>
        <w:spacing w:after="0" w:line="240" w:lineRule="auto"/>
        <w:ind w:left="1418" w:hanging="567"/>
        <w:jc w:val="both"/>
        <w:rPr>
          <w:rFonts w:ascii="Times New Roman" w:eastAsia="Arial" w:hAnsi="Times New Roman" w:cs="Times New Roman"/>
          <w:sz w:val="24"/>
          <w:szCs w:val="24"/>
        </w:rPr>
      </w:pPr>
      <w:r w:rsidRPr="00F970E5">
        <w:rPr>
          <w:rFonts w:ascii="Times New Roman" w:eastAsia="Arial" w:hAnsi="Times New Roman" w:cs="Times New Roman"/>
          <w:sz w:val="24"/>
          <w:szCs w:val="24"/>
        </w:rPr>
        <w:t>H</w:t>
      </w:r>
      <w:r w:rsidRPr="00F970E5">
        <w:rPr>
          <w:rFonts w:ascii="Times New Roman" w:eastAsia="Arial" w:hAnsi="Times New Roman" w:cs="Times New Roman"/>
          <w:sz w:val="24"/>
          <w:szCs w:val="24"/>
          <w:vertAlign w:val="subscript"/>
        </w:rPr>
        <w:t>o1</w:t>
      </w:r>
      <w:r w:rsidRPr="00F970E5">
        <w:rPr>
          <w:rFonts w:ascii="Times New Roman" w:eastAsia="Arial" w:hAnsi="Times New Roman" w:cs="Times New Roman"/>
          <w:sz w:val="24"/>
          <w:szCs w:val="24"/>
        </w:rPr>
        <w:tab/>
        <w:t>:  Tidak ada pengaruh kompetensi manajerial secara signifikan terhadap kinerja guru di SMP Negeri Sekecamatan Prabumulih Barat.</w:t>
      </w:r>
    </w:p>
    <w:p w14:paraId="18F265FA" w14:textId="296A36B6" w:rsidR="00143950" w:rsidRPr="00F970E5" w:rsidRDefault="008D2EA3" w:rsidP="00DE4D98">
      <w:pPr>
        <w:spacing w:after="0" w:line="240" w:lineRule="auto"/>
        <w:ind w:firstLine="851"/>
        <w:jc w:val="both"/>
        <w:rPr>
          <w:rFonts w:ascii="Times New Roman" w:eastAsia="Arial" w:hAnsi="Times New Roman" w:cs="Times New Roman"/>
          <w:sz w:val="24"/>
          <w:szCs w:val="24"/>
          <w:lang w:val="sv-SE"/>
        </w:rPr>
      </w:pPr>
      <w:r w:rsidRPr="00F970E5">
        <w:rPr>
          <w:rFonts w:ascii="Times New Roman" w:eastAsia="Arial" w:hAnsi="Times New Roman" w:cs="Times New Roman"/>
          <w:sz w:val="24"/>
          <w:szCs w:val="24"/>
          <w:lang w:val="sv-SE"/>
        </w:rPr>
        <w:t xml:space="preserve">Berdasarkan hasil uji t pada tabel </w:t>
      </w:r>
      <w:r w:rsidR="00DE4D98">
        <w:rPr>
          <w:rFonts w:ascii="Times New Roman" w:eastAsia="Arial" w:hAnsi="Times New Roman" w:cs="Times New Roman"/>
          <w:sz w:val="24"/>
          <w:szCs w:val="24"/>
          <w:lang w:val="sv-SE"/>
        </w:rPr>
        <w:t>2</w:t>
      </w:r>
      <w:r w:rsidRPr="00F970E5">
        <w:rPr>
          <w:rFonts w:ascii="Times New Roman" w:eastAsia="Arial" w:hAnsi="Times New Roman" w:cs="Times New Roman"/>
          <w:sz w:val="24"/>
          <w:szCs w:val="24"/>
          <w:lang w:val="sv-SE"/>
        </w:rPr>
        <w:t xml:space="preserve"> </w:t>
      </w:r>
      <w:r w:rsidRPr="00F970E5">
        <w:rPr>
          <w:rFonts w:ascii="Times New Roman" w:eastAsia="Arial" w:hAnsi="Times New Roman" w:cs="Times New Roman"/>
          <w:i/>
          <w:sz w:val="24"/>
          <w:szCs w:val="24"/>
          <w:lang w:val="sv-SE"/>
        </w:rPr>
        <w:t>Coeficients</w:t>
      </w:r>
      <w:r w:rsidRPr="00F970E5">
        <w:rPr>
          <w:rFonts w:ascii="Times New Roman" w:eastAsia="Arial" w:hAnsi="Times New Roman" w:cs="Times New Roman"/>
          <w:sz w:val="24"/>
          <w:szCs w:val="24"/>
          <w:lang w:val="sv-SE"/>
        </w:rPr>
        <w:t xml:space="preserve"> di atas, maka dapat dilihat bahwa taraf signifikansi yang diperoleh dari variabel kompetensi manajerial terhadap variabel kinerja guru yaitu sebesar 0,00 &lt; 0,05 maka Ha diterima dan Ho ditolak. Dengan demikian, kesimpulan yang dapat diambil bahwa</w:t>
      </w:r>
      <w:r w:rsidR="00030A62">
        <w:rPr>
          <w:rFonts w:ascii="Times New Roman" w:eastAsia="Arial" w:hAnsi="Times New Roman" w:cs="Times New Roman"/>
          <w:sz w:val="24"/>
          <w:szCs w:val="24"/>
          <w:lang w:val="sv-SE"/>
        </w:rPr>
        <w:t xml:space="preserve"> </w:t>
      </w:r>
      <w:r w:rsidRPr="00F970E5">
        <w:rPr>
          <w:rFonts w:ascii="Times New Roman" w:eastAsia="Arial" w:hAnsi="Times New Roman" w:cs="Times New Roman"/>
          <w:sz w:val="24"/>
          <w:szCs w:val="24"/>
          <w:lang w:val="sv-SE"/>
        </w:rPr>
        <w:t>ada pengaruh yang signifikan dari kompetensi manajerial terhadap kinerja guru di SMP Negeri Sekecamatan Prabumulih Barat.</w:t>
      </w:r>
    </w:p>
    <w:p w14:paraId="36C11310" w14:textId="77777777" w:rsidR="008D2EA3" w:rsidRPr="00F970E5" w:rsidRDefault="008D2EA3" w:rsidP="00143950">
      <w:pPr>
        <w:spacing w:after="0" w:line="240" w:lineRule="auto"/>
        <w:ind w:left="1418" w:hanging="567"/>
        <w:jc w:val="both"/>
        <w:rPr>
          <w:rFonts w:ascii="Times New Roman" w:eastAsia="Arial" w:hAnsi="Times New Roman" w:cs="Times New Roman"/>
          <w:sz w:val="24"/>
          <w:szCs w:val="24"/>
          <w:lang w:val="sv-SE"/>
        </w:rPr>
      </w:pPr>
      <w:r w:rsidRPr="00F970E5">
        <w:rPr>
          <w:rFonts w:ascii="Times New Roman" w:eastAsia="Arial" w:hAnsi="Times New Roman" w:cs="Times New Roman"/>
          <w:sz w:val="24"/>
          <w:szCs w:val="24"/>
          <w:lang w:val="sv-SE"/>
        </w:rPr>
        <w:t>H</w:t>
      </w:r>
      <w:r w:rsidRPr="00F970E5">
        <w:rPr>
          <w:rFonts w:ascii="Times New Roman" w:eastAsia="Arial" w:hAnsi="Times New Roman" w:cs="Times New Roman"/>
          <w:sz w:val="24"/>
          <w:szCs w:val="24"/>
          <w:vertAlign w:val="subscript"/>
          <w:lang w:val="sv-SE"/>
        </w:rPr>
        <w:t>a2</w:t>
      </w:r>
      <w:r w:rsidRPr="00F970E5">
        <w:rPr>
          <w:rFonts w:ascii="Times New Roman" w:eastAsia="Arial" w:hAnsi="Times New Roman" w:cs="Times New Roman"/>
          <w:sz w:val="24"/>
          <w:szCs w:val="24"/>
          <w:lang w:val="sv-SE"/>
        </w:rPr>
        <w:tab/>
        <w:t>: Ada pengaruh disiplin kerja kepala sekolah secara signifikan terhadap kinerja guru di SMP Negeri Sekecamatan Prabumulih Barat.</w:t>
      </w:r>
    </w:p>
    <w:p w14:paraId="33F3C86F" w14:textId="30B1F998" w:rsidR="008D2EA3" w:rsidRPr="00F970E5" w:rsidRDefault="008D2EA3" w:rsidP="00143950">
      <w:pPr>
        <w:spacing w:after="0" w:line="240" w:lineRule="auto"/>
        <w:ind w:left="1418" w:hanging="567"/>
        <w:jc w:val="both"/>
        <w:rPr>
          <w:rFonts w:ascii="Times New Roman" w:eastAsia="Arial" w:hAnsi="Times New Roman" w:cs="Times New Roman"/>
          <w:sz w:val="24"/>
          <w:szCs w:val="24"/>
          <w:lang w:val="sv-SE"/>
        </w:rPr>
      </w:pPr>
      <w:r w:rsidRPr="00F970E5">
        <w:rPr>
          <w:rFonts w:ascii="Times New Roman" w:eastAsia="Arial" w:hAnsi="Times New Roman" w:cs="Times New Roman"/>
          <w:sz w:val="24"/>
          <w:szCs w:val="24"/>
          <w:lang w:val="sv-SE"/>
        </w:rPr>
        <w:t>H</w:t>
      </w:r>
      <w:r w:rsidRPr="00F970E5">
        <w:rPr>
          <w:rFonts w:ascii="Times New Roman" w:eastAsia="Arial" w:hAnsi="Times New Roman" w:cs="Times New Roman"/>
          <w:sz w:val="24"/>
          <w:szCs w:val="24"/>
          <w:vertAlign w:val="subscript"/>
          <w:lang w:val="sv-SE"/>
        </w:rPr>
        <w:t>o2</w:t>
      </w:r>
      <w:r w:rsidRPr="00F970E5">
        <w:rPr>
          <w:rFonts w:ascii="Times New Roman" w:eastAsia="Arial" w:hAnsi="Times New Roman" w:cs="Times New Roman"/>
          <w:sz w:val="24"/>
          <w:szCs w:val="24"/>
          <w:lang w:val="sv-SE"/>
        </w:rPr>
        <w:tab/>
        <w:t>: Tidak ada pengaruh disiplin kerja kepala sekolah secara signifikan terhadap kinerja guru di SMP Negeri Sekecamatan Prabumulih Barat.</w:t>
      </w:r>
    </w:p>
    <w:p w14:paraId="2A5D27B0" w14:textId="73DAB22D" w:rsidR="008D2EA3" w:rsidRPr="00F970E5" w:rsidRDefault="008D2EA3" w:rsidP="00143950">
      <w:pPr>
        <w:spacing w:after="0" w:line="240" w:lineRule="auto"/>
        <w:ind w:firstLine="851"/>
        <w:jc w:val="both"/>
        <w:rPr>
          <w:rFonts w:ascii="Times New Roman" w:eastAsia="Arial" w:hAnsi="Times New Roman" w:cs="Times New Roman"/>
          <w:sz w:val="24"/>
          <w:szCs w:val="24"/>
        </w:rPr>
      </w:pPr>
      <w:r w:rsidRPr="00F970E5">
        <w:rPr>
          <w:rFonts w:ascii="Times New Roman" w:eastAsia="Arial" w:hAnsi="Times New Roman" w:cs="Times New Roman"/>
          <w:sz w:val="24"/>
          <w:szCs w:val="24"/>
        </w:rPr>
        <w:t xml:space="preserve">Berdasarkan hasil uji t pada tabel </w:t>
      </w:r>
      <w:r w:rsidR="00DE4D98">
        <w:rPr>
          <w:rFonts w:ascii="Times New Roman" w:eastAsia="Arial" w:hAnsi="Times New Roman" w:cs="Times New Roman"/>
          <w:sz w:val="24"/>
          <w:szCs w:val="24"/>
        </w:rPr>
        <w:t xml:space="preserve">2 </w:t>
      </w:r>
      <w:r w:rsidRPr="00F970E5">
        <w:rPr>
          <w:rFonts w:ascii="Times New Roman" w:eastAsia="Arial" w:hAnsi="Times New Roman" w:cs="Times New Roman"/>
          <w:i/>
          <w:sz w:val="24"/>
          <w:szCs w:val="24"/>
        </w:rPr>
        <w:t>Coeficients</w:t>
      </w:r>
      <w:r w:rsidRPr="00F970E5">
        <w:rPr>
          <w:rFonts w:ascii="Times New Roman" w:eastAsia="Arial" w:hAnsi="Times New Roman" w:cs="Times New Roman"/>
          <w:sz w:val="24"/>
          <w:szCs w:val="24"/>
        </w:rPr>
        <w:t xml:space="preserve"> di atas, maka dapat dilihat bahwa taraf signifikansi yang diperoleh dari variabel disiplin kerja kepala sekolah terhadap </w:t>
      </w:r>
      <w:r w:rsidRPr="00F970E5">
        <w:rPr>
          <w:rFonts w:ascii="Times New Roman" w:eastAsia="Arial" w:hAnsi="Times New Roman" w:cs="Times New Roman"/>
          <w:sz w:val="24"/>
          <w:szCs w:val="24"/>
        </w:rPr>
        <w:lastRenderedPageBreak/>
        <w:t>variabel kinerja  guru yaitu sebesar 0,00 &lt; 0,05 maka H</w:t>
      </w:r>
      <w:r w:rsidRPr="00F970E5">
        <w:rPr>
          <w:rFonts w:ascii="Times New Roman" w:eastAsia="Arial" w:hAnsi="Times New Roman" w:cs="Times New Roman"/>
          <w:sz w:val="24"/>
          <w:szCs w:val="24"/>
          <w:vertAlign w:val="subscript"/>
        </w:rPr>
        <w:t>a</w:t>
      </w:r>
      <w:r w:rsidRPr="00F970E5">
        <w:rPr>
          <w:rFonts w:ascii="Times New Roman" w:eastAsia="Arial" w:hAnsi="Times New Roman" w:cs="Times New Roman"/>
          <w:sz w:val="24"/>
          <w:szCs w:val="24"/>
        </w:rPr>
        <w:t xml:space="preserve"> diterima dan H</w:t>
      </w:r>
      <w:r w:rsidRPr="00F970E5">
        <w:rPr>
          <w:rFonts w:ascii="Times New Roman" w:eastAsia="Arial" w:hAnsi="Times New Roman" w:cs="Times New Roman"/>
          <w:sz w:val="24"/>
          <w:szCs w:val="24"/>
          <w:vertAlign w:val="subscript"/>
        </w:rPr>
        <w:t>o</w:t>
      </w:r>
      <w:r w:rsidRPr="00F970E5">
        <w:rPr>
          <w:rFonts w:ascii="Times New Roman" w:eastAsia="Arial" w:hAnsi="Times New Roman" w:cs="Times New Roman"/>
          <w:sz w:val="24"/>
          <w:szCs w:val="24"/>
        </w:rPr>
        <w:t xml:space="preserve"> ditolak. Dengan demikian, kesimpulan yang dapat diambil bahwa ada pengaruh yang signifikan dari disiplin kerja kepala sekolah terhadap kinerja guru di SMP Negeri Sekecamatan Prabumulih Barat.</w:t>
      </w:r>
    </w:p>
    <w:p w14:paraId="52C84ADA" w14:textId="77777777" w:rsidR="008D2EA3" w:rsidRPr="00F970E5" w:rsidRDefault="008D2EA3" w:rsidP="00F970E5">
      <w:pPr>
        <w:spacing w:after="0" w:line="240" w:lineRule="auto"/>
        <w:ind w:hanging="2"/>
        <w:jc w:val="both"/>
        <w:rPr>
          <w:rFonts w:ascii="Times New Roman" w:eastAsia="Arial" w:hAnsi="Times New Roman" w:cs="Times New Roman"/>
          <w:sz w:val="24"/>
          <w:szCs w:val="24"/>
        </w:rPr>
      </w:pPr>
    </w:p>
    <w:p w14:paraId="68EC64B6" w14:textId="77777777" w:rsidR="008D2EA3" w:rsidRPr="00F970E5" w:rsidRDefault="008D2EA3" w:rsidP="00F970E5">
      <w:pPr>
        <w:suppressAutoHyphens/>
        <w:spacing w:after="0" w:line="240" w:lineRule="auto"/>
        <w:jc w:val="both"/>
        <w:textDirection w:val="btLr"/>
        <w:textAlignment w:val="top"/>
        <w:outlineLvl w:val="0"/>
        <w:rPr>
          <w:rFonts w:ascii="Times New Roman" w:eastAsia="Arial" w:hAnsi="Times New Roman" w:cs="Times New Roman"/>
          <w:sz w:val="24"/>
          <w:szCs w:val="24"/>
        </w:rPr>
      </w:pPr>
      <w:r w:rsidRPr="00F970E5">
        <w:rPr>
          <w:rFonts w:ascii="Times New Roman" w:eastAsia="Arial" w:hAnsi="Times New Roman" w:cs="Times New Roman"/>
          <w:b/>
          <w:sz w:val="24"/>
          <w:szCs w:val="24"/>
        </w:rPr>
        <w:t>Uji Simultan (Uji-F)</w:t>
      </w:r>
    </w:p>
    <w:p w14:paraId="71B34554" w14:textId="3EF8F613" w:rsidR="008D2EA3" w:rsidRPr="00F970E5" w:rsidRDefault="008D2EA3" w:rsidP="00143950">
      <w:pPr>
        <w:spacing w:after="0" w:line="240" w:lineRule="auto"/>
        <w:ind w:firstLine="851"/>
        <w:jc w:val="both"/>
        <w:rPr>
          <w:rFonts w:ascii="Times New Roman" w:eastAsia="Arial" w:hAnsi="Times New Roman" w:cs="Times New Roman"/>
          <w:sz w:val="24"/>
          <w:szCs w:val="24"/>
        </w:rPr>
      </w:pPr>
      <w:r w:rsidRPr="00F970E5">
        <w:rPr>
          <w:rFonts w:ascii="Times New Roman" w:eastAsia="Arial" w:hAnsi="Times New Roman" w:cs="Times New Roman"/>
          <w:sz w:val="24"/>
          <w:szCs w:val="24"/>
        </w:rPr>
        <w:t>Langkah selanjutnya untuk mengetahui atau menguji ada tidaknya pengaruh simultan (bersama-sama) yang diberikan variabel bebas (X</w:t>
      </w:r>
      <w:r w:rsidRPr="00F970E5">
        <w:rPr>
          <w:rFonts w:ascii="Times New Roman" w:eastAsia="Arial" w:hAnsi="Times New Roman" w:cs="Times New Roman"/>
          <w:sz w:val="24"/>
          <w:szCs w:val="24"/>
          <w:vertAlign w:val="subscript"/>
        </w:rPr>
        <w:t>1</w:t>
      </w:r>
      <w:r w:rsidRPr="00F970E5">
        <w:rPr>
          <w:rFonts w:ascii="Times New Roman" w:eastAsia="Arial" w:hAnsi="Times New Roman" w:cs="Times New Roman"/>
          <w:sz w:val="24"/>
          <w:szCs w:val="24"/>
        </w:rPr>
        <w:t xml:space="preserve"> dan X</w:t>
      </w:r>
      <w:r w:rsidRPr="00F970E5">
        <w:rPr>
          <w:rFonts w:ascii="Times New Roman" w:eastAsia="Arial" w:hAnsi="Times New Roman" w:cs="Times New Roman"/>
          <w:sz w:val="24"/>
          <w:szCs w:val="24"/>
          <w:vertAlign w:val="subscript"/>
        </w:rPr>
        <w:t>2</w:t>
      </w:r>
      <w:r w:rsidRPr="00F970E5">
        <w:rPr>
          <w:rFonts w:ascii="Times New Roman" w:eastAsia="Arial" w:hAnsi="Times New Roman" w:cs="Times New Roman"/>
          <w:sz w:val="24"/>
          <w:szCs w:val="24"/>
        </w:rPr>
        <w:t>) kompetensi manajerial dan disiplin kerja kepala sekolah terhadap variabel terikat (Y) kinerja guru, maka tahapan pengujian selanjutnya ialah dengan menggunakan rumus Uji Simultan (Uji f). Uji f digunakan untuk menguji pengaruh variabel independen secara bersama-sama dengan variabel dependen. Dalam hal ini variabel kompetensi manajerial dan disiplin kerja kepala sekolah terhadap kinerja guru.</w:t>
      </w:r>
    </w:p>
    <w:p w14:paraId="0CC249A2" w14:textId="77777777" w:rsidR="008D2EA3" w:rsidRPr="00F970E5" w:rsidRDefault="008D2EA3" w:rsidP="00143950">
      <w:pPr>
        <w:spacing w:after="0" w:line="240" w:lineRule="auto"/>
        <w:ind w:left="1418" w:hanging="567"/>
        <w:jc w:val="both"/>
        <w:rPr>
          <w:rFonts w:ascii="Times New Roman" w:eastAsia="Arial" w:hAnsi="Times New Roman" w:cs="Times New Roman"/>
          <w:sz w:val="24"/>
          <w:szCs w:val="24"/>
        </w:rPr>
      </w:pPr>
      <w:r w:rsidRPr="00F970E5">
        <w:rPr>
          <w:rFonts w:ascii="Times New Roman" w:eastAsia="Arial" w:hAnsi="Times New Roman" w:cs="Times New Roman"/>
          <w:sz w:val="24"/>
          <w:szCs w:val="24"/>
        </w:rPr>
        <w:t>H</w:t>
      </w:r>
      <w:r w:rsidRPr="00F970E5">
        <w:rPr>
          <w:rFonts w:ascii="Times New Roman" w:eastAsia="Arial" w:hAnsi="Times New Roman" w:cs="Times New Roman"/>
          <w:sz w:val="24"/>
          <w:szCs w:val="24"/>
          <w:vertAlign w:val="subscript"/>
        </w:rPr>
        <w:t>a3</w:t>
      </w:r>
      <w:r w:rsidRPr="00F970E5">
        <w:rPr>
          <w:rFonts w:ascii="Times New Roman" w:eastAsia="Arial" w:hAnsi="Times New Roman" w:cs="Times New Roman"/>
          <w:sz w:val="24"/>
          <w:szCs w:val="24"/>
        </w:rPr>
        <w:tab/>
        <w:t>: Ada pengaruh signifikan kompetensi manajerial dan disiplin kerja kepala sekolah secara bersama-sama terhadap kinerja guru di SMP Negeri Sekecamatan Prabumulih Barat.</w:t>
      </w:r>
    </w:p>
    <w:p w14:paraId="28A0BA1C" w14:textId="6050E878" w:rsidR="008D2EA3" w:rsidRPr="00F970E5" w:rsidRDefault="008D2EA3" w:rsidP="00143950">
      <w:pPr>
        <w:spacing w:after="0" w:line="240" w:lineRule="auto"/>
        <w:ind w:left="1418" w:hanging="567"/>
        <w:jc w:val="both"/>
        <w:rPr>
          <w:rFonts w:ascii="Times New Roman" w:eastAsia="Arial" w:hAnsi="Times New Roman" w:cs="Times New Roman"/>
          <w:sz w:val="24"/>
          <w:szCs w:val="24"/>
        </w:rPr>
      </w:pPr>
      <w:r w:rsidRPr="00F970E5">
        <w:rPr>
          <w:rFonts w:ascii="Times New Roman" w:eastAsia="Arial" w:hAnsi="Times New Roman" w:cs="Times New Roman"/>
          <w:sz w:val="24"/>
          <w:szCs w:val="24"/>
        </w:rPr>
        <w:t>H</w:t>
      </w:r>
      <w:r w:rsidRPr="00F970E5">
        <w:rPr>
          <w:rFonts w:ascii="Times New Roman" w:eastAsia="Arial" w:hAnsi="Times New Roman" w:cs="Times New Roman"/>
          <w:sz w:val="24"/>
          <w:szCs w:val="24"/>
          <w:vertAlign w:val="subscript"/>
        </w:rPr>
        <w:t>o3</w:t>
      </w:r>
      <w:r w:rsidRPr="00F970E5">
        <w:rPr>
          <w:rFonts w:ascii="Times New Roman" w:eastAsia="Arial" w:hAnsi="Times New Roman" w:cs="Times New Roman"/>
          <w:sz w:val="24"/>
          <w:szCs w:val="24"/>
        </w:rPr>
        <w:tab/>
        <w:t>: Tidak Ada pengaruh signifikan kompetensi manajerial dan disiplin kerja kepala sekolah secara bersama-sama terhadap kinerja guru di SMP Negeri Sekecamatan Prabumulih Barat.</w:t>
      </w:r>
    </w:p>
    <w:p w14:paraId="4B06C7BB" w14:textId="2FF6E629" w:rsidR="008D2EA3" w:rsidRPr="00143950" w:rsidRDefault="008D2EA3" w:rsidP="00143950">
      <w:pPr>
        <w:tabs>
          <w:tab w:val="left" w:pos="0"/>
        </w:tabs>
        <w:spacing w:after="0" w:line="240" w:lineRule="auto"/>
        <w:ind w:firstLine="851"/>
        <w:jc w:val="both"/>
        <w:rPr>
          <w:rFonts w:ascii="Times New Roman" w:eastAsia="Arial" w:hAnsi="Times New Roman" w:cs="Times New Roman"/>
          <w:sz w:val="24"/>
          <w:szCs w:val="24"/>
        </w:rPr>
      </w:pPr>
      <w:r w:rsidRPr="00F970E5">
        <w:rPr>
          <w:rFonts w:ascii="Times New Roman" w:eastAsia="Arial" w:hAnsi="Times New Roman" w:cs="Times New Roman"/>
          <w:sz w:val="24"/>
          <w:szCs w:val="24"/>
          <w:lang w:val="sv-SE"/>
        </w:rPr>
        <w:t>Uji hipotesis dalam penelitian ini menggunakan uji simultan (uji-f) dengan bantuan SPSS 26.0. Adapun tingkat kriteria pengujian hipotesis ini dengan taraf kepercayaan 95% (</w:t>
      </w:r>
      <w:r w:rsidRPr="00F970E5">
        <w:rPr>
          <w:rFonts w:ascii="Times New Roman" w:eastAsia="Arial" w:hAnsi="Times New Roman" w:cs="Times New Roman"/>
          <w:sz w:val="24"/>
          <w:szCs w:val="24"/>
        </w:rPr>
        <w:t>α</w:t>
      </w:r>
      <w:r w:rsidRPr="00F970E5">
        <w:rPr>
          <w:rFonts w:ascii="Times New Roman" w:eastAsia="Arial" w:hAnsi="Times New Roman" w:cs="Times New Roman"/>
          <w:sz w:val="24"/>
          <w:szCs w:val="24"/>
          <w:lang w:val="sv-SE"/>
        </w:rPr>
        <w:t>=0,05) yaitu :</w:t>
      </w:r>
    </w:p>
    <w:p w14:paraId="5E292CB8" w14:textId="77777777" w:rsidR="008D2EA3" w:rsidRPr="00F970E5" w:rsidRDefault="008D2EA3" w:rsidP="00143950">
      <w:pPr>
        <w:spacing w:after="0" w:line="240" w:lineRule="auto"/>
        <w:ind w:left="851" w:hanging="2"/>
        <w:jc w:val="both"/>
        <w:rPr>
          <w:rFonts w:ascii="Times New Roman" w:eastAsia="Arial" w:hAnsi="Times New Roman" w:cs="Times New Roman"/>
          <w:sz w:val="24"/>
          <w:szCs w:val="24"/>
          <w:lang w:val="sv-SE"/>
        </w:rPr>
      </w:pPr>
      <w:r w:rsidRPr="00F970E5">
        <w:rPr>
          <w:rFonts w:ascii="Times New Roman" w:eastAsia="Arial" w:hAnsi="Times New Roman" w:cs="Times New Roman"/>
          <w:sz w:val="24"/>
          <w:szCs w:val="24"/>
          <w:lang w:val="sv-SE"/>
        </w:rPr>
        <w:t xml:space="preserve">a. Jika taraf signifikansi &gt; </w:t>
      </w:r>
      <w:r w:rsidRPr="00F970E5">
        <w:rPr>
          <w:rFonts w:ascii="Times New Roman" w:eastAsia="Arial" w:hAnsi="Times New Roman" w:cs="Times New Roman"/>
          <w:sz w:val="24"/>
          <w:szCs w:val="24"/>
        </w:rPr>
        <w:t>α</w:t>
      </w:r>
      <w:r w:rsidRPr="00F970E5">
        <w:rPr>
          <w:rFonts w:ascii="Times New Roman" w:eastAsia="Arial" w:hAnsi="Times New Roman" w:cs="Times New Roman"/>
          <w:sz w:val="24"/>
          <w:szCs w:val="24"/>
          <w:lang w:val="sv-SE"/>
        </w:rPr>
        <w:t xml:space="preserve"> (5% atau 0,05) maka Ho diterima dan Ha ditolak</w:t>
      </w:r>
    </w:p>
    <w:p w14:paraId="6CA57C3D" w14:textId="77777777" w:rsidR="008D2EA3" w:rsidRPr="00F970E5" w:rsidRDefault="00000000" w:rsidP="00143950">
      <w:pPr>
        <w:spacing w:after="0" w:line="240" w:lineRule="auto"/>
        <w:ind w:left="851" w:hanging="2"/>
        <w:jc w:val="both"/>
        <w:rPr>
          <w:rFonts w:ascii="Times New Roman" w:eastAsia="Arial" w:hAnsi="Times New Roman" w:cs="Times New Roman"/>
          <w:sz w:val="24"/>
          <w:szCs w:val="24"/>
          <w:lang w:val="sv-SE"/>
        </w:rPr>
      </w:pPr>
      <w:sdt>
        <w:sdtPr>
          <w:rPr>
            <w:rFonts w:ascii="Times New Roman" w:hAnsi="Times New Roman" w:cs="Times New Roman"/>
            <w:sz w:val="24"/>
            <w:szCs w:val="24"/>
          </w:rPr>
          <w:tag w:val="goog_rdk_10"/>
          <w:id w:val="777518536"/>
        </w:sdtPr>
        <w:sdtContent>
          <w:r w:rsidR="008D2EA3" w:rsidRPr="00F970E5">
            <w:rPr>
              <w:rFonts w:ascii="Times New Roman" w:eastAsia="Arial Unicode MS" w:hAnsi="Times New Roman" w:cs="Times New Roman"/>
              <w:sz w:val="24"/>
              <w:szCs w:val="24"/>
              <w:lang w:val="sv-SE"/>
            </w:rPr>
            <w:t xml:space="preserve">b. Jika taraf signifikansi ≤ </w:t>
          </w:r>
          <w:r w:rsidR="008D2EA3" w:rsidRPr="00F970E5">
            <w:rPr>
              <w:rFonts w:ascii="Times New Roman" w:eastAsia="Arial Unicode MS" w:hAnsi="Times New Roman" w:cs="Times New Roman"/>
              <w:sz w:val="24"/>
              <w:szCs w:val="24"/>
            </w:rPr>
            <w:t>α</w:t>
          </w:r>
          <w:r w:rsidR="008D2EA3" w:rsidRPr="00F970E5">
            <w:rPr>
              <w:rFonts w:ascii="Times New Roman" w:eastAsia="Arial Unicode MS" w:hAnsi="Times New Roman" w:cs="Times New Roman"/>
              <w:sz w:val="24"/>
              <w:szCs w:val="24"/>
              <w:lang w:val="sv-SE"/>
            </w:rPr>
            <w:t xml:space="preserve"> (5% atau 0,05) maka Ho ditolak dan Ha diterima.</w:t>
          </w:r>
        </w:sdtContent>
      </w:sdt>
    </w:p>
    <w:p w14:paraId="239C117E" w14:textId="4F813803" w:rsidR="008D2EA3" w:rsidRDefault="008D2EA3" w:rsidP="00143950">
      <w:pPr>
        <w:spacing w:after="0" w:line="240" w:lineRule="auto"/>
        <w:ind w:firstLine="851"/>
        <w:jc w:val="both"/>
        <w:rPr>
          <w:rFonts w:ascii="Times New Roman" w:eastAsia="Arial" w:hAnsi="Times New Roman" w:cs="Times New Roman"/>
          <w:sz w:val="24"/>
          <w:szCs w:val="24"/>
          <w:lang w:val="sv-SE"/>
        </w:rPr>
      </w:pPr>
      <w:r w:rsidRPr="00F970E5">
        <w:rPr>
          <w:rFonts w:ascii="Times New Roman" w:eastAsia="Arial" w:hAnsi="Times New Roman" w:cs="Times New Roman"/>
          <w:sz w:val="24"/>
          <w:szCs w:val="24"/>
          <w:lang w:val="sv-SE"/>
        </w:rPr>
        <w:t>Berikut ini adalah data hasil dari uji f dengan menggunakan SPSS 26.0, yaitu sebagai berikut:</w:t>
      </w:r>
    </w:p>
    <w:p w14:paraId="6EF1A697" w14:textId="77777777" w:rsidR="00DE4D98" w:rsidRPr="00F970E5" w:rsidRDefault="00DE4D98" w:rsidP="00143950">
      <w:pPr>
        <w:spacing w:after="0" w:line="240" w:lineRule="auto"/>
        <w:ind w:firstLine="851"/>
        <w:jc w:val="both"/>
        <w:rPr>
          <w:rFonts w:ascii="Times New Roman" w:eastAsia="Arial" w:hAnsi="Times New Roman" w:cs="Times New Roman"/>
          <w:sz w:val="24"/>
          <w:szCs w:val="24"/>
          <w:lang w:val="sv-SE"/>
        </w:rPr>
      </w:pPr>
    </w:p>
    <w:p w14:paraId="04A6BE4A" w14:textId="0BDED6A8" w:rsidR="00143950" w:rsidRPr="00143950" w:rsidRDefault="008D2EA3" w:rsidP="00143950">
      <w:pPr>
        <w:spacing w:after="0" w:line="240" w:lineRule="auto"/>
        <w:ind w:left="851" w:hanging="853"/>
        <w:jc w:val="center"/>
        <w:rPr>
          <w:rFonts w:ascii="Times New Roman" w:eastAsia="Arial" w:hAnsi="Times New Roman" w:cs="Times New Roman"/>
          <w:sz w:val="20"/>
          <w:szCs w:val="20"/>
        </w:rPr>
      </w:pPr>
      <w:r w:rsidRPr="00143950">
        <w:rPr>
          <w:rFonts w:ascii="Times New Roman" w:eastAsia="Arial" w:hAnsi="Times New Roman" w:cs="Times New Roman"/>
          <w:sz w:val="20"/>
          <w:szCs w:val="20"/>
        </w:rPr>
        <w:t>Tabel 3.</w:t>
      </w:r>
    </w:p>
    <w:p w14:paraId="083EA3D1" w14:textId="2B4EAF45" w:rsidR="008D2EA3" w:rsidRPr="00143950" w:rsidRDefault="008D2EA3" w:rsidP="00143950">
      <w:pPr>
        <w:spacing w:after="0" w:line="240" w:lineRule="auto"/>
        <w:ind w:left="851" w:hanging="853"/>
        <w:jc w:val="center"/>
        <w:rPr>
          <w:rFonts w:ascii="Times New Roman" w:eastAsia="Arial" w:hAnsi="Times New Roman" w:cs="Times New Roman"/>
          <w:sz w:val="20"/>
          <w:szCs w:val="20"/>
        </w:rPr>
      </w:pPr>
      <w:r w:rsidRPr="00143950">
        <w:rPr>
          <w:rFonts w:ascii="Times New Roman" w:eastAsia="Arial" w:hAnsi="Times New Roman" w:cs="Times New Roman"/>
          <w:sz w:val="20"/>
          <w:szCs w:val="20"/>
        </w:rPr>
        <w:t>Hasil Uji f (Uji Simultan) Kompetensi Manajerial dan Disiplin Kerja Kepala Sekolah terhadap Kinerja Guru.</w:t>
      </w:r>
    </w:p>
    <w:tbl>
      <w:tblPr>
        <w:tblW w:w="6946" w:type="dxa"/>
        <w:tblInd w:w="846" w:type="dxa"/>
        <w:tblLayout w:type="fixed"/>
        <w:tblLook w:val="0000" w:firstRow="0" w:lastRow="0" w:firstColumn="0" w:lastColumn="0" w:noHBand="0" w:noVBand="0"/>
      </w:tblPr>
      <w:tblGrid>
        <w:gridCol w:w="709"/>
        <w:gridCol w:w="1275"/>
        <w:gridCol w:w="1560"/>
        <w:gridCol w:w="708"/>
        <w:gridCol w:w="993"/>
        <w:gridCol w:w="992"/>
        <w:gridCol w:w="709"/>
      </w:tblGrid>
      <w:tr w:rsidR="00143950" w:rsidRPr="00143950" w14:paraId="7CB15498" w14:textId="77777777" w:rsidTr="00143950">
        <w:trPr>
          <w:cantSplit/>
        </w:trPr>
        <w:tc>
          <w:tcPr>
            <w:tcW w:w="6946" w:type="dxa"/>
            <w:gridSpan w:val="7"/>
            <w:tcBorders>
              <w:bottom w:val="single" w:sz="4" w:space="0" w:color="auto"/>
            </w:tcBorders>
            <w:shd w:val="clear" w:color="auto" w:fill="FFFFFF"/>
            <w:vAlign w:val="center"/>
          </w:tcPr>
          <w:p w14:paraId="06BC3106" w14:textId="77777777" w:rsidR="008D2EA3" w:rsidRPr="00143950" w:rsidRDefault="008D2EA3" w:rsidP="00143950">
            <w:pPr>
              <w:spacing w:after="0" w:line="240" w:lineRule="auto"/>
              <w:ind w:right="60" w:hanging="2"/>
              <w:jc w:val="center"/>
              <w:rPr>
                <w:rFonts w:ascii="Times New Roman" w:eastAsia="Arial" w:hAnsi="Times New Roman" w:cs="Times New Roman"/>
                <w:sz w:val="20"/>
                <w:szCs w:val="20"/>
              </w:rPr>
            </w:pPr>
            <w:r w:rsidRPr="00143950">
              <w:rPr>
                <w:rFonts w:ascii="Times New Roman" w:eastAsia="Arial" w:hAnsi="Times New Roman" w:cs="Times New Roman"/>
                <w:sz w:val="20"/>
                <w:szCs w:val="20"/>
              </w:rPr>
              <w:t>ANOVA</w:t>
            </w:r>
            <w:r w:rsidRPr="00143950">
              <w:rPr>
                <w:rFonts w:ascii="Times New Roman" w:eastAsia="Arial" w:hAnsi="Times New Roman" w:cs="Times New Roman"/>
                <w:sz w:val="20"/>
                <w:szCs w:val="20"/>
                <w:vertAlign w:val="superscript"/>
              </w:rPr>
              <w:t>a</w:t>
            </w:r>
          </w:p>
        </w:tc>
      </w:tr>
      <w:tr w:rsidR="00143950" w:rsidRPr="00143950" w14:paraId="2DCFE9A1" w14:textId="77777777" w:rsidTr="00143950">
        <w:trPr>
          <w:cantSplit/>
        </w:trPr>
        <w:tc>
          <w:tcPr>
            <w:tcW w:w="1984" w:type="dxa"/>
            <w:gridSpan w:val="2"/>
            <w:tcBorders>
              <w:top w:val="single" w:sz="4" w:space="0" w:color="auto"/>
              <w:bottom w:val="single" w:sz="4" w:space="0" w:color="auto"/>
            </w:tcBorders>
            <w:shd w:val="clear" w:color="auto" w:fill="FFFFFF"/>
          </w:tcPr>
          <w:p w14:paraId="3A074BDF" w14:textId="77777777" w:rsidR="008D2EA3" w:rsidRPr="00143950" w:rsidRDefault="008D2EA3" w:rsidP="00143950">
            <w:pPr>
              <w:spacing w:after="0" w:line="240" w:lineRule="auto"/>
              <w:ind w:right="60" w:hanging="2"/>
              <w:jc w:val="center"/>
              <w:rPr>
                <w:rFonts w:ascii="Times New Roman" w:eastAsia="Arial" w:hAnsi="Times New Roman" w:cs="Times New Roman"/>
                <w:sz w:val="20"/>
                <w:szCs w:val="20"/>
              </w:rPr>
            </w:pPr>
            <w:r w:rsidRPr="00143950">
              <w:rPr>
                <w:rFonts w:ascii="Times New Roman" w:eastAsia="Arial" w:hAnsi="Times New Roman" w:cs="Times New Roman"/>
                <w:sz w:val="20"/>
                <w:szCs w:val="20"/>
              </w:rPr>
              <w:t>Model</w:t>
            </w:r>
          </w:p>
        </w:tc>
        <w:tc>
          <w:tcPr>
            <w:tcW w:w="1560" w:type="dxa"/>
            <w:tcBorders>
              <w:top w:val="single" w:sz="4" w:space="0" w:color="auto"/>
              <w:bottom w:val="single" w:sz="4" w:space="0" w:color="auto"/>
            </w:tcBorders>
            <w:shd w:val="clear" w:color="auto" w:fill="FFFFFF"/>
          </w:tcPr>
          <w:p w14:paraId="44F67F35" w14:textId="77777777" w:rsidR="008D2EA3" w:rsidRPr="00143950" w:rsidRDefault="008D2EA3" w:rsidP="00143950">
            <w:pPr>
              <w:spacing w:after="0" w:line="240" w:lineRule="auto"/>
              <w:ind w:right="60" w:hanging="2"/>
              <w:jc w:val="center"/>
              <w:rPr>
                <w:rFonts w:ascii="Times New Roman" w:eastAsia="Arial" w:hAnsi="Times New Roman" w:cs="Times New Roman"/>
                <w:sz w:val="20"/>
                <w:szCs w:val="20"/>
              </w:rPr>
            </w:pPr>
            <w:r w:rsidRPr="00143950">
              <w:rPr>
                <w:rFonts w:ascii="Times New Roman" w:eastAsia="Arial" w:hAnsi="Times New Roman" w:cs="Times New Roman"/>
                <w:sz w:val="20"/>
                <w:szCs w:val="20"/>
              </w:rPr>
              <w:t>Sum of Squares</w:t>
            </w:r>
          </w:p>
        </w:tc>
        <w:tc>
          <w:tcPr>
            <w:tcW w:w="708" w:type="dxa"/>
            <w:tcBorders>
              <w:top w:val="single" w:sz="4" w:space="0" w:color="auto"/>
              <w:bottom w:val="single" w:sz="4" w:space="0" w:color="auto"/>
            </w:tcBorders>
            <w:shd w:val="clear" w:color="auto" w:fill="FFFFFF"/>
          </w:tcPr>
          <w:p w14:paraId="3F7ADBE3" w14:textId="77777777" w:rsidR="008D2EA3" w:rsidRPr="00143950" w:rsidRDefault="008D2EA3" w:rsidP="00143950">
            <w:pPr>
              <w:spacing w:after="0" w:line="240" w:lineRule="auto"/>
              <w:ind w:right="60" w:hanging="2"/>
              <w:jc w:val="center"/>
              <w:rPr>
                <w:rFonts w:ascii="Times New Roman" w:eastAsia="Arial" w:hAnsi="Times New Roman" w:cs="Times New Roman"/>
                <w:sz w:val="20"/>
                <w:szCs w:val="20"/>
              </w:rPr>
            </w:pPr>
            <w:r w:rsidRPr="00143950">
              <w:rPr>
                <w:rFonts w:ascii="Times New Roman" w:eastAsia="Arial" w:hAnsi="Times New Roman" w:cs="Times New Roman"/>
                <w:sz w:val="20"/>
                <w:szCs w:val="20"/>
              </w:rPr>
              <w:t>df</w:t>
            </w:r>
          </w:p>
        </w:tc>
        <w:tc>
          <w:tcPr>
            <w:tcW w:w="993" w:type="dxa"/>
            <w:tcBorders>
              <w:top w:val="single" w:sz="4" w:space="0" w:color="auto"/>
              <w:bottom w:val="single" w:sz="4" w:space="0" w:color="auto"/>
            </w:tcBorders>
            <w:shd w:val="clear" w:color="auto" w:fill="FFFFFF"/>
          </w:tcPr>
          <w:p w14:paraId="67525FD1" w14:textId="77777777" w:rsidR="008D2EA3" w:rsidRPr="00143950" w:rsidRDefault="008D2EA3" w:rsidP="00143950">
            <w:pPr>
              <w:spacing w:after="0" w:line="240" w:lineRule="auto"/>
              <w:ind w:right="60" w:hanging="2"/>
              <w:jc w:val="center"/>
              <w:rPr>
                <w:rFonts w:ascii="Times New Roman" w:eastAsia="Arial" w:hAnsi="Times New Roman" w:cs="Times New Roman"/>
                <w:sz w:val="20"/>
                <w:szCs w:val="20"/>
              </w:rPr>
            </w:pPr>
            <w:r w:rsidRPr="00143950">
              <w:rPr>
                <w:rFonts w:ascii="Times New Roman" w:eastAsia="Arial" w:hAnsi="Times New Roman" w:cs="Times New Roman"/>
                <w:sz w:val="20"/>
                <w:szCs w:val="20"/>
              </w:rPr>
              <w:t>Mean Square</w:t>
            </w:r>
          </w:p>
        </w:tc>
        <w:tc>
          <w:tcPr>
            <w:tcW w:w="992" w:type="dxa"/>
            <w:tcBorders>
              <w:top w:val="single" w:sz="4" w:space="0" w:color="auto"/>
              <w:bottom w:val="single" w:sz="4" w:space="0" w:color="auto"/>
            </w:tcBorders>
            <w:shd w:val="clear" w:color="auto" w:fill="FFFFFF"/>
          </w:tcPr>
          <w:p w14:paraId="5E32B249" w14:textId="77777777" w:rsidR="008D2EA3" w:rsidRPr="00143950" w:rsidRDefault="008D2EA3" w:rsidP="00143950">
            <w:pPr>
              <w:spacing w:after="0" w:line="240" w:lineRule="auto"/>
              <w:ind w:right="60" w:hanging="2"/>
              <w:jc w:val="center"/>
              <w:rPr>
                <w:rFonts w:ascii="Times New Roman" w:eastAsia="Arial" w:hAnsi="Times New Roman" w:cs="Times New Roman"/>
                <w:sz w:val="20"/>
                <w:szCs w:val="20"/>
              </w:rPr>
            </w:pPr>
            <w:r w:rsidRPr="00143950">
              <w:rPr>
                <w:rFonts w:ascii="Times New Roman" w:eastAsia="Arial" w:hAnsi="Times New Roman" w:cs="Times New Roman"/>
                <w:sz w:val="20"/>
                <w:szCs w:val="20"/>
              </w:rPr>
              <w:t>F</w:t>
            </w:r>
          </w:p>
        </w:tc>
        <w:tc>
          <w:tcPr>
            <w:tcW w:w="709" w:type="dxa"/>
            <w:tcBorders>
              <w:top w:val="single" w:sz="4" w:space="0" w:color="auto"/>
              <w:bottom w:val="single" w:sz="4" w:space="0" w:color="auto"/>
            </w:tcBorders>
            <w:shd w:val="clear" w:color="auto" w:fill="FFFFFF"/>
          </w:tcPr>
          <w:p w14:paraId="59EE80CC" w14:textId="77777777" w:rsidR="008D2EA3" w:rsidRPr="00143950" w:rsidRDefault="008D2EA3" w:rsidP="00143950">
            <w:pPr>
              <w:spacing w:after="0" w:line="240" w:lineRule="auto"/>
              <w:ind w:right="60" w:hanging="2"/>
              <w:jc w:val="center"/>
              <w:rPr>
                <w:rFonts w:ascii="Times New Roman" w:eastAsia="Arial" w:hAnsi="Times New Roman" w:cs="Times New Roman"/>
                <w:sz w:val="20"/>
                <w:szCs w:val="20"/>
              </w:rPr>
            </w:pPr>
            <w:r w:rsidRPr="00143950">
              <w:rPr>
                <w:rFonts w:ascii="Times New Roman" w:eastAsia="Arial" w:hAnsi="Times New Roman" w:cs="Times New Roman"/>
                <w:sz w:val="20"/>
                <w:szCs w:val="20"/>
              </w:rPr>
              <w:t>Sig.</w:t>
            </w:r>
          </w:p>
        </w:tc>
      </w:tr>
      <w:tr w:rsidR="00143950" w:rsidRPr="00143950" w14:paraId="2E1E5C84" w14:textId="77777777" w:rsidTr="00143950">
        <w:trPr>
          <w:cantSplit/>
        </w:trPr>
        <w:tc>
          <w:tcPr>
            <w:tcW w:w="709" w:type="dxa"/>
            <w:vMerge w:val="restart"/>
            <w:tcBorders>
              <w:top w:val="single" w:sz="4" w:space="0" w:color="auto"/>
            </w:tcBorders>
            <w:shd w:val="clear" w:color="auto" w:fill="auto"/>
          </w:tcPr>
          <w:p w14:paraId="1C427EF6" w14:textId="77777777" w:rsidR="008D2EA3" w:rsidRPr="00143950" w:rsidRDefault="008D2EA3" w:rsidP="00143950">
            <w:pPr>
              <w:spacing w:after="0" w:line="240" w:lineRule="auto"/>
              <w:ind w:right="60" w:hanging="2"/>
              <w:rPr>
                <w:rFonts w:ascii="Times New Roman" w:eastAsia="Arial" w:hAnsi="Times New Roman" w:cs="Times New Roman"/>
                <w:sz w:val="20"/>
                <w:szCs w:val="20"/>
              </w:rPr>
            </w:pPr>
            <w:r w:rsidRPr="00143950">
              <w:rPr>
                <w:rFonts w:ascii="Times New Roman" w:eastAsia="Arial" w:hAnsi="Times New Roman" w:cs="Times New Roman"/>
                <w:sz w:val="20"/>
                <w:szCs w:val="20"/>
              </w:rPr>
              <w:t>1</w:t>
            </w:r>
          </w:p>
        </w:tc>
        <w:tc>
          <w:tcPr>
            <w:tcW w:w="1275" w:type="dxa"/>
            <w:tcBorders>
              <w:top w:val="single" w:sz="4" w:space="0" w:color="auto"/>
            </w:tcBorders>
            <w:shd w:val="clear" w:color="auto" w:fill="auto"/>
          </w:tcPr>
          <w:p w14:paraId="3E0D630F" w14:textId="77777777" w:rsidR="008D2EA3" w:rsidRPr="00143950" w:rsidRDefault="008D2EA3" w:rsidP="00143950">
            <w:pPr>
              <w:spacing w:after="0" w:line="240" w:lineRule="auto"/>
              <w:ind w:right="60" w:hanging="2"/>
              <w:rPr>
                <w:rFonts w:ascii="Times New Roman" w:eastAsia="Arial" w:hAnsi="Times New Roman" w:cs="Times New Roman"/>
                <w:sz w:val="20"/>
                <w:szCs w:val="20"/>
              </w:rPr>
            </w:pPr>
            <w:r w:rsidRPr="00143950">
              <w:rPr>
                <w:rFonts w:ascii="Times New Roman" w:eastAsia="Arial" w:hAnsi="Times New Roman" w:cs="Times New Roman"/>
                <w:sz w:val="20"/>
                <w:szCs w:val="20"/>
              </w:rPr>
              <w:t>Regression</w:t>
            </w:r>
          </w:p>
        </w:tc>
        <w:tc>
          <w:tcPr>
            <w:tcW w:w="1560" w:type="dxa"/>
            <w:tcBorders>
              <w:top w:val="single" w:sz="4" w:space="0" w:color="auto"/>
            </w:tcBorders>
            <w:shd w:val="clear" w:color="auto" w:fill="FFFFFF"/>
          </w:tcPr>
          <w:p w14:paraId="229DF910" w14:textId="77777777" w:rsidR="008D2EA3" w:rsidRPr="00143950" w:rsidRDefault="008D2EA3" w:rsidP="00143950">
            <w:pPr>
              <w:spacing w:after="0" w:line="240" w:lineRule="auto"/>
              <w:ind w:right="60" w:hanging="2"/>
              <w:rPr>
                <w:rFonts w:ascii="Times New Roman" w:eastAsia="Arial" w:hAnsi="Times New Roman" w:cs="Times New Roman"/>
                <w:sz w:val="20"/>
                <w:szCs w:val="20"/>
              </w:rPr>
            </w:pPr>
            <w:r w:rsidRPr="00143950">
              <w:rPr>
                <w:rFonts w:ascii="Times New Roman" w:eastAsia="Arial" w:hAnsi="Times New Roman" w:cs="Times New Roman"/>
                <w:sz w:val="20"/>
                <w:szCs w:val="20"/>
              </w:rPr>
              <w:t>155.214</w:t>
            </w:r>
          </w:p>
        </w:tc>
        <w:tc>
          <w:tcPr>
            <w:tcW w:w="708" w:type="dxa"/>
            <w:tcBorders>
              <w:top w:val="single" w:sz="4" w:space="0" w:color="auto"/>
            </w:tcBorders>
            <w:shd w:val="clear" w:color="auto" w:fill="FFFFFF"/>
          </w:tcPr>
          <w:p w14:paraId="2168A0A6" w14:textId="77777777" w:rsidR="008D2EA3" w:rsidRPr="00143950" w:rsidRDefault="008D2EA3" w:rsidP="00143950">
            <w:pPr>
              <w:spacing w:after="0" w:line="240" w:lineRule="auto"/>
              <w:ind w:right="60" w:hanging="2"/>
              <w:rPr>
                <w:rFonts w:ascii="Times New Roman" w:eastAsia="Arial" w:hAnsi="Times New Roman" w:cs="Times New Roman"/>
                <w:sz w:val="20"/>
                <w:szCs w:val="20"/>
              </w:rPr>
            </w:pPr>
            <w:r w:rsidRPr="00143950">
              <w:rPr>
                <w:rFonts w:ascii="Times New Roman" w:eastAsia="Arial" w:hAnsi="Times New Roman" w:cs="Times New Roman"/>
                <w:sz w:val="20"/>
                <w:szCs w:val="20"/>
              </w:rPr>
              <w:t>2</w:t>
            </w:r>
          </w:p>
        </w:tc>
        <w:tc>
          <w:tcPr>
            <w:tcW w:w="993" w:type="dxa"/>
            <w:tcBorders>
              <w:top w:val="single" w:sz="4" w:space="0" w:color="auto"/>
            </w:tcBorders>
            <w:shd w:val="clear" w:color="auto" w:fill="FFFFFF"/>
          </w:tcPr>
          <w:p w14:paraId="45E7BEDF" w14:textId="77777777" w:rsidR="008D2EA3" w:rsidRPr="00143950" w:rsidRDefault="008D2EA3" w:rsidP="00143950">
            <w:pPr>
              <w:spacing w:after="0" w:line="240" w:lineRule="auto"/>
              <w:ind w:right="60" w:hanging="2"/>
              <w:rPr>
                <w:rFonts w:ascii="Times New Roman" w:eastAsia="Arial" w:hAnsi="Times New Roman" w:cs="Times New Roman"/>
                <w:sz w:val="20"/>
                <w:szCs w:val="20"/>
              </w:rPr>
            </w:pPr>
            <w:r w:rsidRPr="00143950">
              <w:rPr>
                <w:rFonts w:ascii="Times New Roman" w:eastAsia="Arial" w:hAnsi="Times New Roman" w:cs="Times New Roman"/>
                <w:sz w:val="20"/>
                <w:szCs w:val="20"/>
              </w:rPr>
              <w:t>77.607</w:t>
            </w:r>
          </w:p>
        </w:tc>
        <w:tc>
          <w:tcPr>
            <w:tcW w:w="992" w:type="dxa"/>
            <w:tcBorders>
              <w:top w:val="single" w:sz="4" w:space="0" w:color="auto"/>
            </w:tcBorders>
            <w:shd w:val="clear" w:color="auto" w:fill="FFFFFF"/>
          </w:tcPr>
          <w:p w14:paraId="66923E30" w14:textId="77777777" w:rsidR="008D2EA3" w:rsidRPr="00143950" w:rsidRDefault="008D2EA3" w:rsidP="00143950">
            <w:pPr>
              <w:spacing w:after="0" w:line="240" w:lineRule="auto"/>
              <w:ind w:right="60" w:hanging="2"/>
              <w:rPr>
                <w:rFonts w:ascii="Times New Roman" w:eastAsia="Arial" w:hAnsi="Times New Roman" w:cs="Times New Roman"/>
                <w:sz w:val="20"/>
                <w:szCs w:val="20"/>
              </w:rPr>
            </w:pPr>
            <w:r w:rsidRPr="00143950">
              <w:rPr>
                <w:rFonts w:ascii="Times New Roman" w:eastAsia="Arial" w:hAnsi="Times New Roman" w:cs="Times New Roman"/>
                <w:sz w:val="20"/>
                <w:szCs w:val="20"/>
              </w:rPr>
              <w:t>206.044</w:t>
            </w:r>
          </w:p>
        </w:tc>
        <w:tc>
          <w:tcPr>
            <w:tcW w:w="709" w:type="dxa"/>
            <w:tcBorders>
              <w:top w:val="single" w:sz="4" w:space="0" w:color="auto"/>
            </w:tcBorders>
            <w:shd w:val="clear" w:color="auto" w:fill="FFFFFF"/>
          </w:tcPr>
          <w:p w14:paraId="136894BA" w14:textId="77777777" w:rsidR="008D2EA3" w:rsidRPr="00143950" w:rsidRDefault="008D2EA3" w:rsidP="00143950">
            <w:pPr>
              <w:spacing w:after="0" w:line="240" w:lineRule="auto"/>
              <w:ind w:right="60" w:hanging="2"/>
              <w:rPr>
                <w:rFonts w:ascii="Times New Roman" w:eastAsia="Arial" w:hAnsi="Times New Roman" w:cs="Times New Roman"/>
                <w:sz w:val="20"/>
                <w:szCs w:val="20"/>
              </w:rPr>
            </w:pPr>
            <w:r w:rsidRPr="00143950">
              <w:rPr>
                <w:rFonts w:ascii="Times New Roman" w:eastAsia="Arial" w:hAnsi="Times New Roman" w:cs="Times New Roman"/>
                <w:sz w:val="20"/>
                <w:szCs w:val="20"/>
              </w:rPr>
              <w:t>.000</w:t>
            </w:r>
            <w:r w:rsidRPr="00143950">
              <w:rPr>
                <w:rFonts w:ascii="Times New Roman" w:eastAsia="Arial" w:hAnsi="Times New Roman" w:cs="Times New Roman"/>
                <w:sz w:val="20"/>
                <w:szCs w:val="20"/>
                <w:vertAlign w:val="superscript"/>
              </w:rPr>
              <w:t>b</w:t>
            </w:r>
          </w:p>
        </w:tc>
      </w:tr>
      <w:tr w:rsidR="00143950" w:rsidRPr="00143950" w14:paraId="323B2A37" w14:textId="77777777" w:rsidTr="00143950">
        <w:trPr>
          <w:cantSplit/>
        </w:trPr>
        <w:tc>
          <w:tcPr>
            <w:tcW w:w="709" w:type="dxa"/>
            <w:vMerge/>
            <w:shd w:val="clear" w:color="auto" w:fill="auto"/>
          </w:tcPr>
          <w:p w14:paraId="5DD00F97" w14:textId="77777777" w:rsidR="008D2EA3" w:rsidRPr="00143950" w:rsidRDefault="008D2EA3" w:rsidP="00143950">
            <w:pPr>
              <w:widowControl w:val="0"/>
              <w:pBdr>
                <w:top w:val="nil"/>
                <w:left w:val="nil"/>
                <w:bottom w:val="nil"/>
                <w:right w:val="nil"/>
                <w:between w:val="nil"/>
              </w:pBdr>
              <w:spacing w:after="0" w:line="240" w:lineRule="auto"/>
              <w:ind w:hanging="2"/>
              <w:rPr>
                <w:rFonts w:ascii="Times New Roman" w:eastAsia="Arial" w:hAnsi="Times New Roman" w:cs="Times New Roman"/>
                <w:sz w:val="20"/>
                <w:szCs w:val="20"/>
              </w:rPr>
            </w:pPr>
          </w:p>
        </w:tc>
        <w:tc>
          <w:tcPr>
            <w:tcW w:w="1275" w:type="dxa"/>
            <w:tcBorders>
              <w:bottom w:val="single" w:sz="4" w:space="0" w:color="auto"/>
            </w:tcBorders>
            <w:shd w:val="clear" w:color="auto" w:fill="auto"/>
          </w:tcPr>
          <w:p w14:paraId="11F2F351" w14:textId="77777777" w:rsidR="008D2EA3" w:rsidRPr="00143950" w:rsidRDefault="008D2EA3" w:rsidP="00143950">
            <w:pPr>
              <w:spacing w:after="0" w:line="240" w:lineRule="auto"/>
              <w:ind w:right="60" w:hanging="2"/>
              <w:rPr>
                <w:rFonts w:ascii="Times New Roman" w:eastAsia="Arial" w:hAnsi="Times New Roman" w:cs="Times New Roman"/>
                <w:sz w:val="20"/>
                <w:szCs w:val="20"/>
              </w:rPr>
            </w:pPr>
            <w:r w:rsidRPr="00143950">
              <w:rPr>
                <w:rFonts w:ascii="Times New Roman" w:eastAsia="Arial" w:hAnsi="Times New Roman" w:cs="Times New Roman"/>
                <w:sz w:val="20"/>
                <w:szCs w:val="20"/>
              </w:rPr>
              <w:t>Residual</w:t>
            </w:r>
          </w:p>
        </w:tc>
        <w:tc>
          <w:tcPr>
            <w:tcW w:w="1560" w:type="dxa"/>
            <w:tcBorders>
              <w:bottom w:val="single" w:sz="4" w:space="0" w:color="auto"/>
            </w:tcBorders>
            <w:shd w:val="clear" w:color="auto" w:fill="FFFFFF"/>
          </w:tcPr>
          <w:p w14:paraId="306D2DA3" w14:textId="77777777" w:rsidR="008D2EA3" w:rsidRPr="00143950" w:rsidRDefault="008D2EA3" w:rsidP="00143950">
            <w:pPr>
              <w:spacing w:after="0" w:line="240" w:lineRule="auto"/>
              <w:ind w:right="60" w:hanging="2"/>
              <w:rPr>
                <w:rFonts w:ascii="Times New Roman" w:eastAsia="Arial" w:hAnsi="Times New Roman" w:cs="Times New Roman"/>
                <w:sz w:val="20"/>
                <w:szCs w:val="20"/>
              </w:rPr>
            </w:pPr>
            <w:r w:rsidRPr="00143950">
              <w:rPr>
                <w:rFonts w:ascii="Times New Roman" w:eastAsia="Arial" w:hAnsi="Times New Roman" w:cs="Times New Roman"/>
                <w:sz w:val="20"/>
                <w:szCs w:val="20"/>
              </w:rPr>
              <w:t>32.769</w:t>
            </w:r>
          </w:p>
        </w:tc>
        <w:tc>
          <w:tcPr>
            <w:tcW w:w="708" w:type="dxa"/>
            <w:tcBorders>
              <w:bottom w:val="single" w:sz="4" w:space="0" w:color="auto"/>
            </w:tcBorders>
            <w:shd w:val="clear" w:color="auto" w:fill="FFFFFF"/>
          </w:tcPr>
          <w:p w14:paraId="677C9D6E" w14:textId="77777777" w:rsidR="008D2EA3" w:rsidRPr="00143950" w:rsidRDefault="008D2EA3" w:rsidP="00143950">
            <w:pPr>
              <w:spacing w:after="0" w:line="240" w:lineRule="auto"/>
              <w:ind w:right="60" w:hanging="2"/>
              <w:rPr>
                <w:rFonts w:ascii="Times New Roman" w:eastAsia="Arial" w:hAnsi="Times New Roman" w:cs="Times New Roman"/>
                <w:sz w:val="20"/>
                <w:szCs w:val="20"/>
              </w:rPr>
            </w:pPr>
            <w:r w:rsidRPr="00143950">
              <w:rPr>
                <w:rFonts w:ascii="Times New Roman" w:eastAsia="Arial" w:hAnsi="Times New Roman" w:cs="Times New Roman"/>
                <w:sz w:val="20"/>
                <w:szCs w:val="20"/>
              </w:rPr>
              <w:t>87</w:t>
            </w:r>
          </w:p>
        </w:tc>
        <w:tc>
          <w:tcPr>
            <w:tcW w:w="993" w:type="dxa"/>
            <w:tcBorders>
              <w:bottom w:val="single" w:sz="4" w:space="0" w:color="auto"/>
            </w:tcBorders>
            <w:shd w:val="clear" w:color="auto" w:fill="FFFFFF"/>
          </w:tcPr>
          <w:p w14:paraId="32B06F49" w14:textId="77777777" w:rsidR="008D2EA3" w:rsidRPr="00143950" w:rsidRDefault="008D2EA3" w:rsidP="00143950">
            <w:pPr>
              <w:spacing w:after="0" w:line="240" w:lineRule="auto"/>
              <w:ind w:right="60" w:hanging="2"/>
              <w:rPr>
                <w:rFonts w:ascii="Times New Roman" w:eastAsia="Arial" w:hAnsi="Times New Roman" w:cs="Times New Roman"/>
                <w:sz w:val="20"/>
                <w:szCs w:val="20"/>
              </w:rPr>
            </w:pPr>
            <w:r w:rsidRPr="00143950">
              <w:rPr>
                <w:rFonts w:ascii="Times New Roman" w:eastAsia="Arial" w:hAnsi="Times New Roman" w:cs="Times New Roman"/>
                <w:sz w:val="20"/>
                <w:szCs w:val="20"/>
              </w:rPr>
              <w:t>.377</w:t>
            </w:r>
          </w:p>
        </w:tc>
        <w:tc>
          <w:tcPr>
            <w:tcW w:w="992" w:type="dxa"/>
            <w:tcBorders>
              <w:bottom w:val="single" w:sz="4" w:space="0" w:color="auto"/>
            </w:tcBorders>
            <w:shd w:val="clear" w:color="auto" w:fill="FFFFFF"/>
            <w:vAlign w:val="center"/>
          </w:tcPr>
          <w:p w14:paraId="35AA13B2" w14:textId="77777777" w:rsidR="008D2EA3" w:rsidRPr="00143950" w:rsidRDefault="008D2EA3" w:rsidP="00143950">
            <w:pPr>
              <w:spacing w:after="0" w:line="240" w:lineRule="auto"/>
              <w:ind w:hanging="2"/>
              <w:rPr>
                <w:rFonts w:ascii="Times New Roman" w:hAnsi="Times New Roman" w:cs="Times New Roman"/>
                <w:sz w:val="20"/>
                <w:szCs w:val="20"/>
              </w:rPr>
            </w:pPr>
          </w:p>
        </w:tc>
        <w:tc>
          <w:tcPr>
            <w:tcW w:w="709" w:type="dxa"/>
            <w:tcBorders>
              <w:bottom w:val="single" w:sz="4" w:space="0" w:color="auto"/>
            </w:tcBorders>
            <w:shd w:val="clear" w:color="auto" w:fill="FFFFFF"/>
            <w:vAlign w:val="center"/>
          </w:tcPr>
          <w:p w14:paraId="58C254C7" w14:textId="77777777" w:rsidR="008D2EA3" w:rsidRPr="00143950" w:rsidRDefault="008D2EA3" w:rsidP="00143950">
            <w:pPr>
              <w:spacing w:after="0" w:line="240" w:lineRule="auto"/>
              <w:ind w:hanging="2"/>
              <w:rPr>
                <w:rFonts w:ascii="Times New Roman" w:hAnsi="Times New Roman" w:cs="Times New Roman"/>
                <w:sz w:val="20"/>
                <w:szCs w:val="20"/>
              </w:rPr>
            </w:pPr>
          </w:p>
        </w:tc>
      </w:tr>
      <w:tr w:rsidR="00143950" w:rsidRPr="00143950" w14:paraId="4B07CFC7" w14:textId="77777777" w:rsidTr="00143950">
        <w:trPr>
          <w:cantSplit/>
        </w:trPr>
        <w:tc>
          <w:tcPr>
            <w:tcW w:w="709" w:type="dxa"/>
            <w:vMerge/>
            <w:tcBorders>
              <w:bottom w:val="single" w:sz="4" w:space="0" w:color="auto"/>
            </w:tcBorders>
            <w:shd w:val="clear" w:color="auto" w:fill="auto"/>
          </w:tcPr>
          <w:p w14:paraId="22CF443E" w14:textId="77777777" w:rsidR="008D2EA3" w:rsidRPr="00143950" w:rsidRDefault="008D2EA3" w:rsidP="00143950">
            <w:pPr>
              <w:widowControl w:val="0"/>
              <w:pBdr>
                <w:top w:val="nil"/>
                <w:left w:val="nil"/>
                <w:bottom w:val="nil"/>
                <w:right w:val="nil"/>
                <w:between w:val="nil"/>
              </w:pBdr>
              <w:spacing w:after="0" w:line="240" w:lineRule="auto"/>
              <w:ind w:hanging="2"/>
              <w:rPr>
                <w:rFonts w:ascii="Times New Roman" w:hAnsi="Times New Roman" w:cs="Times New Roman"/>
                <w:sz w:val="20"/>
                <w:szCs w:val="20"/>
              </w:rPr>
            </w:pPr>
          </w:p>
        </w:tc>
        <w:tc>
          <w:tcPr>
            <w:tcW w:w="1275" w:type="dxa"/>
            <w:tcBorders>
              <w:top w:val="single" w:sz="4" w:space="0" w:color="auto"/>
              <w:bottom w:val="single" w:sz="4" w:space="0" w:color="auto"/>
            </w:tcBorders>
            <w:shd w:val="clear" w:color="auto" w:fill="auto"/>
          </w:tcPr>
          <w:p w14:paraId="0479C436" w14:textId="77777777" w:rsidR="008D2EA3" w:rsidRPr="00143950" w:rsidRDefault="008D2EA3" w:rsidP="00143950">
            <w:pPr>
              <w:spacing w:after="0" w:line="240" w:lineRule="auto"/>
              <w:ind w:right="60" w:hanging="2"/>
              <w:rPr>
                <w:rFonts w:ascii="Times New Roman" w:eastAsia="Arial" w:hAnsi="Times New Roman" w:cs="Times New Roman"/>
                <w:sz w:val="20"/>
                <w:szCs w:val="20"/>
              </w:rPr>
            </w:pPr>
            <w:r w:rsidRPr="00143950">
              <w:rPr>
                <w:rFonts w:ascii="Times New Roman" w:eastAsia="Arial" w:hAnsi="Times New Roman" w:cs="Times New Roman"/>
                <w:sz w:val="20"/>
                <w:szCs w:val="20"/>
              </w:rPr>
              <w:t>Total</w:t>
            </w:r>
          </w:p>
        </w:tc>
        <w:tc>
          <w:tcPr>
            <w:tcW w:w="1560" w:type="dxa"/>
            <w:tcBorders>
              <w:top w:val="single" w:sz="4" w:space="0" w:color="auto"/>
              <w:bottom w:val="single" w:sz="4" w:space="0" w:color="auto"/>
            </w:tcBorders>
            <w:shd w:val="clear" w:color="auto" w:fill="FFFFFF"/>
          </w:tcPr>
          <w:p w14:paraId="4E68FC3F" w14:textId="77777777" w:rsidR="008D2EA3" w:rsidRPr="00143950" w:rsidRDefault="008D2EA3" w:rsidP="00143950">
            <w:pPr>
              <w:spacing w:after="0" w:line="240" w:lineRule="auto"/>
              <w:ind w:right="60" w:hanging="2"/>
              <w:rPr>
                <w:rFonts w:ascii="Times New Roman" w:eastAsia="Arial" w:hAnsi="Times New Roman" w:cs="Times New Roman"/>
                <w:sz w:val="20"/>
                <w:szCs w:val="20"/>
              </w:rPr>
            </w:pPr>
            <w:r w:rsidRPr="00143950">
              <w:rPr>
                <w:rFonts w:ascii="Times New Roman" w:eastAsia="Arial" w:hAnsi="Times New Roman" w:cs="Times New Roman"/>
                <w:sz w:val="20"/>
                <w:szCs w:val="20"/>
              </w:rPr>
              <w:t>187.983</w:t>
            </w:r>
          </w:p>
        </w:tc>
        <w:tc>
          <w:tcPr>
            <w:tcW w:w="708" w:type="dxa"/>
            <w:tcBorders>
              <w:top w:val="single" w:sz="4" w:space="0" w:color="auto"/>
              <w:bottom w:val="single" w:sz="4" w:space="0" w:color="auto"/>
            </w:tcBorders>
            <w:shd w:val="clear" w:color="auto" w:fill="FFFFFF"/>
          </w:tcPr>
          <w:p w14:paraId="2CA1D24E" w14:textId="77777777" w:rsidR="008D2EA3" w:rsidRPr="00143950" w:rsidRDefault="008D2EA3" w:rsidP="00143950">
            <w:pPr>
              <w:spacing w:after="0" w:line="240" w:lineRule="auto"/>
              <w:ind w:right="60" w:hanging="2"/>
              <w:rPr>
                <w:rFonts w:ascii="Times New Roman" w:eastAsia="Arial" w:hAnsi="Times New Roman" w:cs="Times New Roman"/>
                <w:sz w:val="20"/>
                <w:szCs w:val="20"/>
              </w:rPr>
            </w:pPr>
            <w:r w:rsidRPr="00143950">
              <w:rPr>
                <w:rFonts w:ascii="Times New Roman" w:eastAsia="Arial" w:hAnsi="Times New Roman" w:cs="Times New Roman"/>
                <w:sz w:val="20"/>
                <w:szCs w:val="20"/>
              </w:rPr>
              <w:t>89</w:t>
            </w:r>
          </w:p>
        </w:tc>
        <w:tc>
          <w:tcPr>
            <w:tcW w:w="993" w:type="dxa"/>
            <w:tcBorders>
              <w:top w:val="single" w:sz="4" w:space="0" w:color="auto"/>
              <w:bottom w:val="single" w:sz="4" w:space="0" w:color="auto"/>
            </w:tcBorders>
            <w:shd w:val="clear" w:color="auto" w:fill="FFFFFF"/>
            <w:vAlign w:val="center"/>
          </w:tcPr>
          <w:p w14:paraId="570DD6DF" w14:textId="77777777" w:rsidR="008D2EA3" w:rsidRPr="00143950" w:rsidRDefault="008D2EA3" w:rsidP="00143950">
            <w:pPr>
              <w:spacing w:after="0" w:line="240" w:lineRule="auto"/>
              <w:ind w:hanging="2"/>
              <w:rPr>
                <w:rFonts w:ascii="Times New Roman" w:hAnsi="Times New Roman" w:cs="Times New Roman"/>
                <w:sz w:val="20"/>
                <w:szCs w:val="20"/>
              </w:rPr>
            </w:pPr>
          </w:p>
        </w:tc>
        <w:tc>
          <w:tcPr>
            <w:tcW w:w="992" w:type="dxa"/>
            <w:tcBorders>
              <w:top w:val="single" w:sz="4" w:space="0" w:color="auto"/>
              <w:bottom w:val="single" w:sz="4" w:space="0" w:color="auto"/>
            </w:tcBorders>
            <w:shd w:val="clear" w:color="auto" w:fill="FFFFFF"/>
            <w:vAlign w:val="center"/>
          </w:tcPr>
          <w:p w14:paraId="48F90F5D" w14:textId="77777777" w:rsidR="008D2EA3" w:rsidRPr="00143950" w:rsidRDefault="008D2EA3" w:rsidP="00143950">
            <w:pPr>
              <w:spacing w:after="0" w:line="240" w:lineRule="auto"/>
              <w:ind w:hanging="2"/>
              <w:rPr>
                <w:rFonts w:ascii="Times New Roman" w:hAnsi="Times New Roman" w:cs="Times New Roman"/>
                <w:sz w:val="20"/>
                <w:szCs w:val="20"/>
              </w:rPr>
            </w:pPr>
          </w:p>
        </w:tc>
        <w:tc>
          <w:tcPr>
            <w:tcW w:w="709" w:type="dxa"/>
            <w:tcBorders>
              <w:top w:val="single" w:sz="4" w:space="0" w:color="auto"/>
              <w:bottom w:val="single" w:sz="4" w:space="0" w:color="auto"/>
            </w:tcBorders>
            <w:shd w:val="clear" w:color="auto" w:fill="FFFFFF"/>
            <w:vAlign w:val="center"/>
          </w:tcPr>
          <w:p w14:paraId="15CF4146" w14:textId="77777777" w:rsidR="008D2EA3" w:rsidRPr="00143950" w:rsidRDefault="008D2EA3" w:rsidP="00143950">
            <w:pPr>
              <w:spacing w:after="0" w:line="240" w:lineRule="auto"/>
              <w:ind w:hanging="2"/>
              <w:rPr>
                <w:rFonts w:ascii="Times New Roman" w:hAnsi="Times New Roman" w:cs="Times New Roman"/>
                <w:sz w:val="20"/>
                <w:szCs w:val="20"/>
              </w:rPr>
            </w:pPr>
          </w:p>
        </w:tc>
      </w:tr>
      <w:tr w:rsidR="00143950" w:rsidRPr="00143950" w14:paraId="6EF1D74B" w14:textId="77777777" w:rsidTr="00143950">
        <w:trPr>
          <w:cantSplit/>
        </w:trPr>
        <w:tc>
          <w:tcPr>
            <w:tcW w:w="6946" w:type="dxa"/>
            <w:gridSpan w:val="7"/>
            <w:tcBorders>
              <w:top w:val="single" w:sz="4" w:space="0" w:color="auto"/>
            </w:tcBorders>
            <w:shd w:val="clear" w:color="auto" w:fill="FFFFFF"/>
          </w:tcPr>
          <w:p w14:paraId="05BAEBB9" w14:textId="68E764B4" w:rsidR="008D2EA3" w:rsidRPr="00143950" w:rsidRDefault="00143950" w:rsidP="00143950">
            <w:pPr>
              <w:spacing w:after="0" w:line="240" w:lineRule="auto"/>
              <w:ind w:right="60" w:hanging="2"/>
              <w:rPr>
                <w:rFonts w:ascii="Times New Roman" w:eastAsia="Arial" w:hAnsi="Times New Roman" w:cs="Times New Roman"/>
                <w:sz w:val="20"/>
                <w:szCs w:val="20"/>
              </w:rPr>
            </w:pPr>
            <w:r w:rsidRPr="00143950">
              <w:rPr>
                <w:rFonts w:ascii="Times New Roman" w:eastAsia="Arial" w:hAnsi="Times New Roman" w:cs="Times New Roman"/>
                <w:sz w:val="20"/>
                <w:szCs w:val="20"/>
              </w:rPr>
              <w:t>A. Dependent Variable: Kinerja Guru</w:t>
            </w:r>
          </w:p>
        </w:tc>
      </w:tr>
      <w:tr w:rsidR="00143950" w:rsidRPr="00143950" w14:paraId="1C40C968" w14:textId="77777777" w:rsidTr="00143950">
        <w:trPr>
          <w:cantSplit/>
        </w:trPr>
        <w:tc>
          <w:tcPr>
            <w:tcW w:w="6946" w:type="dxa"/>
            <w:gridSpan w:val="7"/>
            <w:shd w:val="clear" w:color="auto" w:fill="FFFFFF"/>
          </w:tcPr>
          <w:p w14:paraId="4EDD5633" w14:textId="2531C862" w:rsidR="008D2EA3" w:rsidRPr="00143950" w:rsidRDefault="00143950" w:rsidP="00143950">
            <w:pPr>
              <w:spacing w:after="0" w:line="240" w:lineRule="auto"/>
              <w:ind w:right="60" w:hanging="2"/>
              <w:rPr>
                <w:rFonts w:ascii="Times New Roman" w:eastAsia="Arial" w:hAnsi="Times New Roman" w:cs="Times New Roman"/>
                <w:sz w:val="20"/>
                <w:szCs w:val="20"/>
                <w:lang w:val="sv-SE"/>
              </w:rPr>
            </w:pPr>
            <w:r w:rsidRPr="00143950">
              <w:rPr>
                <w:rFonts w:ascii="Times New Roman" w:eastAsia="Arial" w:hAnsi="Times New Roman" w:cs="Times New Roman"/>
                <w:sz w:val="20"/>
                <w:szCs w:val="20"/>
                <w:lang w:val="sv-SE"/>
              </w:rPr>
              <w:t>B. Predictors: (Constant), Disiplin Kerja Kepala Sekolah , Pengaruh Kompetensi Manajerial</w:t>
            </w:r>
          </w:p>
        </w:tc>
      </w:tr>
    </w:tbl>
    <w:p w14:paraId="6A217324" w14:textId="7D0BBEA9" w:rsidR="00143950" w:rsidRDefault="008D2EA3" w:rsidP="00143950">
      <w:pPr>
        <w:spacing w:after="0" w:line="240" w:lineRule="auto"/>
        <w:ind w:right="-1" w:firstLine="851"/>
        <w:jc w:val="both"/>
        <w:rPr>
          <w:rFonts w:ascii="Times New Roman" w:eastAsia="Arial" w:hAnsi="Times New Roman" w:cs="Times New Roman"/>
          <w:sz w:val="24"/>
          <w:szCs w:val="24"/>
        </w:rPr>
      </w:pPr>
      <w:r w:rsidRPr="00F970E5">
        <w:rPr>
          <w:rFonts w:ascii="Times New Roman" w:eastAsia="Arial" w:hAnsi="Times New Roman" w:cs="Times New Roman"/>
          <w:sz w:val="24"/>
          <w:szCs w:val="24"/>
          <w:lang w:val="sv-SE"/>
        </w:rPr>
        <w:t xml:space="preserve">Berdasarkan hasil uji simultan (uji-f) pada tabel </w:t>
      </w:r>
      <w:r w:rsidR="00DE4D98">
        <w:rPr>
          <w:rFonts w:ascii="Times New Roman" w:eastAsia="Arial" w:hAnsi="Times New Roman" w:cs="Times New Roman"/>
          <w:sz w:val="24"/>
          <w:szCs w:val="24"/>
          <w:lang w:val="sv-SE"/>
        </w:rPr>
        <w:t xml:space="preserve">3 </w:t>
      </w:r>
      <w:r w:rsidRPr="00F970E5">
        <w:rPr>
          <w:rFonts w:ascii="Times New Roman" w:eastAsia="Arial" w:hAnsi="Times New Roman" w:cs="Times New Roman"/>
          <w:i/>
          <w:sz w:val="24"/>
          <w:szCs w:val="24"/>
          <w:lang w:val="sv-SE"/>
        </w:rPr>
        <w:t>Coeficients</w:t>
      </w:r>
      <w:r w:rsidRPr="00F970E5">
        <w:rPr>
          <w:rFonts w:ascii="Times New Roman" w:eastAsia="Arial" w:hAnsi="Times New Roman" w:cs="Times New Roman"/>
          <w:sz w:val="24"/>
          <w:szCs w:val="24"/>
          <w:lang w:val="sv-SE"/>
        </w:rPr>
        <w:t xml:space="preserve"> di atas, maka dapat dilihat bahwa taraf signifikansi yang diperoleh dari variabel kompetensi manajerial dan disiplin kerja kepala sekolah terhadap variabel kinerja guru yaitu sebesar 0,00 &lt; 0,05. </w:t>
      </w:r>
      <w:r w:rsidRPr="00F970E5">
        <w:rPr>
          <w:rFonts w:ascii="Times New Roman" w:eastAsia="Arial" w:hAnsi="Times New Roman" w:cs="Times New Roman"/>
          <w:sz w:val="24"/>
          <w:szCs w:val="24"/>
        </w:rPr>
        <w:t>Maka dapat disimpulkan bahwa H</w:t>
      </w:r>
      <w:r w:rsidRPr="00F970E5">
        <w:rPr>
          <w:rFonts w:ascii="Times New Roman" w:eastAsia="Arial" w:hAnsi="Times New Roman" w:cs="Times New Roman"/>
          <w:sz w:val="24"/>
          <w:szCs w:val="24"/>
          <w:vertAlign w:val="subscript"/>
        </w:rPr>
        <w:t>o</w:t>
      </w:r>
      <w:r w:rsidRPr="00F970E5">
        <w:rPr>
          <w:rFonts w:ascii="Times New Roman" w:eastAsia="Arial" w:hAnsi="Times New Roman" w:cs="Times New Roman"/>
          <w:sz w:val="24"/>
          <w:szCs w:val="24"/>
        </w:rPr>
        <w:t xml:space="preserve"> ditolak dan H</w:t>
      </w:r>
      <w:r w:rsidRPr="00F970E5">
        <w:rPr>
          <w:rFonts w:ascii="Times New Roman" w:eastAsia="Arial" w:hAnsi="Times New Roman" w:cs="Times New Roman"/>
          <w:sz w:val="24"/>
          <w:szCs w:val="24"/>
          <w:vertAlign w:val="subscript"/>
        </w:rPr>
        <w:t>a</w:t>
      </w:r>
      <w:r w:rsidRPr="00F970E5">
        <w:rPr>
          <w:rFonts w:ascii="Times New Roman" w:eastAsia="Arial" w:hAnsi="Times New Roman" w:cs="Times New Roman"/>
          <w:sz w:val="24"/>
          <w:szCs w:val="24"/>
        </w:rPr>
        <w:t xml:space="preserve"> diterima. Dengan demikian, kesimpulan yang dapat diambil bahwa ada pengaruh yang signifikan dari kompetensi manajerial dan disiplin kerja kepala sekolah secara bersama-sama terhadap kinerja guru di SMP Negeri Sekecamatan Prabumulih Barat.</w:t>
      </w:r>
    </w:p>
    <w:p w14:paraId="5DF2DCCA" w14:textId="2E9D786B" w:rsidR="008D2EA3" w:rsidRDefault="008D2EA3" w:rsidP="00143950">
      <w:pPr>
        <w:spacing w:after="0" w:line="240" w:lineRule="auto"/>
        <w:ind w:right="-1" w:firstLine="851"/>
        <w:jc w:val="both"/>
        <w:rPr>
          <w:rFonts w:ascii="Times New Roman" w:eastAsia="Arial" w:hAnsi="Times New Roman" w:cs="Times New Roman"/>
          <w:sz w:val="24"/>
          <w:szCs w:val="24"/>
        </w:rPr>
      </w:pPr>
      <w:r w:rsidRPr="00F970E5">
        <w:rPr>
          <w:rFonts w:ascii="Times New Roman" w:eastAsia="Arial" w:hAnsi="Times New Roman" w:cs="Times New Roman"/>
          <w:sz w:val="24"/>
          <w:szCs w:val="24"/>
        </w:rPr>
        <w:t xml:space="preserve">Untuk dapat mengetahui seberapa besar pengaruh dari variabel independen terhadap variabel dependen secara simultan, maka dapat dilihat pada tabel </w:t>
      </w:r>
      <w:r w:rsidRPr="00F970E5">
        <w:rPr>
          <w:rFonts w:ascii="Times New Roman" w:eastAsia="Arial" w:hAnsi="Times New Roman" w:cs="Times New Roman"/>
          <w:i/>
          <w:sz w:val="24"/>
          <w:szCs w:val="24"/>
        </w:rPr>
        <w:t>model summary</w:t>
      </w:r>
      <w:r w:rsidRPr="00F970E5">
        <w:rPr>
          <w:rFonts w:ascii="Times New Roman" w:eastAsia="Arial" w:hAnsi="Times New Roman" w:cs="Times New Roman"/>
          <w:sz w:val="24"/>
          <w:szCs w:val="24"/>
        </w:rPr>
        <w:t xml:space="preserve"> sebagai berikut:</w:t>
      </w:r>
    </w:p>
    <w:p w14:paraId="229C3189" w14:textId="77777777" w:rsidR="00DE4D98" w:rsidRPr="00F970E5" w:rsidRDefault="00DE4D98" w:rsidP="00431BE3">
      <w:pPr>
        <w:spacing w:after="0" w:line="240" w:lineRule="auto"/>
        <w:ind w:right="-1"/>
        <w:jc w:val="both"/>
        <w:rPr>
          <w:rFonts w:ascii="Times New Roman" w:eastAsia="Arial" w:hAnsi="Times New Roman" w:cs="Times New Roman"/>
          <w:sz w:val="24"/>
          <w:szCs w:val="24"/>
        </w:rPr>
      </w:pPr>
    </w:p>
    <w:p w14:paraId="7EEACA24" w14:textId="1059C449" w:rsidR="00143950" w:rsidRPr="00143950" w:rsidRDefault="008D2EA3" w:rsidP="00143950">
      <w:pPr>
        <w:spacing w:after="0" w:line="240" w:lineRule="auto"/>
        <w:ind w:hanging="2"/>
        <w:jc w:val="center"/>
        <w:rPr>
          <w:rFonts w:ascii="Times New Roman" w:eastAsia="Arial" w:hAnsi="Times New Roman" w:cs="Times New Roman"/>
          <w:sz w:val="20"/>
          <w:szCs w:val="20"/>
        </w:rPr>
      </w:pPr>
      <w:r w:rsidRPr="00143950">
        <w:rPr>
          <w:rFonts w:ascii="Times New Roman" w:eastAsia="Arial" w:hAnsi="Times New Roman" w:cs="Times New Roman"/>
          <w:sz w:val="20"/>
          <w:szCs w:val="20"/>
        </w:rPr>
        <w:lastRenderedPageBreak/>
        <w:t>Tabel 4.</w:t>
      </w:r>
    </w:p>
    <w:p w14:paraId="1098B966" w14:textId="24B64110" w:rsidR="008D2EA3" w:rsidRPr="00143950" w:rsidRDefault="008D2EA3" w:rsidP="00143950">
      <w:pPr>
        <w:spacing w:after="0" w:line="240" w:lineRule="auto"/>
        <w:ind w:hanging="2"/>
        <w:jc w:val="center"/>
        <w:rPr>
          <w:rFonts w:ascii="Times New Roman" w:eastAsia="Arial" w:hAnsi="Times New Roman" w:cs="Times New Roman"/>
          <w:sz w:val="20"/>
          <w:szCs w:val="20"/>
        </w:rPr>
      </w:pPr>
      <w:r w:rsidRPr="00143950">
        <w:rPr>
          <w:rFonts w:ascii="Times New Roman" w:eastAsia="Arial" w:hAnsi="Times New Roman" w:cs="Times New Roman"/>
          <w:sz w:val="20"/>
          <w:szCs w:val="20"/>
        </w:rPr>
        <w:t>Koefisien Determinasi</w:t>
      </w:r>
    </w:p>
    <w:tbl>
      <w:tblPr>
        <w:tblW w:w="7087" w:type="dxa"/>
        <w:tblInd w:w="846" w:type="dxa"/>
        <w:tblLayout w:type="fixed"/>
        <w:tblLook w:val="0000" w:firstRow="0" w:lastRow="0" w:firstColumn="0" w:lastColumn="0" w:noHBand="0" w:noVBand="0"/>
      </w:tblPr>
      <w:tblGrid>
        <w:gridCol w:w="850"/>
        <w:gridCol w:w="851"/>
        <w:gridCol w:w="1134"/>
        <w:gridCol w:w="1843"/>
        <w:gridCol w:w="2409"/>
      </w:tblGrid>
      <w:tr w:rsidR="00143950" w:rsidRPr="00143950" w14:paraId="6CEF8C08" w14:textId="77777777" w:rsidTr="00143950">
        <w:trPr>
          <w:cantSplit/>
        </w:trPr>
        <w:tc>
          <w:tcPr>
            <w:tcW w:w="7087" w:type="dxa"/>
            <w:gridSpan w:val="5"/>
            <w:tcBorders>
              <w:bottom w:val="single" w:sz="4" w:space="0" w:color="auto"/>
            </w:tcBorders>
            <w:shd w:val="clear" w:color="auto" w:fill="auto"/>
            <w:vAlign w:val="center"/>
          </w:tcPr>
          <w:p w14:paraId="4E0D3D25" w14:textId="77777777" w:rsidR="008D2EA3" w:rsidRPr="00143950" w:rsidRDefault="008D2EA3" w:rsidP="00F970E5">
            <w:pPr>
              <w:spacing w:after="0" w:line="240" w:lineRule="auto"/>
              <w:ind w:right="60" w:hanging="2"/>
              <w:jc w:val="center"/>
              <w:rPr>
                <w:rFonts w:ascii="Times New Roman" w:eastAsia="Arial" w:hAnsi="Times New Roman" w:cs="Times New Roman"/>
                <w:sz w:val="20"/>
                <w:szCs w:val="20"/>
              </w:rPr>
            </w:pPr>
            <w:r w:rsidRPr="00143950">
              <w:rPr>
                <w:rFonts w:ascii="Times New Roman" w:eastAsia="Arial" w:hAnsi="Times New Roman" w:cs="Times New Roman"/>
                <w:sz w:val="20"/>
                <w:szCs w:val="20"/>
              </w:rPr>
              <w:t>Model Summary</w:t>
            </w:r>
          </w:p>
        </w:tc>
      </w:tr>
      <w:tr w:rsidR="00143950" w:rsidRPr="00143950" w14:paraId="51CBE8A4" w14:textId="77777777" w:rsidTr="00143950">
        <w:trPr>
          <w:cantSplit/>
        </w:trPr>
        <w:tc>
          <w:tcPr>
            <w:tcW w:w="850" w:type="dxa"/>
            <w:tcBorders>
              <w:top w:val="single" w:sz="4" w:space="0" w:color="auto"/>
              <w:bottom w:val="single" w:sz="4" w:space="0" w:color="auto"/>
            </w:tcBorders>
            <w:shd w:val="clear" w:color="auto" w:fill="auto"/>
          </w:tcPr>
          <w:p w14:paraId="3CDBF5B5" w14:textId="77777777" w:rsidR="008D2EA3" w:rsidRPr="00143950" w:rsidRDefault="008D2EA3" w:rsidP="00F970E5">
            <w:pPr>
              <w:spacing w:after="0" w:line="240" w:lineRule="auto"/>
              <w:ind w:right="60" w:hanging="2"/>
              <w:rPr>
                <w:rFonts w:ascii="Times New Roman" w:eastAsia="Arial" w:hAnsi="Times New Roman" w:cs="Times New Roman"/>
                <w:sz w:val="20"/>
                <w:szCs w:val="20"/>
              </w:rPr>
            </w:pPr>
            <w:r w:rsidRPr="00143950">
              <w:rPr>
                <w:rFonts w:ascii="Times New Roman" w:eastAsia="Arial" w:hAnsi="Times New Roman" w:cs="Times New Roman"/>
                <w:sz w:val="20"/>
                <w:szCs w:val="20"/>
              </w:rPr>
              <w:t>Model</w:t>
            </w:r>
          </w:p>
        </w:tc>
        <w:tc>
          <w:tcPr>
            <w:tcW w:w="851" w:type="dxa"/>
            <w:tcBorders>
              <w:top w:val="single" w:sz="4" w:space="0" w:color="auto"/>
              <w:bottom w:val="single" w:sz="4" w:space="0" w:color="auto"/>
            </w:tcBorders>
            <w:shd w:val="clear" w:color="auto" w:fill="auto"/>
          </w:tcPr>
          <w:p w14:paraId="5D6E02AF" w14:textId="77777777" w:rsidR="008D2EA3" w:rsidRPr="00143950" w:rsidRDefault="008D2EA3" w:rsidP="00F970E5">
            <w:pPr>
              <w:spacing w:after="0" w:line="240" w:lineRule="auto"/>
              <w:ind w:right="60" w:hanging="2"/>
              <w:jc w:val="center"/>
              <w:rPr>
                <w:rFonts w:ascii="Times New Roman" w:eastAsia="Arial" w:hAnsi="Times New Roman" w:cs="Times New Roman"/>
                <w:sz w:val="20"/>
                <w:szCs w:val="20"/>
              </w:rPr>
            </w:pPr>
            <w:r w:rsidRPr="00143950">
              <w:rPr>
                <w:rFonts w:ascii="Times New Roman" w:eastAsia="Arial" w:hAnsi="Times New Roman" w:cs="Times New Roman"/>
                <w:sz w:val="20"/>
                <w:szCs w:val="20"/>
              </w:rPr>
              <w:t>R</w:t>
            </w:r>
          </w:p>
        </w:tc>
        <w:tc>
          <w:tcPr>
            <w:tcW w:w="1134" w:type="dxa"/>
            <w:tcBorders>
              <w:top w:val="single" w:sz="4" w:space="0" w:color="auto"/>
              <w:bottom w:val="single" w:sz="4" w:space="0" w:color="auto"/>
            </w:tcBorders>
            <w:shd w:val="clear" w:color="auto" w:fill="auto"/>
          </w:tcPr>
          <w:p w14:paraId="6069DCEC" w14:textId="77777777" w:rsidR="008D2EA3" w:rsidRPr="00143950" w:rsidRDefault="008D2EA3" w:rsidP="00F970E5">
            <w:pPr>
              <w:spacing w:after="0" w:line="240" w:lineRule="auto"/>
              <w:ind w:right="60" w:hanging="2"/>
              <w:jc w:val="center"/>
              <w:rPr>
                <w:rFonts w:ascii="Times New Roman" w:eastAsia="Arial" w:hAnsi="Times New Roman" w:cs="Times New Roman"/>
                <w:sz w:val="20"/>
                <w:szCs w:val="20"/>
              </w:rPr>
            </w:pPr>
            <w:r w:rsidRPr="00143950">
              <w:rPr>
                <w:rFonts w:ascii="Times New Roman" w:eastAsia="Arial" w:hAnsi="Times New Roman" w:cs="Times New Roman"/>
                <w:sz w:val="20"/>
                <w:szCs w:val="20"/>
              </w:rPr>
              <w:t>R Square</w:t>
            </w:r>
          </w:p>
        </w:tc>
        <w:tc>
          <w:tcPr>
            <w:tcW w:w="1843" w:type="dxa"/>
            <w:tcBorders>
              <w:top w:val="single" w:sz="4" w:space="0" w:color="auto"/>
              <w:bottom w:val="single" w:sz="4" w:space="0" w:color="auto"/>
            </w:tcBorders>
            <w:shd w:val="clear" w:color="auto" w:fill="auto"/>
          </w:tcPr>
          <w:p w14:paraId="584D3268" w14:textId="77777777" w:rsidR="008D2EA3" w:rsidRPr="00143950" w:rsidRDefault="008D2EA3" w:rsidP="00143950">
            <w:pPr>
              <w:spacing w:after="0" w:line="240" w:lineRule="auto"/>
              <w:ind w:hanging="2"/>
              <w:jc w:val="center"/>
              <w:rPr>
                <w:rFonts w:ascii="Times New Roman" w:eastAsia="Arial" w:hAnsi="Times New Roman" w:cs="Times New Roman"/>
                <w:sz w:val="20"/>
                <w:szCs w:val="20"/>
              </w:rPr>
            </w:pPr>
            <w:r w:rsidRPr="00143950">
              <w:rPr>
                <w:rFonts w:ascii="Times New Roman" w:eastAsia="Arial" w:hAnsi="Times New Roman" w:cs="Times New Roman"/>
                <w:sz w:val="20"/>
                <w:szCs w:val="20"/>
              </w:rPr>
              <w:t>Adjusted R Square</w:t>
            </w:r>
          </w:p>
        </w:tc>
        <w:tc>
          <w:tcPr>
            <w:tcW w:w="2409" w:type="dxa"/>
            <w:tcBorders>
              <w:top w:val="single" w:sz="4" w:space="0" w:color="auto"/>
              <w:bottom w:val="single" w:sz="4" w:space="0" w:color="auto"/>
            </w:tcBorders>
            <w:shd w:val="clear" w:color="auto" w:fill="auto"/>
          </w:tcPr>
          <w:p w14:paraId="2493B678" w14:textId="77777777" w:rsidR="008D2EA3" w:rsidRPr="00143950" w:rsidRDefault="008D2EA3" w:rsidP="00F970E5">
            <w:pPr>
              <w:spacing w:after="0" w:line="240" w:lineRule="auto"/>
              <w:ind w:right="60" w:hanging="2"/>
              <w:jc w:val="center"/>
              <w:rPr>
                <w:rFonts w:ascii="Times New Roman" w:eastAsia="Arial" w:hAnsi="Times New Roman" w:cs="Times New Roman"/>
                <w:sz w:val="20"/>
                <w:szCs w:val="20"/>
              </w:rPr>
            </w:pPr>
            <w:r w:rsidRPr="00143950">
              <w:rPr>
                <w:rFonts w:ascii="Times New Roman" w:eastAsia="Arial" w:hAnsi="Times New Roman" w:cs="Times New Roman"/>
                <w:sz w:val="20"/>
                <w:szCs w:val="20"/>
              </w:rPr>
              <w:t>Std. Error of the Estimate</w:t>
            </w:r>
          </w:p>
        </w:tc>
      </w:tr>
      <w:tr w:rsidR="00143950" w:rsidRPr="00143950" w14:paraId="0F86E7D9" w14:textId="77777777" w:rsidTr="00143950">
        <w:trPr>
          <w:cantSplit/>
        </w:trPr>
        <w:tc>
          <w:tcPr>
            <w:tcW w:w="850" w:type="dxa"/>
            <w:tcBorders>
              <w:top w:val="single" w:sz="4" w:space="0" w:color="auto"/>
              <w:bottom w:val="single" w:sz="4" w:space="0" w:color="auto"/>
            </w:tcBorders>
            <w:shd w:val="clear" w:color="auto" w:fill="auto"/>
          </w:tcPr>
          <w:p w14:paraId="16A8CD9F" w14:textId="77777777" w:rsidR="008D2EA3" w:rsidRPr="00143950" w:rsidRDefault="008D2EA3" w:rsidP="00143950">
            <w:pPr>
              <w:spacing w:after="0" w:line="240" w:lineRule="auto"/>
              <w:ind w:right="60" w:hanging="2"/>
              <w:jc w:val="center"/>
              <w:rPr>
                <w:rFonts w:ascii="Times New Roman" w:eastAsia="Arial" w:hAnsi="Times New Roman" w:cs="Times New Roman"/>
                <w:sz w:val="20"/>
                <w:szCs w:val="20"/>
              </w:rPr>
            </w:pPr>
            <w:r w:rsidRPr="00143950">
              <w:rPr>
                <w:rFonts w:ascii="Times New Roman" w:eastAsia="Arial" w:hAnsi="Times New Roman" w:cs="Times New Roman"/>
                <w:sz w:val="20"/>
                <w:szCs w:val="20"/>
              </w:rPr>
              <w:t>1</w:t>
            </w:r>
          </w:p>
        </w:tc>
        <w:tc>
          <w:tcPr>
            <w:tcW w:w="851" w:type="dxa"/>
            <w:tcBorders>
              <w:top w:val="single" w:sz="4" w:space="0" w:color="auto"/>
              <w:bottom w:val="single" w:sz="4" w:space="0" w:color="auto"/>
            </w:tcBorders>
            <w:shd w:val="clear" w:color="auto" w:fill="auto"/>
          </w:tcPr>
          <w:p w14:paraId="64E511C5" w14:textId="77777777" w:rsidR="008D2EA3" w:rsidRPr="00143950" w:rsidRDefault="008D2EA3" w:rsidP="00F970E5">
            <w:pPr>
              <w:spacing w:after="0" w:line="240" w:lineRule="auto"/>
              <w:ind w:right="60" w:hanging="2"/>
              <w:jc w:val="right"/>
              <w:rPr>
                <w:rFonts w:ascii="Times New Roman" w:eastAsia="Arial" w:hAnsi="Times New Roman" w:cs="Times New Roman"/>
                <w:sz w:val="20"/>
                <w:szCs w:val="20"/>
              </w:rPr>
            </w:pPr>
            <w:r w:rsidRPr="00143950">
              <w:rPr>
                <w:rFonts w:ascii="Times New Roman" w:eastAsia="Arial" w:hAnsi="Times New Roman" w:cs="Times New Roman"/>
                <w:sz w:val="20"/>
                <w:szCs w:val="20"/>
              </w:rPr>
              <w:t>.909</w:t>
            </w:r>
            <w:r w:rsidRPr="00143950">
              <w:rPr>
                <w:rFonts w:ascii="Times New Roman" w:eastAsia="Arial" w:hAnsi="Times New Roman" w:cs="Times New Roman"/>
                <w:sz w:val="20"/>
                <w:szCs w:val="20"/>
                <w:vertAlign w:val="superscript"/>
              </w:rPr>
              <w:t>a</w:t>
            </w:r>
          </w:p>
        </w:tc>
        <w:tc>
          <w:tcPr>
            <w:tcW w:w="1134" w:type="dxa"/>
            <w:tcBorders>
              <w:top w:val="single" w:sz="4" w:space="0" w:color="auto"/>
              <w:bottom w:val="single" w:sz="4" w:space="0" w:color="auto"/>
            </w:tcBorders>
            <w:shd w:val="clear" w:color="auto" w:fill="auto"/>
          </w:tcPr>
          <w:p w14:paraId="42E79792" w14:textId="77777777" w:rsidR="008D2EA3" w:rsidRPr="00143950" w:rsidRDefault="008D2EA3" w:rsidP="00F970E5">
            <w:pPr>
              <w:spacing w:after="0" w:line="240" w:lineRule="auto"/>
              <w:ind w:right="60" w:hanging="2"/>
              <w:jc w:val="right"/>
              <w:rPr>
                <w:rFonts w:ascii="Times New Roman" w:eastAsia="Arial" w:hAnsi="Times New Roman" w:cs="Times New Roman"/>
                <w:sz w:val="20"/>
                <w:szCs w:val="20"/>
              </w:rPr>
            </w:pPr>
            <w:r w:rsidRPr="00143950">
              <w:rPr>
                <w:rFonts w:ascii="Times New Roman" w:eastAsia="Arial" w:hAnsi="Times New Roman" w:cs="Times New Roman"/>
                <w:sz w:val="20"/>
                <w:szCs w:val="20"/>
              </w:rPr>
              <w:t>.826</w:t>
            </w:r>
          </w:p>
        </w:tc>
        <w:tc>
          <w:tcPr>
            <w:tcW w:w="1843" w:type="dxa"/>
            <w:tcBorders>
              <w:top w:val="single" w:sz="4" w:space="0" w:color="auto"/>
              <w:bottom w:val="single" w:sz="4" w:space="0" w:color="auto"/>
            </w:tcBorders>
            <w:shd w:val="clear" w:color="auto" w:fill="auto"/>
          </w:tcPr>
          <w:p w14:paraId="49AE902F" w14:textId="77777777" w:rsidR="008D2EA3" w:rsidRPr="00143950" w:rsidRDefault="008D2EA3" w:rsidP="00F970E5">
            <w:pPr>
              <w:spacing w:after="0" w:line="240" w:lineRule="auto"/>
              <w:ind w:right="60" w:hanging="2"/>
              <w:jc w:val="right"/>
              <w:rPr>
                <w:rFonts w:ascii="Times New Roman" w:eastAsia="Arial" w:hAnsi="Times New Roman" w:cs="Times New Roman"/>
                <w:sz w:val="20"/>
                <w:szCs w:val="20"/>
              </w:rPr>
            </w:pPr>
            <w:r w:rsidRPr="00143950">
              <w:rPr>
                <w:rFonts w:ascii="Times New Roman" w:eastAsia="Arial" w:hAnsi="Times New Roman" w:cs="Times New Roman"/>
                <w:sz w:val="20"/>
                <w:szCs w:val="20"/>
              </w:rPr>
              <w:t>.822</w:t>
            </w:r>
          </w:p>
        </w:tc>
        <w:tc>
          <w:tcPr>
            <w:tcW w:w="2409" w:type="dxa"/>
            <w:tcBorders>
              <w:top w:val="single" w:sz="4" w:space="0" w:color="auto"/>
              <w:bottom w:val="single" w:sz="4" w:space="0" w:color="auto"/>
            </w:tcBorders>
            <w:shd w:val="clear" w:color="auto" w:fill="auto"/>
          </w:tcPr>
          <w:p w14:paraId="48DE343D" w14:textId="77777777" w:rsidR="008D2EA3" w:rsidRPr="00143950" w:rsidRDefault="008D2EA3" w:rsidP="00F970E5">
            <w:pPr>
              <w:spacing w:after="0" w:line="240" w:lineRule="auto"/>
              <w:ind w:right="60" w:hanging="2"/>
              <w:jc w:val="right"/>
              <w:rPr>
                <w:rFonts w:ascii="Times New Roman" w:eastAsia="Arial" w:hAnsi="Times New Roman" w:cs="Times New Roman"/>
                <w:sz w:val="20"/>
                <w:szCs w:val="20"/>
              </w:rPr>
            </w:pPr>
            <w:r w:rsidRPr="00143950">
              <w:rPr>
                <w:rFonts w:ascii="Times New Roman" w:eastAsia="Arial" w:hAnsi="Times New Roman" w:cs="Times New Roman"/>
                <w:sz w:val="20"/>
                <w:szCs w:val="20"/>
              </w:rPr>
              <w:t>.614</w:t>
            </w:r>
          </w:p>
        </w:tc>
      </w:tr>
      <w:tr w:rsidR="00143950" w:rsidRPr="00143950" w14:paraId="530A4258" w14:textId="77777777" w:rsidTr="00143950">
        <w:trPr>
          <w:cantSplit/>
        </w:trPr>
        <w:tc>
          <w:tcPr>
            <w:tcW w:w="7087" w:type="dxa"/>
            <w:gridSpan w:val="5"/>
            <w:tcBorders>
              <w:top w:val="single" w:sz="4" w:space="0" w:color="auto"/>
            </w:tcBorders>
            <w:shd w:val="clear" w:color="auto" w:fill="auto"/>
          </w:tcPr>
          <w:p w14:paraId="45792196" w14:textId="5ACAED78" w:rsidR="008D2EA3" w:rsidRPr="00143950" w:rsidRDefault="008D2EA3" w:rsidP="00F970E5">
            <w:pPr>
              <w:spacing w:after="0" w:line="240" w:lineRule="auto"/>
              <w:ind w:right="60" w:hanging="2"/>
              <w:rPr>
                <w:rFonts w:ascii="Times New Roman" w:eastAsia="Arial" w:hAnsi="Times New Roman" w:cs="Times New Roman"/>
                <w:sz w:val="20"/>
                <w:szCs w:val="20"/>
                <w:lang w:val="sv-SE"/>
              </w:rPr>
            </w:pPr>
            <w:r w:rsidRPr="00143950">
              <w:rPr>
                <w:rFonts w:ascii="Times New Roman" w:eastAsia="Arial" w:hAnsi="Times New Roman" w:cs="Times New Roman"/>
                <w:sz w:val="20"/>
                <w:szCs w:val="20"/>
                <w:lang w:val="sv-SE"/>
              </w:rPr>
              <w:t xml:space="preserve">a. Predictors: (Constant), </w:t>
            </w:r>
            <w:r w:rsidR="00143950" w:rsidRPr="00143950">
              <w:rPr>
                <w:rFonts w:ascii="Times New Roman" w:eastAsia="Arial" w:hAnsi="Times New Roman" w:cs="Times New Roman"/>
                <w:sz w:val="20"/>
                <w:szCs w:val="20"/>
                <w:lang w:val="sv-SE"/>
              </w:rPr>
              <w:t>Disiplin Kerja Kepala Sekolah , Pengaruh Kompetensi Manajerial</w:t>
            </w:r>
          </w:p>
        </w:tc>
      </w:tr>
    </w:tbl>
    <w:p w14:paraId="78CE188E" w14:textId="52C29644" w:rsidR="00881B66" w:rsidRDefault="008D2EA3" w:rsidP="00143950">
      <w:pPr>
        <w:spacing w:after="0" w:line="240" w:lineRule="auto"/>
        <w:ind w:right="566" w:firstLine="851"/>
        <w:jc w:val="both"/>
        <w:rPr>
          <w:rFonts w:ascii="Times New Roman" w:eastAsia="Arial" w:hAnsi="Times New Roman" w:cs="Times New Roman"/>
          <w:sz w:val="24"/>
          <w:szCs w:val="24"/>
        </w:rPr>
      </w:pPr>
      <w:r w:rsidRPr="00F970E5">
        <w:rPr>
          <w:rFonts w:ascii="Times New Roman" w:eastAsia="Arial" w:hAnsi="Times New Roman" w:cs="Times New Roman"/>
          <w:sz w:val="24"/>
          <w:szCs w:val="24"/>
          <w:lang w:val="sv-SE"/>
        </w:rPr>
        <w:t>Berdasarkan tabel 4</w:t>
      </w:r>
      <w:r w:rsidR="00DE4D98">
        <w:rPr>
          <w:rFonts w:ascii="Times New Roman" w:eastAsia="Arial" w:hAnsi="Times New Roman" w:cs="Times New Roman"/>
          <w:sz w:val="24"/>
          <w:szCs w:val="24"/>
          <w:lang w:val="sv-SE"/>
        </w:rPr>
        <w:t xml:space="preserve"> </w:t>
      </w:r>
      <w:r w:rsidRPr="00F970E5">
        <w:rPr>
          <w:rFonts w:ascii="Times New Roman" w:eastAsia="Arial" w:hAnsi="Times New Roman" w:cs="Times New Roman"/>
          <w:sz w:val="24"/>
          <w:szCs w:val="24"/>
          <w:lang w:val="sv-SE"/>
        </w:rPr>
        <w:t>di atas diperoleh nilai R</w:t>
      </w:r>
      <w:r w:rsidRPr="00F970E5">
        <w:rPr>
          <w:rFonts w:ascii="Times New Roman" w:eastAsia="Arial" w:hAnsi="Times New Roman" w:cs="Times New Roman"/>
          <w:sz w:val="24"/>
          <w:szCs w:val="24"/>
          <w:vertAlign w:val="subscript"/>
          <w:lang w:val="sv-SE"/>
        </w:rPr>
        <w:t>square</w:t>
      </w:r>
      <w:r w:rsidRPr="00F970E5">
        <w:rPr>
          <w:rFonts w:ascii="Times New Roman" w:eastAsia="Arial" w:hAnsi="Times New Roman" w:cs="Times New Roman"/>
          <w:sz w:val="24"/>
          <w:szCs w:val="24"/>
          <w:lang w:val="sv-SE"/>
        </w:rPr>
        <w:t xml:space="preserve"> adalah sebesar 0,787 dengan semikian koefisien determinasinya sebesar 82,6%. </w:t>
      </w:r>
      <w:r w:rsidRPr="00F970E5">
        <w:rPr>
          <w:rFonts w:ascii="Times New Roman" w:eastAsia="Arial" w:hAnsi="Times New Roman" w:cs="Times New Roman"/>
          <w:sz w:val="24"/>
          <w:szCs w:val="24"/>
        </w:rPr>
        <w:t>Sehingga dapat disimpulkan bahwa besaran pengaruh dari kompetensi manajerial dan disiplin kerja kepala sekolah secara bersama-sama memiliki pengaruh yang signifikan terhadap kinerja guru yakni sebesar 82,6% dan sisanya 17,4% ditentukan oleh faktor lain yang bukan variabel yang diteliti.</w:t>
      </w:r>
    </w:p>
    <w:p w14:paraId="56CF3C1E" w14:textId="77777777" w:rsidR="00143950" w:rsidRPr="00143950" w:rsidRDefault="00143950" w:rsidP="00143950">
      <w:pPr>
        <w:spacing w:after="0" w:line="240" w:lineRule="auto"/>
        <w:ind w:right="566" w:firstLine="851"/>
        <w:jc w:val="both"/>
        <w:rPr>
          <w:rFonts w:ascii="Times New Roman" w:eastAsia="Arial" w:hAnsi="Times New Roman" w:cs="Times New Roman"/>
          <w:sz w:val="24"/>
          <w:szCs w:val="24"/>
        </w:rPr>
      </w:pPr>
    </w:p>
    <w:p w14:paraId="1E85677C" w14:textId="6ED60059" w:rsidR="008D2EA3" w:rsidRPr="00F970E5" w:rsidRDefault="00143950" w:rsidP="00F970E5">
      <w:pPr>
        <w:tabs>
          <w:tab w:val="left" w:pos="1276"/>
          <w:tab w:val="left" w:pos="1418"/>
          <w:tab w:val="left" w:pos="1560"/>
        </w:tabs>
        <w:spacing w:after="0" w:line="240" w:lineRule="auto"/>
        <w:ind w:hanging="2"/>
        <w:rPr>
          <w:rFonts w:ascii="Times New Roman" w:eastAsia="Arial" w:hAnsi="Times New Roman" w:cs="Times New Roman"/>
          <w:sz w:val="24"/>
          <w:szCs w:val="24"/>
        </w:rPr>
      </w:pPr>
      <w:r w:rsidRPr="00F970E5">
        <w:rPr>
          <w:rFonts w:ascii="Times New Roman" w:eastAsia="Arial" w:hAnsi="Times New Roman" w:cs="Times New Roman"/>
          <w:b/>
          <w:sz w:val="24"/>
          <w:szCs w:val="24"/>
        </w:rPr>
        <w:t xml:space="preserve">PEMBAHASAN </w:t>
      </w:r>
    </w:p>
    <w:p w14:paraId="7EDFCA86" w14:textId="0375B11C" w:rsidR="008D2EA3" w:rsidRPr="00143950" w:rsidRDefault="008D2EA3" w:rsidP="00143950">
      <w:pPr>
        <w:spacing w:after="0" w:line="240" w:lineRule="auto"/>
        <w:jc w:val="both"/>
        <w:rPr>
          <w:rFonts w:ascii="Times New Roman" w:eastAsia="Arial" w:hAnsi="Times New Roman" w:cs="Times New Roman"/>
          <w:sz w:val="24"/>
          <w:szCs w:val="24"/>
        </w:rPr>
      </w:pPr>
      <w:r w:rsidRPr="00143950">
        <w:rPr>
          <w:rFonts w:ascii="Times New Roman" w:eastAsia="Arial" w:hAnsi="Times New Roman" w:cs="Times New Roman"/>
          <w:b/>
          <w:sz w:val="24"/>
          <w:szCs w:val="24"/>
        </w:rPr>
        <w:t xml:space="preserve">Pengaruh Kompetensi Manajerial Kepala Sekolah terhadap Kinerja Guru di SMP Negeri Sekecamatan Prabumulih Barat.  </w:t>
      </w:r>
    </w:p>
    <w:p w14:paraId="43BEEB48" w14:textId="77777777" w:rsidR="00881B66" w:rsidRPr="00F970E5" w:rsidRDefault="008D2EA3" w:rsidP="00143950">
      <w:pPr>
        <w:spacing w:after="0" w:line="240" w:lineRule="auto"/>
        <w:ind w:firstLine="851"/>
        <w:jc w:val="both"/>
        <w:rPr>
          <w:rFonts w:ascii="Times New Roman" w:eastAsia="Arial" w:hAnsi="Times New Roman" w:cs="Times New Roman"/>
          <w:color w:val="000000"/>
          <w:sz w:val="24"/>
          <w:szCs w:val="24"/>
        </w:rPr>
      </w:pPr>
      <w:r w:rsidRPr="00F970E5">
        <w:rPr>
          <w:rFonts w:ascii="Times New Roman" w:eastAsia="Arial" w:hAnsi="Times New Roman" w:cs="Times New Roman"/>
          <w:b/>
          <w:sz w:val="24"/>
          <w:szCs w:val="24"/>
        </w:rPr>
        <w:tab/>
      </w:r>
      <w:r w:rsidRPr="00F970E5">
        <w:rPr>
          <w:rFonts w:ascii="Times New Roman" w:eastAsia="Arial" w:hAnsi="Times New Roman" w:cs="Times New Roman"/>
          <w:sz w:val="24"/>
          <w:szCs w:val="24"/>
        </w:rPr>
        <w:t xml:space="preserve">Penelitian yang dilakukan di SMP Negeri Sekecamatan Prabumulih Barat diperoleh hipotesis yaitu Kompetensi Manajerial kepala sekolah tidak memiliki pengaruh yang signifikan terhadap Kinerja Guru. </w:t>
      </w:r>
      <w:r w:rsidRPr="00F970E5">
        <w:rPr>
          <w:rFonts w:ascii="Times New Roman" w:eastAsia="Arial" w:hAnsi="Times New Roman" w:cs="Times New Roman"/>
          <w:sz w:val="24"/>
          <w:szCs w:val="24"/>
          <w:lang w:val="sv-SE"/>
        </w:rPr>
        <w:t>Berdasarkan hasil pengujian hipotesis diperoleh taraf signifikan (sig) variabel kompetensi manajerial kepala sekolah  (X</w:t>
      </w:r>
      <w:r w:rsidRPr="00F970E5">
        <w:rPr>
          <w:rFonts w:ascii="Times New Roman" w:eastAsia="Arial" w:hAnsi="Times New Roman" w:cs="Times New Roman"/>
          <w:sz w:val="24"/>
          <w:szCs w:val="24"/>
          <w:vertAlign w:val="subscript"/>
          <w:lang w:val="sv-SE"/>
        </w:rPr>
        <w:t>1</w:t>
      </w:r>
      <w:r w:rsidRPr="00F970E5">
        <w:rPr>
          <w:rFonts w:ascii="Times New Roman" w:eastAsia="Arial" w:hAnsi="Times New Roman" w:cs="Times New Roman"/>
          <w:sz w:val="24"/>
          <w:szCs w:val="24"/>
          <w:lang w:val="sv-SE"/>
        </w:rPr>
        <w:t xml:space="preserve">) sebesar 0,00 lebih kecil dari nilai </w:t>
      </w:r>
      <w:r w:rsidRPr="00F970E5">
        <w:rPr>
          <w:rFonts w:ascii="Times New Roman" w:eastAsia="Arial" w:hAnsi="Times New Roman" w:cs="Times New Roman"/>
          <w:sz w:val="24"/>
          <w:szCs w:val="24"/>
        </w:rPr>
        <w:t>α</w:t>
      </w:r>
      <w:r w:rsidRPr="00F970E5">
        <w:rPr>
          <w:rFonts w:ascii="Times New Roman" w:eastAsia="Arial" w:hAnsi="Times New Roman" w:cs="Times New Roman"/>
          <w:sz w:val="24"/>
          <w:szCs w:val="24"/>
          <w:lang w:val="sv-SE"/>
        </w:rPr>
        <w:t xml:space="preserve"> (0,05) dengan demikian Ha diterima dan tolak Ho. </w:t>
      </w:r>
      <w:r w:rsidRPr="00F970E5">
        <w:rPr>
          <w:rFonts w:ascii="Times New Roman" w:eastAsia="Arial" w:hAnsi="Times New Roman" w:cs="Times New Roman"/>
          <w:sz w:val="24"/>
          <w:szCs w:val="24"/>
        </w:rPr>
        <w:t xml:space="preserve">Sehingga dapat disimpulkan bahwa variabel kompetensi manajerial kepala sekolah  memiliki pengaruh signifikan terhadap kinerja guru di SMP Negeri Sekecamatan Prabumulih Barat. Kepala sekolah pada hakikatnya adalah guru yang diberi tugas tambahan untuk memimpin penyelenggaraan organisasi sekolah. Oleh sebab itu tugas-tugas kepala sekolah bukan hanya mengatur dan melakukan proses belajar mengajar, melainkan juga mampu menganalisis berbagai persoalan, mampu memberikan pertimbangan, cakap dalam memimpin dan bertindak dalam berorganisasi, mampu berkomunikasi baik lisan maupun tulisan, partisipatif dan cakap dalam menyelesaikan persoalan dengan baik. Hal ini tentunya merupakan bagian dari ikhtiar pemimpin dalam mengarahkan para dewan guru agar menjadi guru yang memiliki kualitas kinerja dan mampu memberikan kontribusi terbaiknya bagi peserta didik. </w:t>
      </w:r>
      <w:r w:rsidRPr="00F970E5">
        <w:rPr>
          <w:rFonts w:ascii="Times New Roman" w:eastAsia="Arial" w:hAnsi="Times New Roman" w:cs="Times New Roman"/>
          <w:color w:val="000000"/>
          <w:sz w:val="24"/>
          <w:szCs w:val="24"/>
        </w:rPr>
        <w:t>Peningkatan kinerja guru oleh seorang kepala sekolah dapat dilakukan dengan memperhatikan strategi yang akan digunakan, strategi yang digunakan mencakup peran dan tugas kepala sekolah yaitu kepala sekolah harus mampu menjadi sebagai edukator, manajer, administrator, supervisor, leader, inovator dan motivator, seperti yang tercantum dalam keputusan Menteri Pendidikan Nasional 4 Nomor 162 Tahun 2003 tentang pedoman penugasan guru, dan merumuskan visi misi yang akan dicapai oleh sekolah.</w:t>
      </w:r>
    </w:p>
    <w:p w14:paraId="178A56B3" w14:textId="77777777" w:rsidR="00881B66" w:rsidRPr="00F970E5" w:rsidRDefault="008D2EA3" w:rsidP="00143950">
      <w:pPr>
        <w:spacing w:after="0" w:line="240" w:lineRule="auto"/>
        <w:ind w:firstLine="851"/>
        <w:jc w:val="both"/>
        <w:rPr>
          <w:rFonts w:ascii="Times New Roman" w:eastAsia="Arial" w:hAnsi="Times New Roman" w:cs="Times New Roman"/>
          <w:sz w:val="24"/>
          <w:szCs w:val="24"/>
        </w:rPr>
      </w:pPr>
      <w:r w:rsidRPr="00F970E5">
        <w:rPr>
          <w:rFonts w:ascii="Times New Roman" w:eastAsia="Arial" w:hAnsi="Times New Roman" w:cs="Times New Roman"/>
          <w:sz w:val="24"/>
          <w:szCs w:val="24"/>
        </w:rPr>
        <w:t xml:space="preserve">Kepala Sekolah yang berhasil menerapkan kompetensi manajerial, ialah sekolah yang menetapkan keberhasilan pada input, proses, </w:t>
      </w:r>
      <w:r w:rsidRPr="00F970E5">
        <w:rPr>
          <w:rFonts w:ascii="Times New Roman" w:eastAsia="Arial" w:hAnsi="Times New Roman" w:cs="Times New Roman"/>
          <w:i/>
          <w:sz w:val="24"/>
          <w:szCs w:val="24"/>
        </w:rPr>
        <w:t>output</w:t>
      </w:r>
      <w:r w:rsidRPr="00F970E5">
        <w:rPr>
          <w:rFonts w:ascii="Times New Roman" w:eastAsia="Arial" w:hAnsi="Times New Roman" w:cs="Times New Roman"/>
          <w:sz w:val="24"/>
          <w:szCs w:val="24"/>
        </w:rPr>
        <w:t xml:space="preserve">, dan </w:t>
      </w:r>
      <w:r w:rsidRPr="00F970E5">
        <w:rPr>
          <w:rFonts w:ascii="Times New Roman" w:eastAsia="Arial" w:hAnsi="Times New Roman" w:cs="Times New Roman"/>
          <w:i/>
          <w:sz w:val="24"/>
          <w:szCs w:val="24"/>
        </w:rPr>
        <w:t>outcome</w:t>
      </w:r>
      <w:r w:rsidRPr="00F970E5">
        <w:rPr>
          <w:rFonts w:ascii="Times New Roman" w:eastAsia="Arial" w:hAnsi="Times New Roman" w:cs="Times New Roman"/>
          <w:sz w:val="24"/>
          <w:szCs w:val="24"/>
        </w:rPr>
        <w:t xml:space="preserve"> yang ditandai dengan berkualitasnya komponen-komponen dalam runag lingkup sekolah. Sekolah yang mempunyai keunggulan dibidang manajemen strategi memiliki beberapa karakteristik yaitu: adanya kepemimpinan organisasi </w:t>
      </w:r>
      <w:r w:rsidRPr="00F970E5">
        <w:rPr>
          <w:rFonts w:ascii="Times New Roman" w:eastAsia="Arial" w:hAnsi="Times New Roman" w:cs="Times New Roman"/>
          <w:i/>
          <w:sz w:val="24"/>
          <w:szCs w:val="24"/>
        </w:rPr>
        <w:t>(organizational leadership),</w:t>
      </w:r>
      <w:r w:rsidRPr="00F970E5">
        <w:rPr>
          <w:rFonts w:ascii="Times New Roman" w:eastAsia="Arial" w:hAnsi="Times New Roman" w:cs="Times New Roman"/>
          <w:sz w:val="24"/>
          <w:szCs w:val="24"/>
        </w:rPr>
        <w:t xml:space="preserve"> kepemimpinan kurikulum </w:t>
      </w:r>
      <w:r w:rsidRPr="00F970E5">
        <w:rPr>
          <w:rFonts w:ascii="Times New Roman" w:eastAsia="Arial" w:hAnsi="Times New Roman" w:cs="Times New Roman"/>
          <w:i/>
          <w:sz w:val="24"/>
          <w:szCs w:val="24"/>
        </w:rPr>
        <w:t>(curriculum leadership)</w:t>
      </w:r>
      <w:r w:rsidRPr="00F970E5">
        <w:rPr>
          <w:rFonts w:ascii="Times New Roman" w:eastAsia="Arial" w:hAnsi="Times New Roman" w:cs="Times New Roman"/>
          <w:sz w:val="24"/>
          <w:szCs w:val="24"/>
        </w:rPr>
        <w:t xml:space="preserve">, pemimpin sebagai pengawas </w:t>
      </w:r>
      <w:r w:rsidRPr="00F970E5">
        <w:rPr>
          <w:rFonts w:ascii="Times New Roman" w:eastAsia="Arial" w:hAnsi="Times New Roman" w:cs="Times New Roman"/>
          <w:i/>
          <w:sz w:val="24"/>
          <w:szCs w:val="24"/>
        </w:rPr>
        <w:t>(supervisiory leadership)</w:t>
      </w:r>
      <w:r w:rsidRPr="00F970E5">
        <w:rPr>
          <w:rFonts w:ascii="Times New Roman" w:eastAsia="Arial" w:hAnsi="Times New Roman" w:cs="Times New Roman"/>
          <w:sz w:val="24"/>
          <w:szCs w:val="24"/>
        </w:rPr>
        <w:t xml:space="preserve">, dan manajemen </w:t>
      </w:r>
      <w:r w:rsidRPr="00F970E5">
        <w:rPr>
          <w:rFonts w:ascii="Times New Roman" w:eastAsia="Arial" w:hAnsi="Times New Roman" w:cs="Times New Roman"/>
          <w:i/>
          <w:sz w:val="24"/>
          <w:szCs w:val="24"/>
        </w:rPr>
        <w:t>(management</w:t>
      </w:r>
      <w:r w:rsidRPr="00F970E5">
        <w:rPr>
          <w:rFonts w:ascii="Times New Roman" w:eastAsia="Arial" w:hAnsi="Times New Roman" w:cs="Times New Roman"/>
          <w:sz w:val="24"/>
          <w:szCs w:val="24"/>
        </w:rPr>
        <w:t xml:space="preserve">). Proses kompetensi manajemen strategis ialah cara dengan jalan mana para perencana strategis menentukan sasaran dan mengambil keputusan. Kepala sekolah sebagai pemimpin, harus memiliki kepribadian yang kuat, memahami kondisi guru dan tenaga kependidikan lainnya, mempunyai </w:t>
      </w:r>
      <w:r w:rsidRPr="00F970E5">
        <w:rPr>
          <w:rFonts w:ascii="Times New Roman" w:eastAsia="Arial" w:hAnsi="Times New Roman" w:cs="Times New Roman"/>
          <w:sz w:val="24"/>
          <w:szCs w:val="24"/>
        </w:rPr>
        <w:lastRenderedPageBreak/>
        <w:t>program jangka pendek dan jangka panjang, dan memiliki visioner, mampu mengambil keputusan yang tepat dan bijaksana serta mampu berkomunikasi dengan semua warga sekolah dengan baik.</w:t>
      </w:r>
    </w:p>
    <w:p w14:paraId="05AB8ED3" w14:textId="77777777" w:rsidR="00881B66" w:rsidRPr="00F970E5" w:rsidRDefault="008D2EA3" w:rsidP="00143950">
      <w:pPr>
        <w:spacing w:after="0" w:line="240" w:lineRule="auto"/>
        <w:ind w:firstLine="851"/>
        <w:jc w:val="both"/>
        <w:rPr>
          <w:rFonts w:ascii="Times New Roman" w:eastAsia="Arial" w:hAnsi="Times New Roman" w:cs="Times New Roman"/>
          <w:sz w:val="24"/>
          <w:szCs w:val="24"/>
        </w:rPr>
      </w:pPr>
      <w:r w:rsidRPr="00F970E5">
        <w:rPr>
          <w:rFonts w:ascii="Times New Roman" w:eastAsia="Arial" w:hAnsi="Times New Roman" w:cs="Times New Roman"/>
          <w:sz w:val="24"/>
          <w:szCs w:val="24"/>
        </w:rPr>
        <w:t>Terkait dengan kompetensi manajerial kepala sekolah dan merujuk pada Permendiknas nomor 13 Tahun 2007 tentang kompetensi kepala sekolah, ada beberapa hal yang perlu diperhatikan antara lain penyusunan rencana sekolah, mengembangkan organisasi sekolah, memberdayakan sumber daya sekolah secara optimal, mengembangkan organisasi sekolah menuju pembelajaran yang efektif dan efisien, menciptakan budaya dan iklim sekolah yang kondusif dan inovatif, kemampuan mengelola guru dan staf, sarana dan prasarana, kemampuan memanfaatkan manajemen teknologi, kemampuan mengelola keuangan sekolah secara akuntabel, transparan dan efisien, manajemen sekolah, serta adanya monitoring, evaluasi dan pelaporan pelaksanaan program sekolah dengan prosedur yang tepat.</w:t>
      </w:r>
    </w:p>
    <w:p w14:paraId="32EB510A" w14:textId="77777777" w:rsidR="00881B66" w:rsidRPr="00F970E5" w:rsidRDefault="008D2EA3" w:rsidP="00143950">
      <w:pPr>
        <w:spacing w:after="0" w:line="240" w:lineRule="auto"/>
        <w:ind w:firstLine="851"/>
        <w:jc w:val="both"/>
        <w:rPr>
          <w:rFonts w:ascii="Times New Roman" w:eastAsia="Arial" w:hAnsi="Times New Roman" w:cs="Times New Roman"/>
          <w:color w:val="000000"/>
          <w:sz w:val="24"/>
          <w:szCs w:val="24"/>
        </w:rPr>
      </w:pPr>
      <w:r w:rsidRPr="00F970E5">
        <w:rPr>
          <w:rFonts w:ascii="Times New Roman" w:eastAsia="Arial" w:hAnsi="Times New Roman" w:cs="Times New Roman"/>
          <w:sz w:val="24"/>
          <w:szCs w:val="24"/>
        </w:rPr>
        <w:t>Kompetensi merupakan pengetahuan, keterampilan, sikap, dan nilai-nilai yang diwujudkan dalam kebiasaan berpikir dan bertindak. Kebiasaan berpikir dan bertindak secara konsisten dan terus menerus memungkinkan seseorang menjadi kompeten. Artinya kompetensi seorang tersebut dapat berupa pengetahuan, keterampilan, dan nilai-nilai dasar untuk melakukan sesuatu. Adapun kompetensi yang telah diaktualisasikan oleh kepala sekolah dalam penelitian ini ialah menjadi tauladan bagi segenap warga sekolah, bersikap transparan dalam menjalankan tupuksinya, memanfaatkan kemajuan teknologi, mengembangkan program organisasi, serta mampu mengelola guru dan staf administrasi memperbaiki dan meningkatkan kinerjanya. Sehingga secara tidak langsung kepala sekolah sedikit banyak memberikan pengaruh terhadap kemajuan sekolah, kepemimpinannya yang terorganisir dengan dibarengi kemampuan pengelolaan tentunya akan mampu mewujudkan peningkatan kinerja guru.</w:t>
      </w:r>
    </w:p>
    <w:p w14:paraId="5B940984" w14:textId="42339660" w:rsidR="00881B66" w:rsidRPr="00F970E5" w:rsidRDefault="008D2EA3" w:rsidP="00143950">
      <w:pPr>
        <w:spacing w:after="0" w:line="240" w:lineRule="auto"/>
        <w:ind w:firstLine="851"/>
        <w:jc w:val="both"/>
        <w:rPr>
          <w:rFonts w:ascii="Times New Roman" w:eastAsia="Arial" w:hAnsi="Times New Roman" w:cs="Times New Roman"/>
          <w:color w:val="000000"/>
          <w:sz w:val="24"/>
          <w:szCs w:val="24"/>
        </w:rPr>
      </w:pPr>
      <w:r w:rsidRPr="00F970E5">
        <w:rPr>
          <w:rFonts w:ascii="Times New Roman" w:eastAsia="Arial" w:hAnsi="Times New Roman" w:cs="Times New Roman"/>
          <w:sz w:val="24"/>
          <w:szCs w:val="24"/>
        </w:rPr>
        <w:t xml:space="preserve">Penelitian sebelumnya telah dilakukan oleh </w:t>
      </w:r>
      <w:r w:rsidR="00DE4D98">
        <w:rPr>
          <w:rFonts w:ascii="Times New Roman" w:eastAsia="Arial" w:hAnsi="Times New Roman" w:cs="Times New Roman"/>
          <w:sz w:val="24"/>
          <w:szCs w:val="24"/>
        </w:rPr>
        <w:fldChar w:fldCharType="begin" w:fldLock="1"/>
      </w:r>
      <w:r w:rsidR="00DE4D98">
        <w:rPr>
          <w:rFonts w:ascii="Times New Roman" w:eastAsia="Arial" w:hAnsi="Times New Roman" w:cs="Times New Roman"/>
          <w:sz w:val="24"/>
          <w:szCs w:val="24"/>
        </w:rPr>
        <w:instrText>ADDIN CSL_CITATION {"citationItems":[{"id":"ITEM-1","itemData":{"author":[{"dropping-particle":"","family":"Meidiana","given":"","non-dropping-particle":"","parse-names":false,"suffix":""},{"dropping-particle":"","family":"Ahmad","given":"Syarwani","non-dropping-particle":"","parse-names":false,"suffix":""},{"dropping-particle":"","family":"Destiniar","given":"","non-dropping-particle":"","parse-names":false,"suffix":""}],"container-title":"JMKSP","id":"ITEM-1","issue":"2","issued":{"date-parts":[["2020"]]},"title":"Pengaruh Kompetensi Manajerial Kepala Sekolah dan Supervisi Akademik terhadap Kinerja Guru di SMA Negeri 3 Martapura","type":"article-journal","volume":"5"},"uris":["http://www.mendeley.com/documents/?uuid=78d08156-9179-4516-b15b-e530cab0b052"]}],"mendeley":{"formattedCitation":"(Meidiana et al., 2020)","manualFormatting":"Meidiana et al., (2020)","plainTextFormattedCitation":"(Meidiana et al., 2020)","previouslyFormattedCitation":"(Meidiana et al., 2020)"},"properties":{"noteIndex":0},"schema":"https://github.com/citation-style-language/schema/raw/master/csl-citation.json"}</w:instrText>
      </w:r>
      <w:r w:rsidR="00DE4D98">
        <w:rPr>
          <w:rFonts w:ascii="Times New Roman" w:eastAsia="Arial" w:hAnsi="Times New Roman" w:cs="Times New Roman"/>
          <w:sz w:val="24"/>
          <w:szCs w:val="24"/>
        </w:rPr>
        <w:fldChar w:fldCharType="separate"/>
      </w:r>
      <w:r w:rsidR="00DE4D98" w:rsidRPr="00DE4D98">
        <w:rPr>
          <w:rFonts w:ascii="Times New Roman" w:eastAsia="Arial" w:hAnsi="Times New Roman" w:cs="Times New Roman"/>
          <w:noProof/>
          <w:sz w:val="24"/>
          <w:szCs w:val="24"/>
        </w:rPr>
        <w:t xml:space="preserve">Meidiana et al., </w:t>
      </w:r>
      <w:r w:rsidR="00DE4D98">
        <w:rPr>
          <w:rFonts w:ascii="Times New Roman" w:eastAsia="Arial" w:hAnsi="Times New Roman" w:cs="Times New Roman"/>
          <w:noProof/>
          <w:sz w:val="24"/>
          <w:szCs w:val="24"/>
        </w:rPr>
        <w:t>(</w:t>
      </w:r>
      <w:r w:rsidR="00DE4D98" w:rsidRPr="00DE4D98">
        <w:rPr>
          <w:rFonts w:ascii="Times New Roman" w:eastAsia="Arial" w:hAnsi="Times New Roman" w:cs="Times New Roman"/>
          <w:noProof/>
          <w:sz w:val="24"/>
          <w:szCs w:val="24"/>
        </w:rPr>
        <w:t>2020)</w:t>
      </w:r>
      <w:r w:rsidR="00DE4D98">
        <w:rPr>
          <w:rFonts w:ascii="Times New Roman" w:eastAsia="Arial" w:hAnsi="Times New Roman" w:cs="Times New Roman"/>
          <w:sz w:val="24"/>
          <w:szCs w:val="24"/>
        </w:rPr>
        <w:fldChar w:fldCharType="end"/>
      </w:r>
      <w:r w:rsidR="00DE4D98">
        <w:rPr>
          <w:rFonts w:ascii="Times New Roman" w:eastAsia="Arial" w:hAnsi="Times New Roman" w:cs="Times New Roman"/>
          <w:sz w:val="24"/>
          <w:szCs w:val="24"/>
        </w:rPr>
        <w:t xml:space="preserve">, </w:t>
      </w:r>
      <w:r w:rsidRPr="00F970E5">
        <w:rPr>
          <w:rFonts w:ascii="Times New Roman" w:eastAsia="Arial" w:hAnsi="Times New Roman" w:cs="Times New Roman"/>
          <w:sz w:val="24"/>
          <w:szCs w:val="24"/>
        </w:rPr>
        <w:t xml:space="preserve">bertujuan untuk mengetahui pengaruh signifikan  kompetensi manajerial kepala  sekolah  dan  supervisi  akademik  terhadap  kinerja  guru.  </w:t>
      </w:r>
      <w:r w:rsidRPr="00F970E5">
        <w:rPr>
          <w:rFonts w:ascii="Times New Roman" w:eastAsia="Arial" w:hAnsi="Times New Roman" w:cs="Times New Roman"/>
          <w:sz w:val="24"/>
          <w:szCs w:val="24"/>
          <w:lang w:val="sv-SE"/>
        </w:rPr>
        <w:t>penelitian  ini  bertujuan  untuk mengetahui  pengaruh  kompetensi  manajerial  kepala  sekolah  terhadap  kinerja  guru,  pengaruh supervisi  akademik terhadap  kinerja  guru  dan  pengaruh  kompetensi  manajerial  kepala  sekolah dan  supervisi  akademik  secara  bersama-sama  terhadap  kinerja  guru.  Penelitian  ini  dilakukan  di SMA  Negeri  3  Martapura.  Dalam  penelitian  ini  menggunakan  medote  deskriptif  kuantitatif. Metode   penelitian   yang   digunakan   metode   uji   korelasi,   parsial   dan   simultan   dengan menggunakan program SPSS 16.0. Hasil penelitian ini menunjukkan, terdapat pengaruh yang signifikan  kompetensimanajerial  kepala  sekolah  terhadap  kinerja  guru;</w:t>
      </w:r>
      <w:r w:rsidR="00DE4D98">
        <w:rPr>
          <w:rFonts w:ascii="Times New Roman" w:eastAsia="Arial" w:hAnsi="Times New Roman" w:cs="Times New Roman"/>
          <w:sz w:val="24"/>
          <w:szCs w:val="24"/>
          <w:lang w:val="sv-SE"/>
        </w:rPr>
        <w:t xml:space="preserve"> t</w:t>
      </w:r>
      <w:r w:rsidRPr="00F970E5">
        <w:rPr>
          <w:rFonts w:ascii="Times New Roman" w:eastAsia="Arial" w:hAnsi="Times New Roman" w:cs="Times New Roman"/>
          <w:sz w:val="24"/>
          <w:szCs w:val="24"/>
          <w:lang w:val="sv-SE"/>
        </w:rPr>
        <w:t xml:space="preserve">erdapat  pengaruh yang  signifikan  supervisiakademik  terhadap  kinerja  guru; dan terdapat  pengaruh  yang signifikan  kompetensi  manajerial  kepala  sekolah  dan  supervisi  akademik  terhadap  kinerja  guru. </w:t>
      </w:r>
      <w:r w:rsidRPr="00F970E5">
        <w:rPr>
          <w:rFonts w:ascii="Times New Roman" w:eastAsia="Arial" w:hAnsi="Times New Roman" w:cs="Times New Roman"/>
          <w:sz w:val="24"/>
          <w:szCs w:val="24"/>
        </w:rPr>
        <w:t>Kesimpulannya adalah terdapat pengaruh yang signifikan kompetensi manajerial kepala sekolah dan supervisi akademik terhadap kinerja guru di SMA Negeri 3 Martapura. Penelitian ini senanda dengan penelitian yang dikaji oleh peneliti, memiliki persamaan pada variabel X1 dan Y. Hasil penelitian berpengaruh positif terhadap kinerja guru.</w:t>
      </w:r>
    </w:p>
    <w:p w14:paraId="14C5FC34" w14:textId="7C6B91E0" w:rsidR="00881B66" w:rsidRPr="00F970E5" w:rsidRDefault="008D2EA3" w:rsidP="00143950">
      <w:pPr>
        <w:spacing w:after="0" w:line="240" w:lineRule="auto"/>
        <w:ind w:firstLine="851"/>
        <w:jc w:val="both"/>
        <w:rPr>
          <w:rFonts w:ascii="Times New Roman" w:eastAsia="Arial" w:hAnsi="Times New Roman" w:cs="Times New Roman"/>
          <w:color w:val="000000"/>
          <w:sz w:val="24"/>
          <w:szCs w:val="24"/>
        </w:rPr>
      </w:pPr>
      <w:r w:rsidRPr="00F970E5">
        <w:rPr>
          <w:rFonts w:ascii="Times New Roman" w:eastAsia="Arial" w:hAnsi="Times New Roman" w:cs="Times New Roman"/>
          <w:color w:val="000000"/>
          <w:sz w:val="24"/>
          <w:szCs w:val="24"/>
        </w:rPr>
        <w:t>Penelitian yang dilakukan oleh</w:t>
      </w:r>
      <w:r w:rsidR="00DE4D98">
        <w:rPr>
          <w:rFonts w:ascii="Times New Roman" w:eastAsia="Arial" w:hAnsi="Times New Roman" w:cs="Times New Roman"/>
          <w:color w:val="000000"/>
          <w:sz w:val="24"/>
          <w:szCs w:val="24"/>
        </w:rPr>
        <w:t xml:space="preserve"> </w:t>
      </w:r>
      <w:r w:rsidR="00DE4D98">
        <w:rPr>
          <w:rFonts w:ascii="Times New Roman" w:eastAsia="Arial" w:hAnsi="Times New Roman" w:cs="Times New Roman"/>
          <w:color w:val="000000"/>
          <w:sz w:val="24"/>
          <w:szCs w:val="24"/>
        </w:rPr>
        <w:fldChar w:fldCharType="begin" w:fldLock="1"/>
      </w:r>
      <w:r w:rsidR="00DE4D98">
        <w:rPr>
          <w:rFonts w:ascii="Times New Roman" w:eastAsia="Arial" w:hAnsi="Times New Roman" w:cs="Times New Roman"/>
          <w:color w:val="000000"/>
          <w:sz w:val="24"/>
          <w:szCs w:val="24"/>
        </w:rPr>
        <w:instrText>ADDIN CSL_CITATION {"citationItems":[{"id":"ITEM-1","itemData":{"DOI":"10.31004/jptam.v4i2.620","ISSN":"2614-6754","abstract":" \r Penelitian ini bertujuan untuk mengetahui ada tidaknya pengaruh supervisi dan disiplin kerja guru secara parsial maupun secara bersama-sama terhadap kinerja guru di SMP Negeri 3 Prabumulih. Penelitian ini merupakan penelitian kuantitatif dengan pendekatan korelasional (sebab akibat). Data dianalisis menggunakan regresi linear berganda korelasi parsial dan korelasi ganda. Penelitian ini menghasilan kesimpulan 1) Ada pengaruh Supervisi Kepala Sekolah terhadap Kinerja Guru. Artinya, semakin tinggi Supervisi Kepala Sekolah guru, maka kinerja guru akan semakin meningkat; 2) Ada pengaruh disiplin kerja terhadap Kinerja Guru. Artinya, semakin tinggi disiplin kerja, maka kinerja guru akan semakin meningkat; 3) Ada pengaruh Supervisi Kepala Sekolah dan disiplin kerja terhadap Kinerja Guru. Dengan demikian Supervisi Kepala Sekolah dan disiplin kerja dapat mempengaruhi kinerja guru. Supervisi Kepala Sekolah dan disiplin kerja mampu mempengaruhi kinerja guru dengan kontribusi 80,5% sedangkan sisanya 19,5% dijelaskan oleh faktor-faktor yang tidak diteliti dalam penelitian ini.","author":[{"dropping-particle":"","family":"Yuliana","given":"Yuliana","non-dropping-particle":"","parse-names":false,"suffix":""},{"dropping-particle":"","family":"Arafat","given":"Yasir","non-dropping-particle":"","parse-names":false,"suffix":""},{"dropping-particle":"","family":"Mulyadi","given":"Mulyadi","non-dropping-particle":"","parse-names":false,"suffix":""}],"container-title":"Jurnal Pendidikan Tambusai","id":"ITEM-1","issued":{"date-parts":[["2020"]]},"title":"Pengaruh Supervisi Kepala Sekolah dan Disiplin Kerja Terhadap Kinerja Guru","type":"article-journal"},"uris":["http://www.mendeley.com/documents/?uuid=461fb861-08cf-43d5-8416-8036592c98fa"]}],"mendeley":{"formattedCitation":"(Yuliana et al., 2020)","manualFormatting":"Yuliana et al.,( 2020)","plainTextFormattedCitation":"(Yuliana et al., 2020)","previouslyFormattedCitation":"(Yuliana et al., 2020)"},"properties":{"noteIndex":0},"schema":"https://github.com/citation-style-language/schema/raw/master/csl-citation.json"}</w:instrText>
      </w:r>
      <w:r w:rsidR="00DE4D98">
        <w:rPr>
          <w:rFonts w:ascii="Times New Roman" w:eastAsia="Arial" w:hAnsi="Times New Roman" w:cs="Times New Roman"/>
          <w:color w:val="000000"/>
          <w:sz w:val="24"/>
          <w:szCs w:val="24"/>
        </w:rPr>
        <w:fldChar w:fldCharType="separate"/>
      </w:r>
      <w:r w:rsidR="00DE4D98" w:rsidRPr="00DE4D98">
        <w:rPr>
          <w:rFonts w:ascii="Times New Roman" w:eastAsia="Arial" w:hAnsi="Times New Roman" w:cs="Times New Roman"/>
          <w:noProof/>
          <w:color w:val="000000"/>
          <w:sz w:val="24"/>
          <w:szCs w:val="24"/>
        </w:rPr>
        <w:t>Yuliana et al.,</w:t>
      </w:r>
      <w:r w:rsidR="00DE4D98">
        <w:rPr>
          <w:rFonts w:ascii="Times New Roman" w:eastAsia="Arial" w:hAnsi="Times New Roman" w:cs="Times New Roman"/>
          <w:noProof/>
          <w:color w:val="000000"/>
          <w:sz w:val="24"/>
          <w:szCs w:val="24"/>
        </w:rPr>
        <w:t>(</w:t>
      </w:r>
      <w:r w:rsidR="00DE4D98" w:rsidRPr="00DE4D98">
        <w:rPr>
          <w:rFonts w:ascii="Times New Roman" w:eastAsia="Arial" w:hAnsi="Times New Roman" w:cs="Times New Roman"/>
          <w:noProof/>
          <w:color w:val="000000"/>
          <w:sz w:val="24"/>
          <w:szCs w:val="24"/>
        </w:rPr>
        <w:t xml:space="preserve"> 2020)</w:t>
      </w:r>
      <w:r w:rsidR="00DE4D98">
        <w:rPr>
          <w:rFonts w:ascii="Times New Roman" w:eastAsia="Arial" w:hAnsi="Times New Roman" w:cs="Times New Roman"/>
          <w:color w:val="000000"/>
          <w:sz w:val="24"/>
          <w:szCs w:val="24"/>
        </w:rPr>
        <w:fldChar w:fldCharType="end"/>
      </w:r>
      <w:r w:rsidR="00DE4D98">
        <w:rPr>
          <w:rFonts w:ascii="Times New Roman" w:eastAsia="Arial" w:hAnsi="Times New Roman" w:cs="Times New Roman"/>
          <w:color w:val="000000"/>
          <w:sz w:val="24"/>
          <w:szCs w:val="24"/>
        </w:rPr>
        <w:t xml:space="preserve">, </w:t>
      </w:r>
      <w:r w:rsidRPr="00F970E5">
        <w:rPr>
          <w:rFonts w:ascii="Times New Roman" w:eastAsia="Arial" w:hAnsi="Times New Roman" w:cs="Times New Roman"/>
          <w:color w:val="000000"/>
          <w:sz w:val="24"/>
          <w:szCs w:val="24"/>
        </w:rPr>
        <w:t xml:space="preserve">dengan judul Pengaruh Supervisi Kepala Sekolah dan Disiplin Kerja Terhadap Kinerja Guru. Penelitian ini bertujuan untuk mengetahui ada tidaknya pengaruh supervisi dan disiplin kerja guru secara parsial maupun secara bersama-sama terhadap kinerja guru di SMP Negeri 3 Prabumulih. Penelitian ini merupakan penelitian kuantitatif dengan pendekatan </w:t>
      </w:r>
      <w:r w:rsidRPr="00F970E5">
        <w:rPr>
          <w:rFonts w:ascii="Times New Roman" w:eastAsia="Arial" w:hAnsi="Times New Roman" w:cs="Times New Roman"/>
          <w:color w:val="000000"/>
          <w:sz w:val="24"/>
          <w:szCs w:val="24"/>
        </w:rPr>
        <w:lastRenderedPageBreak/>
        <w:t>korelasional (sebab akibat). Data dianalisis menggunakan regresi linear berganda korelasi parsial dan korelasi ganda. Penelitian ini menghasilan kesimpulan Ada pengaruh Supervisi Kepala Sekolah terhadap Kinerja Guru. Artinya, semakin tinggi Supervisi Kepala Sekolah guru, maka kinerja guru akan semakin meningkat; Ada pengaruh disiplin kerja terhadap Kinerja Guru. Artinya, semakin tinggi disiplin kerja, maka kinerja guru akan semakin meningkat; Ada pengaruh Supervisi Kepala Sekolah dan disiplin kerja terhadap Kinerja Guru. Dengan demikian Supervisi Kepala Sekolah dan disiplin kerja dapat mempengaruhi kinerja guru. Supervisi Kepala Sekolah dan disiplin kerja mampu mempengaruhi kinerja guru dengan kontribusi 80,5% sedangkan sisanya 19,5% dijelaskan oleh faktor-faktor yang tidak diteliti dalam penelitian ini.</w:t>
      </w:r>
    </w:p>
    <w:p w14:paraId="65B933BB" w14:textId="4CCF7CAC" w:rsidR="00881B66" w:rsidRPr="00F970E5" w:rsidRDefault="00DE4D98" w:rsidP="00143950">
      <w:pPr>
        <w:spacing w:after="0" w:line="240" w:lineRule="auto"/>
        <w:ind w:firstLine="851"/>
        <w:jc w:val="both"/>
        <w:rPr>
          <w:rFonts w:ascii="Times New Roman" w:eastAsia="Arial" w:hAnsi="Times New Roman" w:cs="Times New Roman"/>
          <w:color w:val="000000"/>
          <w:sz w:val="24"/>
          <w:szCs w:val="24"/>
        </w:rPr>
      </w:pPr>
      <w:r>
        <w:rPr>
          <w:rFonts w:ascii="Times New Roman" w:eastAsia="Arial" w:hAnsi="Times New Roman" w:cs="Times New Roman"/>
          <w:sz w:val="24"/>
          <w:szCs w:val="24"/>
        </w:rPr>
        <w:fldChar w:fldCharType="begin" w:fldLock="1"/>
      </w:r>
      <w:r w:rsidR="0070243B">
        <w:rPr>
          <w:rFonts w:ascii="Times New Roman" w:eastAsia="Arial" w:hAnsi="Times New Roman" w:cs="Times New Roman"/>
          <w:sz w:val="24"/>
          <w:szCs w:val="24"/>
        </w:rPr>
        <w:instrText>ADDIN CSL_CITATION {"citationItems":[{"id":"ITEM-1","itemData":{"author":[{"dropping-particle":"","family":"Pudjiastuti","given":"Enni","non-dropping-particle":"","parse-names":false,"suffix":""},{"dropping-particle":"","family":"Sriwidodo","given":"Untung","non-dropping-particle":"","parse-names":false,"suffix":""}],"container-title":"Jurnal Sumber Daya Manusia","id":"ITEM-1","issue":"2","issued":{"date-parts":[["2011"]]},"page":"120-131","title":"Pengaruh kompetensi, disiplin kerja, dan kepuasan kerja terhadap kinerja SMP Negeri 1 Purwodadi Grobogan","type":"article-journal","volume":"5"},"uris":["http://www.mendeley.com/documents/?uuid=6f4ffee9-6a07-4294-b804-ffb6f5e9b6ed"]}],"mendeley":{"formattedCitation":"(Pudjiastuti &amp; Sriwidodo, 2011)","manualFormatting":"Pudjiastuti &amp; Sriwidodo, (2011)","plainTextFormattedCitation":"(Pudjiastuti &amp; Sriwidodo, 2011)","previouslyFormattedCitation":"(Pudjiastuti &amp; Sriwidodo, 2011)"},"properties":{"noteIndex":0},"schema":"https://github.com/citation-style-language/schema/raw/master/csl-citation.json"}</w:instrText>
      </w:r>
      <w:r>
        <w:rPr>
          <w:rFonts w:ascii="Times New Roman" w:eastAsia="Arial" w:hAnsi="Times New Roman" w:cs="Times New Roman"/>
          <w:sz w:val="24"/>
          <w:szCs w:val="24"/>
        </w:rPr>
        <w:fldChar w:fldCharType="separate"/>
      </w:r>
      <w:r w:rsidRPr="00DE4D98">
        <w:rPr>
          <w:rFonts w:ascii="Times New Roman" w:eastAsia="Arial" w:hAnsi="Times New Roman" w:cs="Times New Roman"/>
          <w:noProof/>
          <w:sz w:val="24"/>
          <w:szCs w:val="24"/>
        </w:rPr>
        <w:t xml:space="preserve">Pudjiastuti &amp; Sriwidodo, </w:t>
      </w:r>
      <w:r>
        <w:rPr>
          <w:rFonts w:ascii="Times New Roman" w:eastAsia="Arial" w:hAnsi="Times New Roman" w:cs="Times New Roman"/>
          <w:noProof/>
          <w:sz w:val="24"/>
          <w:szCs w:val="24"/>
        </w:rPr>
        <w:t>(</w:t>
      </w:r>
      <w:r w:rsidRPr="00DE4D98">
        <w:rPr>
          <w:rFonts w:ascii="Times New Roman" w:eastAsia="Arial" w:hAnsi="Times New Roman" w:cs="Times New Roman"/>
          <w:noProof/>
          <w:sz w:val="24"/>
          <w:szCs w:val="24"/>
        </w:rPr>
        <w:t>2011)</w:t>
      </w:r>
      <w:r>
        <w:rPr>
          <w:rFonts w:ascii="Times New Roman" w:eastAsia="Arial" w:hAnsi="Times New Roman" w:cs="Times New Roman"/>
          <w:sz w:val="24"/>
          <w:szCs w:val="24"/>
        </w:rPr>
        <w:fldChar w:fldCharType="end"/>
      </w:r>
      <w:r>
        <w:rPr>
          <w:rFonts w:ascii="Times New Roman" w:eastAsia="Arial" w:hAnsi="Times New Roman" w:cs="Times New Roman"/>
          <w:sz w:val="24"/>
          <w:szCs w:val="24"/>
        </w:rPr>
        <w:t xml:space="preserve">, </w:t>
      </w:r>
      <w:r w:rsidR="008D2EA3" w:rsidRPr="00F970E5">
        <w:rPr>
          <w:rFonts w:ascii="Times New Roman" w:eastAsia="Arial" w:hAnsi="Times New Roman" w:cs="Times New Roman"/>
          <w:sz w:val="24"/>
          <w:szCs w:val="24"/>
        </w:rPr>
        <w:t>simpulan dari hasil penelitiannya adalah terdapat pengaruh kompetensi kepala sekolah terhadap kinerja guru</w:t>
      </w:r>
      <w:r>
        <w:rPr>
          <w:rFonts w:ascii="Times New Roman" w:eastAsia="Arial" w:hAnsi="Times New Roman" w:cs="Times New Roman"/>
          <w:sz w:val="24"/>
          <w:szCs w:val="24"/>
        </w:rPr>
        <w:t xml:space="preserve">; </w:t>
      </w:r>
      <w:r w:rsidR="008D2EA3" w:rsidRPr="00F970E5">
        <w:rPr>
          <w:rFonts w:ascii="Times New Roman" w:eastAsia="Arial" w:hAnsi="Times New Roman" w:cs="Times New Roman"/>
          <w:sz w:val="24"/>
          <w:szCs w:val="24"/>
        </w:rPr>
        <w:t>terdapat pengaruh disiplin kerja terhadap kinerja guru</w:t>
      </w:r>
      <w:r>
        <w:rPr>
          <w:rFonts w:ascii="Times New Roman" w:eastAsia="Arial" w:hAnsi="Times New Roman" w:cs="Times New Roman"/>
          <w:sz w:val="24"/>
          <w:szCs w:val="24"/>
        </w:rPr>
        <w:t xml:space="preserve">; </w:t>
      </w:r>
      <w:r w:rsidR="008D2EA3" w:rsidRPr="00F970E5">
        <w:rPr>
          <w:rFonts w:ascii="Times New Roman" w:eastAsia="Arial" w:hAnsi="Times New Roman" w:cs="Times New Roman"/>
          <w:sz w:val="24"/>
          <w:szCs w:val="24"/>
        </w:rPr>
        <w:t>terdapat pengaruh kepuasan kerja terhadap kinerja guru, dan terdapat pengaruh antara kompetensi, disiplin kerja dan kepuasan kerja terhadap kinerja guru SMP Negeri 1 Purwodadi Grobogan. Memiliki persamaan kajian pada variabel bebas dan variabel terikat yang dikaji oleh penulis, bahwasannya kompetensi kepala sekolah dan disiplin kerja memiliki pengaruh terhadap kinerja guru di SMP negeri 1 Purwodadi.</w:t>
      </w:r>
    </w:p>
    <w:p w14:paraId="4E48EFBB" w14:textId="0C4957CE" w:rsidR="008D2EA3" w:rsidRPr="00F970E5" w:rsidRDefault="008D2EA3" w:rsidP="00143950">
      <w:pPr>
        <w:spacing w:after="0" w:line="240" w:lineRule="auto"/>
        <w:ind w:firstLine="851"/>
        <w:jc w:val="both"/>
        <w:rPr>
          <w:rFonts w:ascii="Times New Roman" w:eastAsia="Arial" w:hAnsi="Times New Roman" w:cs="Times New Roman"/>
          <w:color w:val="000000"/>
          <w:sz w:val="24"/>
          <w:szCs w:val="24"/>
        </w:rPr>
      </w:pPr>
      <w:r w:rsidRPr="00F970E5">
        <w:rPr>
          <w:rFonts w:ascii="Times New Roman" w:eastAsia="Arial" w:hAnsi="Times New Roman" w:cs="Times New Roman"/>
          <w:color w:val="000000"/>
          <w:sz w:val="24"/>
          <w:szCs w:val="24"/>
        </w:rPr>
        <w:t xml:space="preserve">Penelitian yang dilakukan </w:t>
      </w:r>
      <w:r w:rsidR="0070243B">
        <w:rPr>
          <w:rFonts w:ascii="Times New Roman" w:eastAsia="Arial" w:hAnsi="Times New Roman" w:cs="Times New Roman"/>
          <w:color w:val="000000"/>
          <w:sz w:val="24"/>
          <w:szCs w:val="24"/>
        </w:rPr>
        <w:fldChar w:fldCharType="begin" w:fldLock="1"/>
      </w:r>
      <w:r w:rsidR="0070243B">
        <w:rPr>
          <w:rFonts w:ascii="Times New Roman" w:eastAsia="Arial" w:hAnsi="Times New Roman" w:cs="Times New Roman"/>
          <w:color w:val="000000"/>
          <w:sz w:val="24"/>
          <w:szCs w:val="24"/>
        </w:rPr>
        <w:instrText>ADDIN CSL_CITATION {"citationItems":[{"id":"ITEM-1","itemData":{"ISSN":"2654-5497","author":[{"dropping-particle":"","family":"Sartika","given":"Lili","non-dropping-particle":"","parse-names":false,"suffix":""},{"dropping-particle":"","family":"Widayatsih","given":"Tri","non-dropping-particle":"","parse-names":false,"suffix":""},{"dropping-particle":"","family":"Rahman","given":"Andi","non-dropping-particle":"","parse-names":false,"suffix":""}],"container-title":"Journal on Education","id":"ITEM-1","issue":"3","issued":{"date-parts":[["2023"]]},"page":"6802-6812","title":"Pengaruh Kompetensi Manajerial dan Gaya Kepemimpinan Kepala Sekolah Terhadap Kinerja Guru","type":"article-journal","volume":"5"},"uris":["http://www.mendeley.com/documents/?uuid=009c9e41-e72e-4731-8ace-8e577d68b713"]}],"mendeley":{"formattedCitation":"(L. Sartika et al., 2023)","manualFormatting":"L. Sartika et al., (2023)","plainTextFormattedCitation":"(L. Sartika et al., 2023)","previouslyFormattedCitation":"(L. Sartika et al., 2023)"},"properties":{"noteIndex":0},"schema":"https://github.com/citation-style-language/schema/raw/master/csl-citation.json"}</w:instrText>
      </w:r>
      <w:r w:rsidR="0070243B">
        <w:rPr>
          <w:rFonts w:ascii="Times New Roman" w:eastAsia="Arial" w:hAnsi="Times New Roman" w:cs="Times New Roman"/>
          <w:color w:val="000000"/>
          <w:sz w:val="24"/>
          <w:szCs w:val="24"/>
        </w:rPr>
        <w:fldChar w:fldCharType="separate"/>
      </w:r>
      <w:r w:rsidR="0070243B" w:rsidRPr="0070243B">
        <w:rPr>
          <w:rFonts w:ascii="Times New Roman" w:eastAsia="Arial" w:hAnsi="Times New Roman" w:cs="Times New Roman"/>
          <w:noProof/>
          <w:color w:val="000000"/>
          <w:sz w:val="24"/>
          <w:szCs w:val="24"/>
        </w:rPr>
        <w:t xml:space="preserve">L. Sartika et al., </w:t>
      </w:r>
      <w:r w:rsidR="0070243B">
        <w:rPr>
          <w:rFonts w:ascii="Times New Roman" w:eastAsia="Arial" w:hAnsi="Times New Roman" w:cs="Times New Roman"/>
          <w:noProof/>
          <w:color w:val="000000"/>
          <w:sz w:val="24"/>
          <w:szCs w:val="24"/>
        </w:rPr>
        <w:t>(</w:t>
      </w:r>
      <w:r w:rsidR="0070243B" w:rsidRPr="0070243B">
        <w:rPr>
          <w:rFonts w:ascii="Times New Roman" w:eastAsia="Arial" w:hAnsi="Times New Roman" w:cs="Times New Roman"/>
          <w:noProof/>
          <w:color w:val="000000"/>
          <w:sz w:val="24"/>
          <w:szCs w:val="24"/>
        </w:rPr>
        <w:t>2023)</w:t>
      </w:r>
      <w:r w:rsidR="0070243B">
        <w:rPr>
          <w:rFonts w:ascii="Times New Roman" w:eastAsia="Arial" w:hAnsi="Times New Roman" w:cs="Times New Roman"/>
          <w:color w:val="000000"/>
          <w:sz w:val="24"/>
          <w:szCs w:val="24"/>
        </w:rPr>
        <w:fldChar w:fldCharType="end"/>
      </w:r>
      <w:r w:rsidR="0070243B">
        <w:rPr>
          <w:rFonts w:ascii="Times New Roman" w:eastAsia="Arial" w:hAnsi="Times New Roman" w:cs="Times New Roman"/>
          <w:color w:val="000000"/>
          <w:sz w:val="24"/>
          <w:szCs w:val="24"/>
        </w:rPr>
        <w:t xml:space="preserve">, </w:t>
      </w:r>
      <w:r w:rsidRPr="00F970E5">
        <w:rPr>
          <w:rFonts w:ascii="Times New Roman" w:eastAsia="Arial" w:hAnsi="Times New Roman" w:cs="Times New Roman"/>
          <w:color w:val="000000"/>
          <w:sz w:val="24"/>
          <w:szCs w:val="24"/>
        </w:rPr>
        <w:t>menyatakan bahwa kompetensi manajerial kepala sekolah berpengaruh terhadap kinerja guru, hal ini dapat dilihat dari terdapat pengaruh positif dan signifikan antara kompetensi manajerial terhadap kinerja guru, dari hasil pengujian hipotesis diperoleh nilai probabilitas (0,000) &lt; dari nilai α (0,05), selain itu untuk nilai t hitung (4,079) &gt; t tabel (1,686) sehingga dapat disimpulkan bahwa Ha diterima sehingga dapat disimpulkan bahwa ada pengaruh kompetensi manajerial terhadap kinerja guru.</w:t>
      </w:r>
    </w:p>
    <w:p w14:paraId="22558C90" w14:textId="77777777" w:rsidR="00143950" w:rsidRDefault="00143950" w:rsidP="00143950">
      <w:pPr>
        <w:spacing w:after="0" w:line="240" w:lineRule="auto"/>
        <w:jc w:val="both"/>
        <w:rPr>
          <w:rFonts w:ascii="Times New Roman" w:eastAsia="Arial" w:hAnsi="Times New Roman" w:cs="Times New Roman"/>
          <w:b/>
          <w:sz w:val="24"/>
          <w:szCs w:val="24"/>
        </w:rPr>
      </w:pPr>
    </w:p>
    <w:p w14:paraId="2BDF7B93" w14:textId="3890B3FC" w:rsidR="008D2EA3" w:rsidRPr="00143950" w:rsidRDefault="008D2EA3" w:rsidP="00143950">
      <w:pPr>
        <w:spacing w:after="0" w:line="240" w:lineRule="auto"/>
        <w:jc w:val="both"/>
        <w:rPr>
          <w:rFonts w:ascii="Times New Roman" w:eastAsia="Arial" w:hAnsi="Times New Roman" w:cs="Times New Roman"/>
          <w:sz w:val="24"/>
          <w:szCs w:val="24"/>
        </w:rPr>
      </w:pPr>
      <w:r w:rsidRPr="00143950">
        <w:rPr>
          <w:rFonts w:ascii="Times New Roman" w:eastAsia="Arial" w:hAnsi="Times New Roman" w:cs="Times New Roman"/>
          <w:b/>
          <w:sz w:val="24"/>
          <w:szCs w:val="24"/>
        </w:rPr>
        <w:t xml:space="preserve">Pengaruh Disiplin Kerja Kepala Sekolah terhadap Kinerja Guru di SMP Negeri Sekecamatan Prabumulih Barat. </w:t>
      </w:r>
    </w:p>
    <w:p w14:paraId="01CC7CF1" w14:textId="77777777" w:rsidR="00881B66" w:rsidRPr="00F970E5" w:rsidRDefault="008D2EA3" w:rsidP="00143950">
      <w:pPr>
        <w:spacing w:after="0" w:line="240" w:lineRule="auto"/>
        <w:ind w:firstLine="851"/>
        <w:jc w:val="both"/>
        <w:rPr>
          <w:rFonts w:ascii="Times New Roman" w:eastAsia="Arial" w:hAnsi="Times New Roman" w:cs="Times New Roman"/>
          <w:sz w:val="24"/>
          <w:szCs w:val="24"/>
        </w:rPr>
      </w:pPr>
      <w:r w:rsidRPr="00F970E5">
        <w:rPr>
          <w:rFonts w:ascii="Times New Roman" w:eastAsia="Arial" w:hAnsi="Times New Roman" w:cs="Times New Roman"/>
          <w:sz w:val="24"/>
          <w:szCs w:val="24"/>
        </w:rPr>
        <w:t>Berdasarkan hasil pengujian sig untuk variabel disiplin kerja kepala  sekolah terhadap kinerja guru di SMP Negeri Sekecamatan Prabumulih Barat diperoleh nilai sig sebesar 0,00 untuk uji satu sisi lebih kecil dari α (0,05) sehingga Ha diterima dan tolak Ho. Kesimpulannya menjelaskan bahwa terdapat pengaruh yang signifikan antara variabel disiplin kerja kepala sekolah (X</w:t>
      </w:r>
      <w:r w:rsidRPr="00F970E5">
        <w:rPr>
          <w:rFonts w:ascii="Times New Roman" w:eastAsia="Arial" w:hAnsi="Times New Roman" w:cs="Times New Roman"/>
          <w:sz w:val="24"/>
          <w:szCs w:val="24"/>
          <w:vertAlign w:val="subscript"/>
        </w:rPr>
        <w:t>2</w:t>
      </w:r>
      <w:r w:rsidRPr="00F970E5">
        <w:rPr>
          <w:rFonts w:ascii="Times New Roman" w:eastAsia="Arial" w:hAnsi="Times New Roman" w:cs="Times New Roman"/>
          <w:sz w:val="24"/>
          <w:szCs w:val="24"/>
        </w:rPr>
        <w:t>) terhadap kinerja guru (Y). Hal ini memberikan gambaran bahwa implementasi disiplin kerja kepala sekolah sudah baik dalam mengarahkan, memfasilitasi, menjadi mediator , mendisiplinkan, serta memberikan pedoman yang tepat bagi guru tentang bagaimana caranya menjadi guru yang memiliki kinerja ideal, sehingga peserta didik termotivasi dan disiplin untuk belajar sehingga meningkatkan potensi dirinya di SMP Negeri Sekecamatan Prabumulih Barat.</w:t>
      </w:r>
    </w:p>
    <w:p w14:paraId="710FFCE2" w14:textId="02594638" w:rsidR="00881B66" w:rsidRPr="00F970E5" w:rsidRDefault="008D2EA3" w:rsidP="00143950">
      <w:pPr>
        <w:spacing w:after="0" w:line="240" w:lineRule="auto"/>
        <w:ind w:firstLine="851"/>
        <w:jc w:val="both"/>
        <w:rPr>
          <w:rFonts w:ascii="Times New Roman" w:eastAsia="Arial" w:hAnsi="Times New Roman" w:cs="Times New Roman"/>
          <w:sz w:val="24"/>
          <w:szCs w:val="24"/>
        </w:rPr>
      </w:pPr>
      <w:r w:rsidRPr="00F970E5">
        <w:rPr>
          <w:rFonts w:ascii="Times New Roman" w:eastAsia="Arial" w:hAnsi="Times New Roman" w:cs="Times New Roman"/>
          <w:sz w:val="24"/>
          <w:szCs w:val="24"/>
        </w:rPr>
        <w:t xml:space="preserve">Pengaruh yang positif variabel dependen terhadap variabel independen dalam penelitian ini selaras dengan penelitian yang dikaji oleh </w:t>
      </w:r>
      <w:r w:rsidR="0070243B">
        <w:rPr>
          <w:rFonts w:ascii="Times New Roman" w:eastAsia="Arial" w:hAnsi="Times New Roman" w:cs="Times New Roman"/>
          <w:sz w:val="24"/>
          <w:szCs w:val="24"/>
        </w:rPr>
        <w:t xml:space="preserve"> </w:t>
      </w:r>
      <w:r w:rsidR="0070243B">
        <w:rPr>
          <w:rFonts w:ascii="Times New Roman" w:eastAsia="Arial" w:hAnsi="Times New Roman" w:cs="Times New Roman"/>
          <w:sz w:val="24"/>
          <w:szCs w:val="24"/>
        </w:rPr>
        <w:fldChar w:fldCharType="begin" w:fldLock="1"/>
      </w:r>
      <w:r w:rsidR="0070243B">
        <w:rPr>
          <w:rFonts w:ascii="Times New Roman" w:eastAsia="Arial" w:hAnsi="Times New Roman" w:cs="Times New Roman"/>
          <w:sz w:val="24"/>
          <w:szCs w:val="24"/>
        </w:rPr>
        <w:instrText>ADDIN CSL_CITATION {"citationItems":[{"id":"ITEM-1","itemData":{"ISSN":"2580-6491","author":[{"dropping-particle":"","family":"Hidayat","given":"Akhyat","non-dropping-particle":"","parse-names":false,"suffix":""},{"dropping-particle":"","family":"Murniati","given":"Ngurah Ayu Nyoman","non-dropping-particle":"","parse-names":false,"suffix":""},{"dropping-particle":"","family":"Abdullah","given":"Ghufron","non-dropping-particle":"","parse-names":false,"suffix":""}],"container-title":"Jurnal Manajemen Pendidikan: Jurnal Ilmiah Administrasi, Manajemen dan Kepemimpinan Pendidikan","id":"ITEM-1","issue":"1","issued":{"date-parts":[["2022"]]},"page":"79-96","title":"Pengaruh Disiplin Kerja dan Motivasi Kerja Terhadap Kinerja Guru SMK Negeri Se-Kabupaten Pekalongan","type":"article-journal","volume":"4"},"uris":["http://www.mendeley.com/documents/?uuid=089ca1ef-0007-46af-8cc4-e6d772c45974"]}],"mendeley":{"formattedCitation":"(Hidayat et al., 2022)","manualFormatting":"Hidayat et al., (2022)","plainTextFormattedCitation":"(Hidayat et al., 2022)","previouslyFormattedCitation":"(Hidayat et al., 2022)"},"properties":{"noteIndex":0},"schema":"https://github.com/citation-style-language/schema/raw/master/csl-citation.json"}</w:instrText>
      </w:r>
      <w:r w:rsidR="0070243B">
        <w:rPr>
          <w:rFonts w:ascii="Times New Roman" w:eastAsia="Arial" w:hAnsi="Times New Roman" w:cs="Times New Roman"/>
          <w:sz w:val="24"/>
          <w:szCs w:val="24"/>
        </w:rPr>
        <w:fldChar w:fldCharType="separate"/>
      </w:r>
      <w:r w:rsidR="0070243B" w:rsidRPr="0070243B">
        <w:rPr>
          <w:rFonts w:ascii="Times New Roman" w:eastAsia="Arial" w:hAnsi="Times New Roman" w:cs="Times New Roman"/>
          <w:noProof/>
          <w:sz w:val="24"/>
          <w:szCs w:val="24"/>
        </w:rPr>
        <w:t xml:space="preserve">Hidayat et al., </w:t>
      </w:r>
      <w:r w:rsidR="0070243B">
        <w:rPr>
          <w:rFonts w:ascii="Times New Roman" w:eastAsia="Arial" w:hAnsi="Times New Roman" w:cs="Times New Roman"/>
          <w:noProof/>
          <w:sz w:val="24"/>
          <w:szCs w:val="24"/>
        </w:rPr>
        <w:t>(</w:t>
      </w:r>
      <w:r w:rsidR="0070243B" w:rsidRPr="0070243B">
        <w:rPr>
          <w:rFonts w:ascii="Times New Roman" w:eastAsia="Arial" w:hAnsi="Times New Roman" w:cs="Times New Roman"/>
          <w:noProof/>
          <w:sz w:val="24"/>
          <w:szCs w:val="24"/>
        </w:rPr>
        <w:t>2022)</w:t>
      </w:r>
      <w:r w:rsidR="0070243B">
        <w:rPr>
          <w:rFonts w:ascii="Times New Roman" w:eastAsia="Arial" w:hAnsi="Times New Roman" w:cs="Times New Roman"/>
          <w:sz w:val="24"/>
          <w:szCs w:val="24"/>
        </w:rPr>
        <w:fldChar w:fldCharType="end"/>
      </w:r>
      <w:r w:rsidR="0070243B">
        <w:rPr>
          <w:rFonts w:ascii="Times New Roman" w:eastAsia="Arial" w:hAnsi="Times New Roman" w:cs="Times New Roman"/>
          <w:sz w:val="24"/>
          <w:szCs w:val="24"/>
        </w:rPr>
        <w:t xml:space="preserve">, </w:t>
      </w:r>
      <w:r w:rsidRPr="00F970E5">
        <w:rPr>
          <w:rFonts w:ascii="Times New Roman" w:eastAsia="Arial" w:hAnsi="Times New Roman" w:cs="Times New Roman"/>
          <w:sz w:val="24"/>
          <w:szCs w:val="24"/>
        </w:rPr>
        <w:t xml:space="preserve">Kinerja guru dalam merencanakan pembelajaran, melaksanakan pembelajaran, dan menilai hasil belajar merupakan faktor penting dalam mencapai tujuan pendidikan. Tujuan penelitian ini untuk mengetahui: pengaruh disiplin kerja terhadap kinerja guru, </w:t>
      </w:r>
      <w:r w:rsidR="0070243B">
        <w:rPr>
          <w:rFonts w:ascii="Times New Roman" w:eastAsia="Arial" w:hAnsi="Times New Roman" w:cs="Times New Roman"/>
          <w:sz w:val="24"/>
          <w:szCs w:val="24"/>
        </w:rPr>
        <w:t>p</w:t>
      </w:r>
      <w:r w:rsidRPr="00F970E5">
        <w:rPr>
          <w:rFonts w:ascii="Times New Roman" w:eastAsia="Arial" w:hAnsi="Times New Roman" w:cs="Times New Roman"/>
          <w:sz w:val="24"/>
          <w:szCs w:val="24"/>
        </w:rPr>
        <w:t xml:space="preserve">engaruh motivasi kerja terhadap kinerja guru, dan pengaruh disiplin kerja dan motivasi kerja secara bersama-sama terhadap kinerja guru SMK Negeri di Kabupaten Pekalongan. Penelitian ini menggunakan pendekatan kuantitatif dengan jenis penelitian </w:t>
      </w:r>
      <w:r w:rsidR="0070243B" w:rsidRPr="00F970E5">
        <w:rPr>
          <w:rFonts w:ascii="Times New Roman" w:eastAsia="Arial" w:hAnsi="Times New Roman" w:cs="Times New Roman"/>
          <w:sz w:val="24"/>
          <w:szCs w:val="24"/>
        </w:rPr>
        <w:t xml:space="preserve">pengaruh disiplin kerja dan motivasi kerja secara bersama-sama terhadap kinerja guru SMK Negeri di Kabupaten Pekalongan </w:t>
      </w:r>
      <w:r w:rsidRPr="00F970E5">
        <w:rPr>
          <w:rFonts w:ascii="Times New Roman" w:eastAsia="Arial" w:hAnsi="Times New Roman" w:cs="Times New Roman"/>
          <w:sz w:val="24"/>
          <w:szCs w:val="24"/>
        </w:rPr>
        <w:t xml:space="preserve">korelasional. Populasi dalam penelitian ini sebanyak 265 guru yang tersebar </w:t>
      </w:r>
      <w:r w:rsidRPr="00F970E5">
        <w:rPr>
          <w:rFonts w:ascii="Times New Roman" w:eastAsia="Arial" w:hAnsi="Times New Roman" w:cs="Times New Roman"/>
          <w:sz w:val="24"/>
          <w:szCs w:val="24"/>
        </w:rPr>
        <w:lastRenderedPageBreak/>
        <w:t>di empat sekolah dengan sampel sejumlah 160 guru. Teknik pengambilan sampel menggunakan teknik random sampling. Hasil penelitian menunjukkan bahwa terdapat pengaruh signifikan disiplin kerja terhadap kinerja guru sebesar 56,6% dengan dimensi yang paling lemah adalah taat aturan waktu, terdapat pengaruh motivasi kerja terhadap kinerja guru sebesar 8,9% dengan kelemahan pada dimensi motivasi intrinsik, dan terdapat pengaruh signifikan antara disiplin kerja dan motivasi kerja secara bersama-sama terhadap kinerja guru SMK Negeri di Kabupaten Pekalongan sebesar 56,2%. Hal ini menunjukkan bahwa semakin baik kedua variabel tersebut yaitu disiplin kerja dan motivasi kerja maka akan meningkatkan kinerja guru.</w:t>
      </w:r>
    </w:p>
    <w:p w14:paraId="195FD3E0" w14:textId="71F0A5E9" w:rsidR="0070243B" w:rsidRDefault="008D2EA3" w:rsidP="00143950">
      <w:pPr>
        <w:spacing w:after="0" w:line="240" w:lineRule="auto"/>
        <w:ind w:firstLine="851"/>
        <w:jc w:val="both"/>
        <w:rPr>
          <w:rFonts w:ascii="Times New Roman" w:eastAsia="Arial" w:hAnsi="Times New Roman" w:cs="Times New Roman"/>
          <w:sz w:val="24"/>
          <w:szCs w:val="24"/>
          <w:lang w:val="sv-SE"/>
        </w:rPr>
      </w:pPr>
      <w:r w:rsidRPr="00F970E5">
        <w:rPr>
          <w:rFonts w:ascii="Times New Roman" w:eastAsia="Arial" w:hAnsi="Times New Roman" w:cs="Times New Roman"/>
          <w:sz w:val="24"/>
          <w:szCs w:val="24"/>
        </w:rPr>
        <w:t xml:space="preserve">Penelitian selanjutnya yang senada dikaji oleh </w:t>
      </w:r>
      <w:r w:rsidR="0070243B">
        <w:rPr>
          <w:rFonts w:ascii="Times New Roman" w:eastAsia="Arial" w:hAnsi="Times New Roman" w:cs="Times New Roman"/>
          <w:sz w:val="24"/>
          <w:szCs w:val="24"/>
        </w:rPr>
        <w:t xml:space="preserve"> </w:t>
      </w:r>
      <w:r w:rsidR="0070243B">
        <w:rPr>
          <w:rFonts w:ascii="Times New Roman" w:eastAsia="Arial" w:hAnsi="Times New Roman" w:cs="Times New Roman"/>
          <w:sz w:val="24"/>
          <w:szCs w:val="24"/>
        </w:rPr>
        <w:fldChar w:fldCharType="begin" w:fldLock="1"/>
      </w:r>
      <w:r w:rsidR="00541A3E">
        <w:rPr>
          <w:rFonts w:ascii="Times New Roman" w:eastAsia="Arial" w:hAnsi="Times New Roman" w:cs="Times New Roman"/>
          <w:sz w:val="24"/>
          <w:szCs w:val="24"/>
        </w:rPr>
        <w:instrText>ADDIN CSL_CITATION {"citationItems":[{"id":"ITEM-1","itemData":{"author":[{"dropping-particle":"","family":"Sudiyanto","given":"Totok","non-dropping-particle":"","parse-names":false,"suffix":""}],"container-title":"Jurnal Media Wahana Ekonomika","id":"ITEM-1","issue":"1","issued":{"date-parts":[["2017"]]},"page":"75-84","title":"Pengaruh Disiplin Kerja Terhadap Kinerja Karyawan Pada Cv. Three Brothers Palembang","type":"article-journal","volume":"14"},"uris":["http://www.mendeley.com/documents/?uuid=411656dc-f519-416f-8a60-74d1fac6c2f0"]}],"mendeley":{"formattedCitation":"(Sudiyanto, 2017)","manualFormatting":"Sudiyanto, (2017)","plainTextFormattedCitation":"(Sudiyanto, 2017)","previouslyFormattedCitation":"(Sudiyanto, 2017)"},"properties":{"noteIndex":0},"schema":"https://github.com/citation-style-language/schema/raw/master/csl-citation.json"}</w:instrText>
      </w:r>
      <w:r w:rsidR="0070243B">
        <w:rPr>
          <w:rFonts w:ascii="Times New Roman" w:eastAsia="Arial" w:hAnsi="Times New Roman" w:cs="Times New Roman"/>
          <w:sz w:val="24"/>
          <w:szCs w:val="24"/>
        </w:rPr>
        <w:fldChar w:fldCharType="separate"/>
      </w:r>
      <w:r w:rsidR="0070243B" w:rsidRPr="0070243B">
        <w:rPr>
          <w:rFonts w:ascii="Times New Roman" w:eastAsia="Arial" w:hAnsi="Times New Roman" w:cs="Times New Roman"/>
          <w:noProof/>
          <w:sz w:val="24"/>
          <w:szCs w:val="24"/>
        </w:rPr>
        <w:t xml:space="preserve">Sudiyanto, </w:t>
      </w:r>
      <w:r w:rsidR="0070243B">
        <w:rPr>
          <w:rFonts w:ascii="Times New Roman" w:eastAsia="Arial" w:hAnsi="Times New Roman" w:cs="Times New Roman"/>
          <w:noProof/>
          <w:sz w:val="24"/>
          <w:szCs w:val="24"/>
        </w:rPr>
        <w:t>(</w:t>
      </w:r>
      <w:r w:rsidR="0070243B" w:rsidRPr="0070243B">
        <w:rPr>
          <w:rFonts w:ascii="Times New Roman" w:eastAsia="Arial" w:hAnsi="Times New Roman" w:cs="Times New Roman"/>
          <w:noProof/>
          <w:sz w:val="24"/>
          <w:szCs w:val="24"/>
        </w:rPr>
        <w:t>2017)</w:t>
      </w:r>
      <w:r w:rsidR="0070243B">
        <w:rPr>
          <w:rFonts w:ascii="Times New Roman" w:eastAsia="Arial" w:hAnsi="Times New Roman" w:cs="Times New Roman"/>
          <w:sz w:val="24"/>
          <w:szCs w:val="24"/>
        </w:rPr>
        <w:fldChar w:fldCharType="end"/>
      </w:r>
      <w:r w:rsidR="0070243B">
        <w:rPr>
          <w:rFonts w:ascii="Times New Roman" w:eastAsia="Arial" w:hAnsi="Times New Roman" w:cs="Times New Roman"/>
          <w:sz w:val="24"/>
          <w:szCs w:val="24"/>
        </w:rPr>
        <w:t>,</w:t>
      </w:r>
      <w:r w:rsidRPr="00F970E5">
        <w:rPr>
          <w:rFonts w:ascii="Times New Roman" w:eastAsia="Arial" w:hAnsi="Times New Roman" w:cs="Times New Roman"/>
          <w:sz w:val="24"/>
          <w:szCs w:val="24"/>
        </w:rPr>
        <w:t xml:space="preserve"> bertujuan untuk  menguji  dan  mengetahui  ada  </w:t>
      </w:r>
      <w:r w:rsidR="0070243B">
        <w:rPr>
          <w:rFonts w:ascii="Times New Roman" w:eastAsia="Arial" w:hAnsi="Times New Roman" w:cs="Times New Roman"/>
          <w:sz w:val="24"/>
          <w:szCs w:val="24"/>
        </w:rPr>
        <w:t xml:space="preserve"> P</w:t>
      </w:r>
      <w:r w:rsidRPr="00F970E5">
        <w:rPr>
          <w:rFonts w:ascii="Times New Roman" w:eastAsia="Arial" w:hAnsi="Times New Roman" w:cs="Times New Roman"/>
          <w:sz w:val="24"/>
          <w:szCs w:val="24"/>
        </w:rPr>
        <w:t xml:space="preserve">engaruh  Disiplin  Kerja Terhadap Kinerja Karyawan Pada CV. Three Brothers Palembang. Populasi dalam penelitian ini adalah seluruh karyawan CV. </w:t>
      </w:r>
      <w:r w:rsidRPr="00F970E5">
        <w:rPr>
          <w:rFonts w:ascii="Times New Roman" w:eastAsia="Arial" w:hAnsi="Times New Roman" w:cs="Times New Roman"/>
          <w:sz w:val="24"/>
          <w:szCs w:val="24"/>
          <w:lang w:val="sv-SE"/>
        </w:rPr>
        <w:t xml:space="preserve">Three Brothers Palembang sebanyak 233 orang   karyawan.   Sampel   ditentukan   dengan   teknik </w:t>
      </w:r>
      <w:r w:rsidRPr="0070243B">
        <w:rPr>
          <w:rFonts w:ascii="Times New Roman" w:eastAsia="Arial" w:hAnsi="Times New Roman" w:cs="Times New Roman"/>
          <w:i/>
          <w:iCs/>
          <w:sz w:val="24"/>
          <w:szCs w:val="24"/>
          <w:lang w:val="sv-SE"/>
        </w:rPr>
        <w:t>simple   random   sampling</w:t>
      </w:r>
      <w:r w:rsidRPr="00F970E5">
        <w:rPr>
          <w:rFonts w:ascii="Times New Roman" w:eastAsia="Arial" w:hAnsi="Times New Roman" w:cs="Times New Roman"/>
          <w:sz w:val="24"/>
          <w:szCs w:val="24"/>
          <w:lang w:val="sv-SE"/>
        </w:rPr>
        <w:t>, dengan   responden sebanyak  69  orang  karyawan.Metode  pengumpulan data  yang  digunakan  adalah  data  primer  dan  data sekunder.  Analisis  data  yang  digunakan  adalah  analisis  regresi  linier  sederhana,koefisien  korelasi,uji  t (secara parsial).</w:t>
      </w:r>
      <w:r w:rsidR="00566471">
        <w:rPr>
          <w:rFonts w:ascii="Times New Roman" w:eastAsia="Arial" w:hAnsi="Times New Roman" w:cs="Times New Roman"/>
          <w:sz w:val="24"/>
          <w:szCs w:val="24"/>
          <w:lang w:val="sv-SE"/>
        </w:rPr>
        <w:t xml:space="preserve"> </w:t>
      </w:r>
      <w:r w:rsidRPr="00F970E5">
        <w:rPr>
          <w:rFonts w:ascii="Times New Roman" w:eastAsia="Arial" w:hAnsi="Times New Roman" w:cs="Times New Roman"/>
          <w:sz w:val="24"/>
          <w:szCs w:val="24"/>
          <w:lang w:val="sv-SE"/>
        </w:rPr>
        <w:t>Hasil pembahasan diperoleh nilai ujit untuk variabel disiplin kerja diperoleh t hitung 4,231 dengan nilai signifikansi  sebesar  0,000  &lt;  0,05  karena  nilai  probabilitas  signifikan  kurang  dari  0,05,  maka  dapat disimpulkan  bahwa  secara  parsial  Hoada  pengaruh  disiplin  kerja  terhadap  kinerja  karyawan.Hasil koefisien  korelasi  sebesar  0,459  atau  45,9%  dan  sisanya  54,1%  dijelaskan  oleh  variabel-variabel  lain yang tidak dijelaskan dalam penelitian ini. Kata Kunci: Disiplin  kerja, kinerja karyawan. Latar Belakang Keberhasilan</w:t>
      </w:r>
      <w:r w:rsidR="00566471">
        <w:rPr>
          <w:rFonts w:ascii="Times New Roman" w:eastAsia="Arial" w:hAnsi="Times New Roman" w:cs="Times New Roman"/>
          <w:sz w:val="24"/>
          <w:szCs w:val="24"/>
          <w:lang w:val="sv-SE"/>
        </w:rPr>
        <w:t xml:space="preserve"> </w:t>
      </w:r>
      <w:r w:rsidRPr="00F970E5">
        <w:rPr>
          <w:rFonts w:ascii="Times New Roman" w:eastAsia="Arial" w:hAnsi="Times New Roman" w:cs="Times New Roman"/>
          <w:sz w:val="24"/>
          <w:szCs w:val="24"/>
          <w:lang w:val="sv-SE"/>
        </w:rPr>
        <w:t>setiap    perusahaan  tidak hanya tergantung dengan teknologi perusahaan  melainkan  juga  pada  aspek sumber  daya  manusia  yang  dimiliki  oleh perusahaan.</w:t>
      </w:r>
      <w:r w:rsidR="00566471">
        <w:rPr>
          <w:rFonts w:ascii="Times New Roman" w:eastAsia="Arial" w:hAnsi="Times New Roman" w:cs="Times New Roman"/>
          <w:sz w:val="24"/>
          <w:szCs w:val="24"/>
          <w:lang w:val="sv-SE"/>
        </w:rPr>
        <w:t xml:space="preserve"> </w:t>
      </w:r>
      <w:r w:rsidRPr="00F970E5">
        <w:rPr>
          <w:rFonts w:ascii="Times New Roman" w:eastAsia="Arial" w:hAnsi="Times New Roman" w:cs="Times New Roman"/>
          <w:sz w:val="24"/>
          <w:szCs w:val="24"/>
          <w:lang w:val="sv-SE"/>
        </w:rPr>
        <w:t xml:space="preserve">Persaingan   dunia   usaha saat  ini  semakin  kompetitif,  karena  itu setiap perusahaan harus mampu mengatur  dan  mengolah  semua  sumber daya yang dimilikinya dengan efektif dan efisien  agar  tetap  dapat  bertahan  hidup dan   berkembang.  </w:t>
      </w:r>
    </w:p>
    <w:p w14:paraId="0DF329AB" w14:textId="64D0944E" w:rsidR="008D2EA3" w:rsidRPr="00F970E5" w:rsidRDefault="008D2EA3" w:rsidP="00143950">
      <w:pPr>
        <w:spacing w:after="0" w:line="240" w:lineRule="auto"/>
        <w:ind w:firstLine="851"/>
        <w:jc w:val="both"/>
        <w:rPr>
          <w:rFonts w:ascii="Times New Roman" w:eastAsia="Arial" w:hAnsi="Times New Roman" w:cs="Times New Roman"/>
          <w:sz w:val="24"/>
          <w:szCs w:val="24"/>
        </w:rPr>
      </w:pPr>
      <w:r w:rsidRPr="00F970E5">
        <w:rPr>
          <w:rFonts w:ascii="Times New Roman" w:eastAsia="Arial" w:hAnsi="Times New Roman" w:cs="Times New Roman"/>
          <w:sz w:val="24"/>
          <w:szCs w:val="24"/>
          <w:lang w:val="sv-SE"/>
        </w:rPr>
        <w:t xml:space="preserve"> Salah   satu   sumber daya  perusahaanadalah  tenaga  kerja atau  karyawan.  Setiap  perusahaan  pasti mengharapkan tenaga kerja atau karyawannya   memberikan   hasil   yang maksimal di dalam bekerja.Sumber   daya   manusia   memiliki posisi sangat strategis dalam organisasi, artinya  unsur  manusia  memiliki  peranan penting dalam  melakukan aktivitas untuk mencapai  tujuan.  Untuk  itulah  eksistensi  sumber   daya    manusia   sangat   kuat. Manusia   berperan   aktif   dan   dominan dalam  setiap  kegiatan organisasi  karena manusia menjadi perencana, pelakudanpenentu terwujudnya tujuan organisasi .Suatu   perusahaan   membutuhkan sumber  daya  manusia  yang  potensial, baik  pemimpin  maupun  karyawan  dapat memberikan   kontribusi   yang   baikdan melaksanakan   tugas   dengan   optimal untuk mencapai tujuan perusahaan. Kinerja karyawan diharapkanberjalan dengan efektif, hal tersebut tidak hanya  didorong  denganadanya    sumber daya manusia saja tetapi dengan disiplin kerja   yang   tinggi.   Disiplin   merupakan tindakan  manajemen  untuk  mendorong para    anggota    organisasi    memenuhi tuntutan  berbagai  ketentuan yang  harus ditaati</w:t>
      </w:r>
      <w:r w:rsidR="0070243B">
        <w:rPr>
          <w:rFonts w:ascii="Times New Roman" w:eastAsia="Arial" w:hAnsi="Times New Roman" w:cs="Times New Roman"/>
          <w:sz w:val="24"/>
          <w:szCs w:val="24"/>
          <w:lang w:val="sv-SE"/>
        </w:rPr>
        <w:t xml:space="preserve"> </w:t>
      </w:r>
      <w:r w:rsidRPr="00F970E5">
        <w:rPr>
          <w:rFonts w:ascii="Times New Roman" w:eastAsia="Arial" w:hAnsi="Times New Roman" w:cs="Times New Roman"/>
          <w:sz w:val="24"/>
          <w:szCs w:val="24"/>
          <w:lang w:val="sv-SE"/>
        </w:rPr>
        <w:t>oleh</w:t>
      </w:r>
      <w:r w:rsidR="0070243B">
        <w:rPr>
          <w:rFonts w:ascii="Times New Roman" w:eastAsia="Arial" w:hAnsi="Times New Roman" w:cs="Times New Roman"/>
          <w:sz w:val="24"/>
          <w:szCs w:val="24"/>
          <w:lang w:val="sv-SE"/>
        </w:rPr>
        <w:t xml:space="preserve"> </w:t>
      </w:r>
      <w:r w:rsidRPr="00F970E5">
        <w:rPr>
          <w:rFonts w:ascii="Times New Roman" w:eastAsia="Arial" w:hAnsi="Times New Roman" w:cs="Times New Roman"/>
          <w:sz w:val="24"/>
          <w:szCs w:val="24"/>
          <w:lang w:val="sv-SE"/>
        </w:rPr>
        <w:t>karyawan.    Pendisiplinan karyawanadalah    memperbaiki    dan membentuk    pengetahuan,    sikap    dan perilaku   karyawan   sehingga   karyawan dapat  bekerja  secara  kooperatif  dengan karyawan  yang  lain  serta  meningkatkan prestasi kerjanya  Disiplin   kerja   diantaranya   disiplin waktu  kerja  dan  disiplin  dalam  mentaati peraturan   yang   telah   diterapkan   oleh</w:t>
      </w:r>
      <w:r w:rsidR="005D6079" w:rsidRPr="00F970E5">
        <w:rPr>
          <w:rFonts w:ascii="Times New Roman" w:eastAsia="Arial" w:hAnsi="Times New Roman" w:cs="Times New Roman"/>
          <w:sz w:val="24"/>
          <w:szCs w:val="24"/>
          <w:lang w:val="sv-SE"/>
        </w:rPr>
        <w:t xml:space="preserve"> </w:t>
      </w:r>
      <w:r w:rsidRPr="00F970E5">
        <w:rPr>
          <w:rFonts w:ascii="Times New Roman" w:eastAsia="Arial" w:hAnsi="Times New Roman" w:cs="Times New Roman"/>
          <w:sz w:val="24"/>
          <w:szCs w:val="24"/>
          <w:lang w:val="sv-SE"/>
        </w:rPr>
        <w:t>Dosen Tetap Fakultas Ekonomi UPGRI Palembang.</w:t>
      </w:r>
    </w:p>
    <w:p w14:paraId="76C7FE47" w14:textId="77777777" w:rsidR="00143950" w:rsidRDefault="00143950" w:rsidP="00143950">
      <w:pPr>
        <w:spacing w:after="0" w:line="240" w:lineRule="auto"/>
        <w:jc w:val="both"/>
        <w:rPr>
          <w:rFonts w:ascii="Times New Roman" w:eastAsia="Arial" w:hAnsi="Times New Roman" w:cs="Times New Roman"/>
          <w:b/>
          <w:sz w:val="24"/>
          <w:szCs w:val="24"/>
          <w:lang w:val="sv-SE"/>
        </w:rPr>
      </w:pPr>
    </w:p>
    <w:p w14:paraId="36C62BF2" w14:textId="1D73992C" w:rsidR="008D2EA3" w:rsidRPr="00143950" w:rsidRDefault="008D2EA3" w:rsidP="00143950">
      <w:pPr>
        <w:spacing w:after="0" w:line="240" w:lineRule="auto"/>
        <w:jc w:val="both"/>
        <w:rPr>
          <w:rFonts w:ascii="Times New Roman" w:eastAsia="Arial" w:hAnsi="Times New Roman" w:cs="Times New Roman"/>
          <w:sz w:val="24"/>
          <w:szCs w:val="24"/>
          <w:lang w:val="sv-SE"/>
        </w:rPr>
      </w:pPr>
      <w:r w:rsidRPr="00143950">
        <w:rPr>
          <w:rFonts w:ascii="Times New Roman" w:eastAsia="Arial" w:hAnsi="Times New Roman" w:cs="Times New Roman"/>
          <w:b/>
          <w:sz w:val="24"/>
          <w:szCs w:val="24"/>
          <w:lang w:val="sv-SE"/>
        </w:rPr>
        <w:lastRenderedPageBreak/>
        <w:t xml:space="preserve">Pengaruh Kompetensi Manajerial dan Disiplin Kerja Kepala Sekolah terhadap Kinerja Guru di SMP Negeri Sekecamatan Prabumulih Barat. </w:t>
      </w:r>
    </w:p>
    <w:p w14:paraId="026E4FD2" w14:textId="77777777" w:rsidR="00881B66" w:rsidRPr="00F970E5" w:rsidRDefault="008D2EA3" w:rsidP="00143950">
      <w:pPr>
        <w:spacing w:after="0" w:line="240" w:lineRule="auto"/>
        <w:ind w:firstLine="851"/>
        <w:jc w:val="both"/>
        <w:rPr>
          <w:rFonts w:ascii="Times New Roman" w:eastAsia="Arial" w:hAnsi="Times New Roman" w:cs="Times New Roman"/>
          <w:sz w:val="24"/>
          <w:szCs w:val="24"/>
          <w:lang w:val="sv-SE"/>
        </w:rPr>
      </w:pPr>
      <w:r w:rsidRPr="00F970E5">
        <w:rPr>
          <w:rFonts w:ascii="Times New Roman" w:eastAsia="Arial" w:hAnsi="Times New Roman" w:cs="Times New Roman"/>
          <w:sz w:val="24"/>
          <w:szCs w:val="24"/>
          <w:lang w:val="sv-SE"/>
        </w:rPr>
        <w:t>Berdasarkan hasil pengujian hipotesis untuk variabel kometensi manajerial  dan disiplin kerja kepala sekolah terhadap kinerja guru di SMP Sekota Prabumulih dengan menggunakan uji simultan (Uji-f) antara variabel manajemen strategi dan kompetensi kepala sekolah terhadap variabel kualitas mengajar guru diperoleh nilai signifikansi sebesar 0,00 yang berarti lebih kecil dari 0,05, dengan demikian memberikan gambaran bahwa terdapat pengaruh yang signifikan secara bersama-sama antara kompetensi manajerial dan disiplin kerja kepala sekolah  terhadap variabel kinerja guru di SMP  Negeri Sekecamatan Prabumulih Barat. Sedangkan besaran pengaruh dari kompetensi manajerial dan disiplin kerja kepala sekolah secara simultan terhadap kinerja guru adalah sebesar 82,6% terhadap dan sisanya 17,4% ditentukan oleh variabel lain yang tidak diteliti.</w:t>
      </w:r>
      <w:r w:rsidRPr="00F970E5">
        <w:rPr>
          <w:rFonts w:ascii="Times New Roman" w:eastAsia="Arial" w:hAnsi="Times New Roman" w:cs="Times New Roman"/>
          <w:color w:val="FF0000"/>
          <w:sz w:val="24"/>
          <w:szCs w:val="24"/>
          <w:lang w:val="sv-SE"/>
        </w:rPr>
        <w:t xml:space="preserve"> </w:t>
      </w:r>
      <w:r w:rsidRPr="00F970E5">
        <w:rPr>
          <w:rFonts w:ascii="Times New Roman" w:eastAsia="Arial" w:hAnsi="Times New Roman" w:cs="Times New Roman"/>
          <w:sz w:val="24"/>
          <w:szCs w:val="24"/>
          <w:lang w:val="sv-SE"/>
        </w:rPr>
        <w:t>Berdasarkan hasil penelitian dan analisis data yang sudah dilakukan, menunjukkan bahwa apabila manajemen strategi belum seutuhnya dilaksanakan sesuai dengan tujuan, fungsi, dan teknik , langkah, pendekatan serta asas-asas yang baik dan dilaksanakan secara berkesinambungan, maka manajemen strategi itu sendiri kurang berpengaruh terhadap kualitas mengajar guru.</w:t>
      </w:r>
    </w:p>
    <w:p w14:paraId="2199017B" w14:textId="3EB8D207" w:rsidR="00881B66" w:rsidRPr="00F970E5" w:rsidRDefault="008D2EA3" w:rsidP="00143950">
      <w:pPr>
        <w:spacing w:after="0" w:line="240" w:lineRule="auto"/>
        <w:ind w:firstLine="851"/>
        <w:jc w:val="both"/>
        <w:rPr>
          <w:rFonts w:ascii="Times New Roman" w:eastAsia="Arial" w:hAnsi="Times New Roman" w:cs="Times New Roman"/>
          <w:sz w:val="24"/>
          <w:szCs w:val="24"/>
          <w:lang w:val="sv-SE"/>
        </w:rPr>
      </w:pPr>
      <w:r w:rsidRPr="00F970E5">
        <w:rPr>
          <w:rFonts w:ascii="Times New Roman" w:eastAsia="Arial" w:hAnsi="Times New Roman" w:cs="Times New Roman"/>
          <w:sz w:val="24"/>
          <w:szCs w:val="24"/>
          <w:lang w:val="sv-SE"/>
        </w:rPr>
        <w:t>Penelitian yang memiliki judul yang sama namun berbeda populasi dan sampelnya ialah penelitian yang dilakukan oleh</w:t>
      </w:r>
      <w:r w:rsidR="00541A3E">
        <w:rPr>
          <w:rFonts w:ascii="Times New Roman" w:eastAsia="Arial" w:hAnsi="Times New Roman" w:cs="Times New Roman"/>
          <w:sz w:val="24"/>
          <w:szCs w:val="24"/>
          <w:lang w:val="sv-SE"/>
        </w:rPr>
        <w:t xml:space="preserve"> </w:t>
      </w:r>
      <w:r w:rsidR="00541A3E">
        <w:rPr>
          <w:rFonts w:ascii="Times New Roman" w:eastAsia="Arial" w:hAnsi="Times New Roman" w:cs="Times New Roman"/>
          <w:sz w:val="24"/>
          <w:szCs w:val="24"/>
          <w:lang w:val="sv-SE"/>
        </w:rPr>
        <w:fldChar w:fldCharType="begin" w:fldLock="1"/>
      </w:r>
      <w:r w:rsidR="00541A3E">
        <w:rPr>
          <w:rFonts w:ascii="Times New Roman" w:eastAsia="Arial" w:hAnsi="Times New Roman" w:cs="Times New Roman"/>
          <w:sz w:val="24"/>
          <w:szCs w:val="24"/>
          <w:lang w:val="sv-SE"/>
        </w:rPr>
        <w:instrText>ADDIN CSL_CITATION {"citationItems":[{"id":"ITEM-1","itemData":{"ISSN":"4058-4063","abstract":"… kepala sekolah terhadap kinerja guru SMA Negeri 6 Prabumulih. Besar pengaruh kepemimpinan kepala sekolah terhadap kinerja … Kepemimpinan kepala sekolah sangat berdampak …","author":[{"dropping-particle":"","family":"Syahputri","given":"Sherly Ika","non-dropping-particle":"","parse-names":false,"suffix":""},{"dropping-particle":"","family":"Lian","given":"H Bukman","non-dropping-particle":"","parse-names":false,"suffix":""},{"dropping-particle":"","family":"Wahidy","given":"Achmad","non-dropping-particle":"","parse-names":false,"suffix":""}],"container-title":"Jurnal Pendidikan Tambusai","id":"ITEM-1","issue":"1","issued":{"date-parts":[["2022"]]},"page":"4058-4063","title":"Pengaruh Kepemimpinan Kepala Sekolah Dan Disiplin Kerja Guru Terhadap Kinerja Guru Di SMA Negeri 6 Prabumulih","type":"article-journal","volume":"6"},"uris":["http://www.mendeley.com/documents/?uuid=624dfbbc-bd91-4740-ac78-bf9aec302a1c"]}],"mendeley":{"formattedCitation":"(Syahputri et al., 2022)","manualFormatting":"Syahputri et al., (2022)","plainTextFormattedCitation":"(Syahputri et al., 2022)","previouslyFormattedCitation":"(Syahputri et al., 2022)"},"properties":{"noteIndex":0},"schema":"https://github.com/citation-style-language/schema/raw/master/csl-citation.json"}</w:instrText>
      </w:r>
      <w:r w:rsidR="00541A3E">
        <w:rPr>
          <w:rFonts w:ascii="Times New Roman" w:eastAsia="Arial" w:hAnsi="Times New Roman" w:cs="Times New Roman"/>
          <w:sz w:val="24"/>
          <w:szCs w:val="24"/>
          <w:lang w:val="sv-SE"/>
        </w:rPr>
        <w:fldChar w:fldCharType="separate"/>
      </w:r>
      <w:r w:rsidR="00541A3E" w:rsidRPr="00541A3E">
        <w:rPr>
          <w:rFonts w:ascii="Times New Roman" w:eastAsia="Arial" w:hAnsi="Times New Roman" w:cs="Times New Roman"/>
          <w:noProof/>
          <w:sz w:val="24"/>
          <w:szCs w:val="24"/>
          <w:lang w:val="sv-SE"/>
        </w:rPr>
        <w:t xml:space="preserve">Syahputri et al., </w:t>
      </w:r>
      <w:r w:rsidR="00541A3E">
        <w:rPr>
          <w:rFonts w:ascii="Times New Roman" w:eastAsia="Arial" w:hAnsi="Times New Roman" w:cs="Times New Roman"/>
          <w:noProof/>
          <w:sz w:val="24"/>
          <w:szCs w:val="24"/>
          <w:lang w:val="sv-SE"/>
        </w:rPr>
        <w:t>(</w:t>
      </w:r>
      <w:r w:rsidR="00541A3E" w:rsidRPr="00541A3E">
        <w:rPr>
          <w:rFonts w:ascii="Times New Roman" w:eastAsia="Arial" w:hAnsi="Times New Roman" w:cs="Times New Roman"/>
          <w:noProof/>
          <w:sz w:val="24"/>
          <w:szCs w:val="24"/>
          <w:lang w:val="sv-SE"/>
        </w:rPr>
        <w:t>2022)</w:t>
      </w:r>
      <w:r w:rsidR="00541A3E">
        <w:rPr>
          <w:rFonts w:ascii="Times New Roman" w:eastAsia="Arial" w:hAnsi="Times New Roman" w:cs="Times New Roman"/>
          <w:sz w:val="24"/>
          <w:szCs w:val="24"/>
          <w:lang w:val="sv-SE"/>
        </w:rPr>
        <w:fldChar w:fldCharType="end"/>
      </w:r>
      <w:r w:rsidR="00541A3E">
        <w:rPr>
          <w:rFonts w:ascii="Times New Roman" w:eastAsia="Arial" w:hAnsi="Times New Roman" w:cs="Times New Roman"/>
          <w:sz w:val="24"/>
          <w:szCs w:val="24"/>
          <w:lang w:val="sv-SE"/>
        </w:rPr>
        <w:t>,</w:t>
      </w:r>
      <w:r w:rsidR="00541A3E" w:rsidRPr="00F970E5">
        <w:rPr>
          <w:rFonts w:ascii="Times New Roman" w:eastAsia="Arial" w:hAnsi="Times New Roman" w:cs="Times New Roman"/>
          <w:sz w:val="24"/>
          <w:szCs w:val="24"/>
          <w:lang w:val="sv-SE"/>
        </w:rPr>
        <w:t xml:space="preserve"> </w:t>
      </w:r>
      <w:r w:rsidRPr="00F970E5">
        <w:rPr>
          <w:rFonts w:ascii="Times New Roman" w:eastAsia="Arial" w:hAnsi="Times New Roman" w:cs="Times New Roman"/>
          <w:sz w:val="24"/>
          <w:szCs w:val="24"/>
          <w:lang w:val="sv-SE"/>
        </w:rPr>
        <w:t xml:space="preserve"> </w:t>
      </w:r>
      <w:r w:rsidR="00541A3E">
        <w:rPr>
          <w:rFonts w:ascii="Times New Roman" w:eastAsia="Arial" w:hAnsi="Times New Roman" w:cs="Times New Roman"/>
          <w:sz w:val="24"/>
          <w:szCs w:val="24"/>
          <w:lang w:val="sv-SE"/>
        </w:rPr>
        <w:t>y</w:t>
      </w:r>
      <w:r w:rsidRPr="00F970E5">
        <w:rPr>
          <w:rFonts w:ascii="Times New Roman" w:eastAsia="Arial" w:hAnsi="Times New Roman" w:cs="Times New Roman"/>
          <w:sz w:val="24"/>
          <w:szCs w:val="24"/>
          <w:lang w:val="sv-SE"/>
        </w:rPr>
        <w:t xml:space="preserve">akni Penelitian yang mendeskripsikan bertujuan  untuk  mengetahui pengaruh  kepemimpinan  Kepala  Sekolah dan disiplin  kerja  terhadap  kinerja  guru secara parsial maupun bersama-sama.Jenis penelitian ini menggunakan metode penelitian kuantitatif dengan  teknik   pengumpulan   data,   angket,   dokumen   dan  obeservasi.   Populasi   dalam penelitian ini adalah seluruh guru SMA Negeri 6 Prabumulih yang berjumlah 58 orang. Karena populasinya kurang dari 100 maka pada penelitian yang dijadikan sampel adalah semua guru di SMA Negeri 6 Prabumulih yang berjumlah 58 orang. Hasil penelitian menunjukkan bahwa terdapat pengaruh  langsung  yang  positif  dan  signifikan kepemimpinan  Kepala Sekolah dan disiplin kerja terhadap kinerja guru baik parsial maupun simultan. </w:t>
      </w:r>
      <w:r w:rsidRPr="00F970E5">
        <w:rPr>
          <w:rFonts w:ascii="Times New Roman" w:eastAsia="Arial" w:hAnsi="Times New Roman" w:cs="Times New Roman"/>
          <w:sz w:val="24"/>
          <w:szCs w:val="24"/>
        </w:rPr>
        <w:t>Dari hasil penelitian diperoleh hasil bahwa terdapat pengaruh signifikan yang positif kepemimpinan kepala sekolah dan disiplin kerja terhadap kinerja guru di SMA Negeri 6 Kota Prabumulih. Penelitian ini memiliki persamaan pada variabel X1, X2 dan Y. Dan sama-sama berhasil dalam memberikan pengaruh variabel dependen terhadap kinerja guru.</w:t>
      </w:r>
    </w:p>
    <w:p w14:paraId="5C53498C" w14:textId="7AA9A8FC" w:rsidR="00881B66" w:rsidRPr="00F970E5" w:rsidRDefault="008D2EA3" w:rsidP="00143950">
      <w:pPr>
        <w:spacing w:after="0" w:line="240" w:lineRule="auto"/>
        <w:ind w:firstLine="851"/>
        <w:jc w:val="both"/>
        <w:rPr>
          <w:rFonts w:ascii="Times New Roman" w:eastAsia="Arial" w:hAnsi="Times New Roman" w:cs="Times New Roman"/>
          <w:sz w:val="24"/>
          <w:szCs w:val="24"/>
          <w:lang w:val="sv-SE"/>
        </w:rPr>
      </w:pPr>
      <w:r w:rsidRPr="00F970E5">
        <w:rPr>
          <w:rFonts w:ascii="Times New Roman" w:eastAsia="Arial" w:hAnsi="Times New Roman" w:cs="Times New Roman"/>
          <w:sz w:val="24"/>
          <w:szCs w:val="24"/>
        </w:rPr>
        <w:t>Teori ini sebelumnya sudah diteliti oleh</w:t>
      </w:r>
      <w:r w:rsidR="00541A3E">
        <w:rPr>
          <w:rFonts w:ascii="Times New Roman" w:eastAsia="Arial" w:hAnsi="Times New Roman" w:cs="Times New Roman"/>
          <w:sz w:val="24"/>
          <w:szCs w:val="24"/>
        </w:rPr>
        <w:t xml:space="preserve"> </w:t>
      </w:r>
      <w:r w:rsidRPr="00F970E5">
        <w:rPr>
          <w:rFonts w:ascii="Times New Roman" w:eastAsia="Arial" w:hAnsi="Times New Roman" w:cs="Times New Roman"/>
          <w:sz w:val="24"/>
          <w:szCs w:val="24"/>
        </w:rPr>
        <w:t xml:space="preserve"> </w:t>
      </w:r>
      <w:r w:rsidR="005D6079" w:rsidRPr="00F970E5">
        <w:rPr>
          <w:rFonts w:ascii="Times New Roman" w:eastAsia="Arial" w:hAnsi="Times New Roman" w:cs="Times New Roman"/>
          <w:sz w:val="24"/>
          <w:szCs w:val="24"/>
        </w:rPr>
        <w:fldChar w:fldCharType="begin" w:fldLock="1"/>
      </w:r>
      <w:r w:rsidR="00541A3E">
        <w:rPr>
          <w:rFonts w:ascii="Times New Roman" w:eastAsia="Arial" w:hAnsi="Times New Roman" w:cs="Times New Roman"/>
          <w:sz w:val="24"/>
          <w:szCs w:val="24"/>
        </w:rPr>
        <w:instrText>ADDIN CSL_CITATION {"citationItems":[{"id":"ITEM-1","itemData":{"ISSN":"2442-8280","abstract":"Proses pembelajaran memerlukan pemecahan yang baik. Pengertian pengelolaan pembelajaran adalah suatu upaya untuk mengatur (menejemen, mengendalikan) aktivitas pembelajaran&amp;nbsp; berdasarkan konsep-konsep dan prinsip-prinsip pembelajaran untuk menyukseskan&amp;nbsp; tujuan pembelajaran agar tercapai&amp;nbsp; secara lebih efektif, efisien, dan produktif yang diawali dengan penentuan strategi dan perencanaan, dan diakhiri&amp;nbsp; dengan penilaian.Sekarang ini,mutu menjadi satu-satunya hal yang sangat penting dalam dunia pendidikan. Dilihat dari kedua pola di atas jelaslah bahwa untuk menjadi seorang guru bukanlah pekerjaan yang gampang, seperti yang dibayangkan oleh sebagian orang,dengan bermodal penguasaan materi dan menyampaikannya kepada siswa sudah cukup, hal ini belumlah dapat dikategorikan sebagai&amp;nbsp; guru yang memiliki pekerjaan&amp;nbsp; profesional, karena guru yang profesional, mereka harus memiliki berbagai keterampilan, kemampuan khusus, mencintai pekerjaannya, menjaga kode etik guru, dan lain sebagainya. Guru memiliki peran yang sangat penting dalam menentukan kuantitas dan kualitas pembelajaran yang dilakasanakan. Guru harus memikirkan dan membuat perencanaan pembelajaran secara seksama dalam meningkatkan kesempatan belajar bagi peserta didiknya dan memperbaiki kualitas mengajarnya. Karena guru berperan sebagai pengelola pembelajaran, bertindak sebagai fasilitator yang berusaha menciptakan kondisi belajar mengajar yang efektif, mengembangkan bahan pembelajaran dengan baik, dan meningkatkan kemampuan siswa untuk menyimak pelajaran dan menguasai tujuan pembelajaran demi peningkatan mutu pendidikan.","author":[{"dropping-particle":"","family":"Erwinsyah","given":"Alfian","non-dropping-particle":"","parse-names":false,"suffix":""}],"container-title":"TADBIR : Jurnal Manajemen Pendidikan Islam","id":"ITEM-1","issue":"1","issued":{"date-parts":[["2017"]]},"title":"Manajemen Pembelajaran Dalam Kaitannya Dengan Peningkatan Kualitas Guru","type":"article-journal","volume":"5"},"uris":["http://www.mendeley.com/documents/?uuid=3db5cb81-fcd5-4870-80f5-a725954f74c8"]}],"mendeley":{"formattedCitation":"(Erwinsyah, 2017)","manualFormatting":"Erwinsyah, (2017)","plainTextFormattedCitation":"(Erwinsyah, 2017)","previouslyFormattedCitation":"(Erwinsyah, 2017)"},"properties":{"noteIndex":0},"schema":"https://github.com/citation-style-language/schema/raw/master/csl-citation.json"}</w:instrText>
      </w:r>
      <w:r w:rsidR="005D6079" w:rsidRPr="00F970E5">
        <w:rPr>
          <w:rFonts w:ascii="Times New Roman" w:eastAsia="Arial" w:hAnsi="Times New Roman" w:cs="Times New Roman"/>
          <w:sz w:val="24"/>
          <w:szCs w:val="24"/>
        </w:rPr>
        <w:fldChar w:fldCharType="separate"/>
      </w:r>
      <w:r w:rsidR="00DE4D98" w:rsidRPr="00DE4D98">
        <w:rPr>
          <w:rFonts w:ascii="Times New Roman" w:eastAsia="Arial" w:hAnsi="Times New Roman" w:cs="Times New Roman"/>
          <w:noProof/>
          <w:sz w:val="24"/>
          <w:szCs w:val="24"/>
        </w:rPr>
        <w:t xml:space="preserve">Erwinsyah, </w:t>
      </w:r>
      <w:r w:rsidR="00541A3E">
        <w:rPr>
          <w:rFonts w:ascii="Times New Roman" w:eastAsia="Arial" w:hAnsi="Times New Roman" w:cs="Times New Roman"/>
          <w:noProof/>
          <w:sz w:val="24"/>
          <w:szCs w:val="24"/>
        </w:rPr>
        <w:t>(</w:t>
      </w:r>
      <w:r w:rsidR="00DE4D98" w:rsidRPr="00DE4D98">
        <w:rPr>
          <w:rFonts w:ascii="Times New Roman" w:eastAsia="Arial" w:hAnsi="Times New Roman" w:cs="Times New Roman"/>
          <w:noProof/>
          <w:sz w:val="24"/>
          <w:szCs w:val="24"/>
        </w:rPr>
        <w:t>2017)</w:t>
      </w:r>
      <w:r w:rsidR="005D6079" w:rsidRPr="00F970E5">
        <w:rPr>
          <w:rFonts w:ascii="Times New Roman" w:eastAsia="Arial" w:hAnsi="Times New Roman" w:cs="Times New Roman"/>
          <w:sz w:val="24"/>
          <w:szCs w:val="24"/>
        </w:rPr>
        <w:fldChar w:fldCharType="end"/>
      </w:r>
      <w:r w:rsidR="00541A3E">
        <w:rPr>
          <w:rFonts w:ascii="Times New Roman" w:eastAsia="Arial" w:hAnsi="Times New Roman" w:cs="Times New Roman"/>
          <w:sz w:val="24"/>
          <w:szCs w:val="24"/>
        </w:rPr>
        <w:t>,</w:t>
      </w:r>
      <w:r w:rsidRPr="00F970E5">
        <w:rPr>
          <w:rFonts w:ascii="Times New Roman" w:eastAsia="Arial" w:hAnsi="Times New Roman" w:cs="Times New Roman"/>
          <w:sz w:val="24"/>
          <w:szCs w:val="24"/>
        </w:rPr>
        <w:t xml:space="preserve"> </w:t>
      </w:r>
      <w:r w:rsidRPr="00F970E5">
        <w:rPr>
          <w:rFonts w:ascii="Times New Roman" w:eastAsia="Arial" w:hAnsi="Times New Roman" w:cs="Times New Roman"/>
          <w:sz w:val="24"/>
          <w:szCs w:val="24"/>
          <w:highlight w:val="white"/>
        </w:rPr>
        <w:t>guru memiliki peran yang sangat penting dalam menentukan kuantitas dan kualitas pembelajaran yang dilakasanakan. Guru harus memikirkan dan membuat perencanaan pembelajaran secara seksama dalam meningkatkan kesempatan belajar bagi peserta didiknya dan memperbaiki kualitas mengajarnya. Karena guru berperan sebagai pengelola pembelajaran, bertindak sebagai fasilitator yang berusaha menciptakan kondisi belajar mengajar yang efektif, mengembangkan bahan pembelajaran dengan baik, dan meningkatkan kemampuan siswa untuk menyimak pelajaran dan menguasai tujuan pembelajaran demi peningkatan mutu pendidikan. Oleh sebab itu, kualitas mengajar guru sangat menentukan terwujudnya kualitas pembelajaran.</w:t>
      </w:r>
    </w:p>
    <w:p w14:paraId="23DFCEBB" w14:textId="38B4D6F0" w:rsidR="00881B66" w:rsidRPr="00F970E5" w:rsidRDefault="008D2EA3" w:rsidP="00143950">
      <w:pPr>
        <w:spacing w:after="0" w:line="240" w:lineRule="auto"/>
        <w:ind w:firstLine="851"/>
        <w:jc w:val="both"/>
        <w:rPr>
          <w:rFonts w:ascii="Times New Roman" w:eastAsia="Arial" w:hAnsi="Times New Roman" w:cs="Times New Roman"/>
          <w:sz w:val="24"/>
          <w:szCs w:val="24"/>
          <w:lang w:val="sv-SE"/>
        </w:rPr>
      </w:pPr>
      <w:r w:rsidRPr="00F970E5">
        <w:rPr>
          <w:rFonts w:ascii="Times New Roman" w:eastAsia="Arial" w:hAnsi="Times New Roman" w:cs="Times New Roman"/>
          <w:color w:val="000000"/>
          <w:sz w:val="24"/>
          <w:szCs w:val="24"/>
        </w:rPr>
        <w:t>Kemudian kajian mengenai variabel independen yang sama dengan yang dikaji peneliti sebelumnya sudah pernah diteliti oleh Penelitian</w:t>
      </w:r>
      <w:r w:rsidR="00541A3E">
        <w:rPr>
          <w:rFonts w:ascii="Times New Roman" w:eastAsia="Arial" w:hAnsi="Times New Roman" w:cs="Times New Roman"/>
          <w:color w:val="000000"/>
          <w:sz w:val="24"/>
          <w:szCs w:val="24"/>
        </w:rPr>
        <w:t xml:space="preserve"> </w:t>
      </w:r>
      <w:r w:rsidR="00541A3E">
        <w:rPr>
          <w:rFonts w:ascii="Times New Roman" w:eastAsia="Arial" w:hAnsi="Times New Roman" w:cs="Times New Roman"/>
          <w:color w:val="000000"/>
          <w:sz w:val="24"/>
          <w:szCs w:val="24"/>
        </w:rPr>
        <w:fldChar w:fldCharType="begin" w:fldLock="1"/>
      </w:r>
      <w:r w:rsidR="00541A3E">
        <w:rPr>
          <w:rFonts w:ascii="Times New Roman" w:eastAsia="Arial" w:hAnsi="Times New Roman" w:cs="Times New Roman"/>
          <w:color w:val="000000"/>
          <w:sz w:val="24"/>
          <w:szCs w:val="24"/>
        </w:rPr>
        <w:instrText>ADDIN CSL_CITATION {"citationItems":[{"id":"ITEM-1","itemData":{"ISSN":"2614-3097","author":[{"dropping-particle":"","family":"Wahyuni","given":"Sri","non-dropping-particle":"","parse-names":false,"suffix":""},{"dropping-particle":"","family":"Fitria","given":"Happy","non-dropping-particle":"","parse-names":false,"suffix":""},{"dropping-particle":"","family":"Fitriani","given":"Yessy","non-dropping-particle":"","parse-names":false,"suffix":""}],"container-title":"Jurnal Pendidikan Tambusai","id":"ITEM-1","issue":"2","issued":{"date-parts":[["2020"]]},"page":"1700-1705","title":"Implementasi Peran Manajerial Kepala Sekolah dalam Penyelenggaraan Pendidikan Anak Usia Dini","type":"article-journal","volume":"4"},"uris":["http://www.mendeley.com/documents/?uuid=0239b514-a7c7-40fc-a337-3f4bef431ba6"]}],"mendeley":{"formattedCitation":"(Wahyuni et al., 2020)","manualFormatting":"Wahyuni et al., (2020)","plainTextFormattedCitation":"(Wahyuni et al., 2020)"},"properties":{"noteIndex":0},"schema":"https://github.com/citation-style-language/schema/raw/master/csl-citation.json"}</w:instrText>
      </w:r>
      <w:r w:rsidR="00541A3E">
        <w:rPr>
          <w:rFonts w:ascii="Times New Roman" w:eastAsia="Arial" w:hAnsi="Times New Roman" w:cs="Times New Roman"/>
          <w:color w:val="000000"/>
          <w:sz w:val="24"/>
          <w:szCs w:val="24"/>
        </w:rPr>
        <w:fldChar w:fldCharType="separate"/>
      </w:r>
      <w:r w:rsidR="00541A3E" w:rsidRPr="00541A3E">
        <w:rPr>
          <w:rFonts w:ascii="Times New Roman" w:eastAsia="Arial" w:hAnsi="Times New Roman" w:cs="Times New Roman"/>
          <w:noProof/>
          <w:color w:val="000000"/>
          <w:sz w:val="24"/>
          <w:szCs w:val="24"/>
        </w:rPr>
        <w:t xml:space="preserve">Wahyuni et al., </w:t>
      </w:r>
      <w:r w:rsidR="00541A3E">
        <w:rPr>
          <w:rFonts w:ascii="Times New Roman" w:eastAsia="Arial" w:hAnsi="Times New Roman" w:cs="Times New Roman"/>
          <w:noProof/>
          <w:color w:val="000000"/>
          <w:sz w:val="24"/>
          <w:szCs w:val="24"/>
        </w:rPr>
        <w:t>(</w:t>
      </w:r>
      <w:r w:rsidR="00541A3E" w:rsidRPr="00541A3E">
        <w:rPr>
          <w:rFonts w:ascii="Times New Roman" w:eastAsia="Arial" w:hAnsi="Times New Roman" w:cs="Times New Roman"/>
          <w:noProof/>
          <w:color w:val="000000"/>
          <w:sz w:val="24"/>
          <w:szCs w:val="24"/>
        </w:rPr>
        <w:t>2020)</w:t>
      </w:r>
      <w:r w:rsidR="00541A3E">
        <w:rPr>
          <w:rFonts w:ascii="Times New Roman" w:eastAsia="Arial" w:hAnsi="Times New Roman" w:cs="Times New Roman"/>
          <w:color w:val="000000"/>
          <w:sz w:val="24"/>
          <w:szCs w:val="24"/>
        </w:rPr>
        <w:fldChar w:fldCharType="end"/>
      </w:r>
      <w:r w:rsidR="00541A3E">
        <w:rPr>
          <w:rFonts w:ascii="Times New Roman" w:eastAsia="Arial" w:hAnsi="Times New Roman" w:cs="Times New Roman"/>
          <w:color w:val="000000"/>
          <w:sz w:val="24"/>
          <w:szCs w:val="24"/>
        </w:rPr>
        <w:t xml:space="preserve">, </w:t>
      </w:r>
      <w:r w:rsidRPr="00F970E5">
        <w:rPr>
          <w:rFonts w:ascii="Times New Roman" w:eastAsia="Arial" w:hAnsi="Times New Roman" w:cs="Times New Roman"/>
          <w:color w:val="000000"/>
          <w:sz w:val="24"/>
          <w:szCs w:val="24"/>
        </w:rPr>
        <w:t xml:space="preserve">menyimpulkan hasil penelitiannya bahwa implementasi peran manajerial kepala sekolah dalam penyelenggaraan pendididkan anak usia dini di Kecamatan Lawang Wetan melalui wawancara, observasi, dan pendokumuentasian maka peneliti menyimpulkan kepala </w:t>
      </w:r>
      <w:r w:rsidRPr="00F970E5">
        <w:rPr>
          <w:rFonts w:ascii="Times New Roman" w:eastAsia="Arial" w:hAnsi="Times New Roman" w:cs="Times New Roman"/>
          <w:color w:val="000000"/>
          <w:sz w:val="24"/>
          <w:szCs w:val="24"/>
        </w:rPr>
        <w:lastRenderedPageBreak/>
        <w:t>sekolah taman kanak-kanak Tunas Muba mampu melaksanakan peran dan tugasnya sebagai penyelenggara pendidikan anak usia dini di taman kanak-kanak Tunas Muba Ulak Paceh Lawang Wetan sesuai dengan harapan sekolah yang bisa berjalan dan berlangsung sampai saat ini sehingga bisa dikatakan kepala sekolah mampu menjadi manajer, leader, motivator administrator, supervisor</w:t>
      </w:r>
      <w:r w:rsidR="00541A3E" w:rsidRPr="00541A3E">
        <w:rPr>
          <w:rFonts w:ascii="Times New Roman" w:eastAsia="Arial" w:hAnsi="Times New Roman" w:cs="Times New Roman"/>
          <w:color w:val="000000"/>
          <w:sz w:val="24"/>
          <w:szCs w:val="24"/>
        </w:rPr>
        <w:t xml:space="preserve"> </w:t>
      </w:r>
      <w:r w:rsidR="00541A3E" w:rsidRPr="00F970E5">
        <w:rPr>
          <w:rFonts w:ascii="Times New Roman" w:eastAsia="Arial" w:hAnsi="Times New Roman" w:cs="Times New Roman"/>
          <w:color w:val="000000"/>
          <w:sz w:val="24"/>
          <w:szCs w:val="24"/>
        </w:rPr>
        <w:t>Pengaruh Kompetensi Manajerial Kepala Sekolah Dan Supervisi Akademik Terhadap Kinerja Guru.</w:t>
      </w:r>
      <w:r w:rsidRPr="00F970E5">
        <w:rPr>
          <w:rFonts w:ascii="Times New Roman" w:eastAsia="Arial" w:hAnsi="Times New Roman" w:cs="Times New Roman"/>
          <w:color w:val="000000"/>
          <w:sz w:val="24"/>
          <w:szCs w:val="24"/>
        </w:rPr>
        <w:t>, dan innovator.</w:t>
      </w:r>
    </w:p>
    <w:p w14:paraId="64A4DBBF" w14:textId="401CBCCE" w:rsidR="00881B66" w:rsidRPr="00F970E5" w:rsidRDefault="008D2EA3" w:rsidP="00143950">
      <w:pPr>
        <w:spacing w:after="0" w:line="240" w:lineRule="auto"/>
        <w:ind w:firstLine="851"/>
        <w:jc w:val="both"/>
        <w:rPr>
          <w:rFonts w:ascii="Times New Roman" w:eastAsia="Arial" w:hAnsi="Times New Roman" w:cs="Times New Roman"/>
          <w:sz w:val="24"/>
          <w:szCs w:val="24"/>
          <w:lang w:val="sv-SE"/>
        </w:rPr>
      </w:pPr>
      <w:r w:rsidRPr="00F970E5">
        <w:rPr>
          <w:rFonts w:ascii="Times New Roman" w:eastAsia="Arial" w:hAnsi="Times New Roman" w:cs="Times New Roman"/>
          <w:color w:val="000000"/>
          <w:sz w:val="24"/>
          <w:szCs w:val="24"/>
        </w:rPr>
        <w:t xml:space="preserve">Penelitian selanjutnya oleh </w:t>
      </w:r>
      <w:r w:rsidR="005D6079" w:rsidRPr="00F970E5">
        <w:rPr>
          <w:rFonts w:ascii="Times New Roman" w:eastAsia="Arial" w:hAnsi="Times New Roman" w:cs="Times New Roman"/>
          <w:color w:val="000000"/>
          <w:sz w:val="24"/>
          <w:szCs w:val="24"/>
        </w:rPr>
        <w:fldChar w:fldCharType="begin" w:fldLock="1"/>
      </w:r>
      <w:r w:rsidR="00541A3E">
        <w:rPr>
          <w:rFonts w:ascii="Times New Roman" w:eastAsia="Arial" w:hAnsi="Times New Roman" w:cs="Times New Roman"/>
          <w:color w:val="000000"/>
          <w:sz w:val="24"/>
          <w:szCs w:val="24"/>
        </w:rPr>
        <w:instrText>ADDIN CSL_CITATION {"citationItems":[{"id":"ITEM-1","itemData":{"author":[{"dropping-particle":"","family":"Meidiana","given":"","non-dropping-particle":"","parse-names":false,"suffix":""},{"dropping-particle":"","family":"Ahmad","given":"Syarwani","non-dropping-particle":"","parse-names":false,"suffix":""},{"dropping-particle":"","family":"Destiniar","given":"","non-dropping-particle":"","parse-names":false,"suffix":""}],"container-title":"JMKSP","id":"ITEM-1","issue":"2","issued":{"date-parts":[["2020"]]},"title":"Pengaruh Kompetensi Manajerial Kepala Sekolah dan Supervisi Akademik terhadap Kinerja Guru di SMA Negeri 3 Martapura","type":"article-journal","volume":"5"},"uris":["http://www.mendeley.com/documents/?uuid=78d08156-9179-4516-b15b-e530cab0b052"]}],"mendeley":{"formattedCitation":"(Meidiana et al., 2020)","manualFormatting":"Meidiana et al., (2020)","plainTextFormattedCitation":"(Meidiana et al., 2020)","previouslyFormattedCitation":"(Meidiana et al., 2020)"},"properties":{"noteIndex":0},"schema":"https://github.com/citation-style-language/schema/raw/master/csl-citation.json"}</w:instrText>
      </w:r>
      <w:r w:rsidR="005D6079" w:rsidRPr="00F970E5">
        <w:rPr>
          <w:rFonts w:ascii="Times New Roman" w:eastAsia="Arial" w:hAnsi="Times New Roman" w:cs="Times New Roman"/>
          <w:color w:val="000000"/>
          <w:sz w:val="24"/>
          <w:szCs w:val="24"/>
        </w:rPr>
        <w:fldChar w:fldCharType="separate"/>
      </w:r>
      <w:r w:rsidR="00DE4D98" w:rsidRPr="00DE4D98">
        <w:rPr>
          <w:rFonts w:ascii="Times New Roman" w:eastAsia="Arial" w:hAnsi="Times New Roman" w:cs="Times New Roman"/>
          <w:noProof/>
          <w:color w:val="000000"/>
          <w:sz w:val="24"/>
          <w:szCs w:val="24"/>
        </w:rPr>
        <w:t xml:space="preserve">Meidiana et al., </w:t>
      </w:r>
      <w:r w:rsidR="00541A3E">
        <w:rPr>
          <w:rFonts w:ascii="Times New Roman" w:eastAsia="Arial" w:hAnsi="Times New Roman" w:cs="Times New Roman"/>
          <w:noProof/>
          <w:color w:val="000000"/>
          <w:sz w:val="24"/>
          <w:szCs w:val="24"/>
        </w:rPr>
        <w:t>(</w:t>
      </w:r>
      <w:r w:rsidR="00DE4D98" w:rsidRPr="00DE4D98">
        <w:rPr>
          <w:rFonts w:ascii="Times New Roman" w:eastAsia="Arial" w:hAnsi="Times New Roman" w:cs="Times New Roman"/>
          <w:noProof/>
          <w:color w:val="000000"/>
          <w:sz w:val="24"/>
          <w:szCs w:val="24"/>
        </w:rPr>
        <w:t>2020)</w:t>
      </w:r>
      <w:r w:rsidR="005D6079" w:rsidRPr="00F970E5">
        <w:rPr>
          <w:rFonts w:ascii="Times New Roman" w:eastAsia="Arial" w:hAnsi="Times New Roman" w:cs="Times New Roman"/>
          <w:color w:val="000000"/>
          <w:sz w:val="24"/>
          <w:szCs w:val="24"/>
        </w:rPr>
        <w:fldChar w:fldCharType="end"/>
      </w:r>
      <w:r w:rsidR="00541A3E">
        <w:rPr>
          <w:rFonts w:ascii="Times New Roman" w:eastAsia="Arial" w:hAnsi="Times New Roman" w:cs="Times New Roman"/>
          <w:color w:val="000000"/>
          <w:sz w:val="24"/>
          <w:szCs w:val="24"/>
        </w:rPr>
        <w:t>,</w:t>
      </w:r>
      <w:r w:rsidRPr="00F970E5">
        <w:rPr>
          <w:rFonts w:ascii="Times New Roman" w:eastAsia="Arial" w:hAnsi="Times New Roman" w:cs="Times New Roman"/>
          <w:color w:val="000000"/>
          <w:sz w:val="24"/>
          <w:szCs w:val="24"/>
        </w:rPr>
        <w:t xml:space="preserve"> tentang Penelitian ini bertujuan untuk mengetahui pengaruh signifikan kompetensi manajerial kepala sekolah dan supervisi akademik terhadap kinerja guru. Penelitian ini bertujuan untuk mengetahui pengaruh kompetensi manajerial kepala sekolah terhadap kinerja guru, pengaruh supervisi akademik terhadap kinerja guru dan pengaruh kompetensi manajerial kepala sekolah dan supervisi akademik secara bersama-sama terhadap kinerja guru. Penelitian ini dilakukan di SMA Negeri 3 Martapura. Dalam penelitian ini menggunakan metode deskriptif kuantitatif. Metode penelitian yang digunakan adalah metode uji korelasi, parsial dan simultan dengan menggunakan program SPSS 16.0. Hasil penelitian ini menunjukkan,</w:t>
      </w:r>
      <w:r w:rsidR="00541A3E">
        <w:rPr>
          <w:rFonts w:ascii="Times New Roman" w:eastAsia="Arial" w:hAnsi="Times New Roman" w:cs="Times New Roman"/>
          <w:color w:val="000000"/>
          <w:sz w:val="24"/>
          <w:szCs w:val="24"/>
        </w:rPr>
        <w:t xml:space="preserve"> </w:t>
      </w:r>
      <w:r w:rsidRPr="00F970E5">
        <w:rPr>
          <w:rFonts w:ascii="Times New Roman" w:eastAsia="Arial" w:hAnsi="Times New Roman" w:cs="Times New Roman"/>
          <w:color w:val="000000"/>
          <w:sz w:val="24"/>
          <w:szCs w:val="24"/>
        </w:rPr>
        <w:t>terdapat pengaruh yang signifikan kompetensi manajerial kepala sekolah terhadap kinerja guru; terdapat pengaruh yang signifikan supervisi akademik terhadap kinerja guru; terdapat pengaruh yang signifikan kompetensi manajerial kepala sekolah dan supervisi akademik terhadap kinerja guru. Kesimpulannya adalah terdapat pengaruh yang signifikan kompetensi manajerial kepala sekolah dan supervisi akademik terhadap kinerja guru di SMA Negeri 3 Martapura.</w:t>
      </w:r>
    </w:p>
    <w:p w14:paraId="0E0F4F93" w14:textId="0A7DC020" w:rsidR="008D2EA3" w:rsidRPr="00F970E5" w:rsidRDefault="008D2EA3" w:rsidP="00143950">
      <w:pPr>
        <w:spacing w:after="0" w:line="240" w:lineRule="auto"/>
        <w:ind w:firstLine="851"/>
        <w:jc w:val="both"/>
        <w:rPr>
          <w:rFonts w:ascii="Times New Roman" w:eastAsia="Arial" w:hAnsi="Times New Roman" w:cs="Times New Roman"/>
          <w:color w:val="000000"/>
          <w:sz w:val="24"/>
          <w:szCs w:val="24"/>
        </w:rPr>
      </w:pPr>
      <w:r w:rsidRPr="00F970E5">
        <w:rPr>
          <w:rFonts w:ascii="Times New Roman" w:eastAsia="Arial" w:hAnsi="Times New Roman" w:cs="Times New Roman"/>
          <w:color w:val="000000"/>
          <w:sz w:val="24"/>
          <w:szCs w:val="24"/>
        </w:rPr>
        <w:t xml:space="preserve">Penelitian sebelumnya tentang pengaruh kompetensi manajerial dan gaya kepemimpinan kepala sekolah terhadap kinerja guru </w:t>
      </w:r>
      <w:r w:rsidR="005D6079" w:rsidRPr="00F970E5">
        <w:rPr>
          <w:rFonts w:ascii="Times New Roman" w:eastAsia="Arial" w:hAnsi="Times New Roman" w:cs="Times New Roman"/>
          <w:color w:val="000000"/>
          <w:sz w:val="24"/>
          <w:szCs w:val="24"/>
        </w:rPr>
        <w:fldChar w:fldCharType="begin" w:fldLock="1"/>
      </w:r>
      <w:r w:rsidR="0070243B">
        <w:rPr>
          <w:rFonts w:ascii="Times New Roman" w:eastAsia="Arial" w:hAnsi="Times New Roman" w:cs="Times New Roman"/>
          <w:color w:val="000000"/>
          <w:sz w:val="24"/>
          <w:szCs w:val="24"/>
        </w:rPr>
        <w:instrText>ADDIN CSL_CITATION {"citationItems":[{"id":"ITEM-1","itemData":{"DOI":"10.36982/jam.v1i2.410","ISSN":"2598-4241","abstract":"&lt;p&gt;&lt;em&gt;Perkembangan dibidang teknologi dan ilmu pengetahuan membuat dunia pendidikan harus semakin peka dalam peningkatan kualitas sumber daya yang dimilikinya. Oleh karena itu untuk menyikapi fenomena tersebut perlu adanya tindak lanjut dalam membekali tenaga pengajar dengan berbagai kemampuan agar tidak statis akan tetapi berkembang secara dinamis. Salah satunya yaitu dengan adanya &lt;/em&gt;&lt;em&gt;pelatihan pembuatan e-learning sebagai media pembelajaran bagi siswa&lt;/em&gt;&lt;em&gt; SMP Negeri 29 Palembang. Kegiatan pelatihan ini menjelaskan&lt;/em&gt;&lt;em&gt; tentang&lt;/em&gt;&lt;em&gt; e-learning, manfaatnya dalam dunia pendidikan dan penggunaanya sebagai media pembelajaran&lt;/em&gt;&lt;em&gt;.&lt;/em&gt;&lt;em&gt; &lt;/em&gt;&lt;em&gt;Proses kegiatan dilaksanakan&lt;/em&gt;&lt;em&gt; selama 1 hari. &lt;/em&gt;&lt;em&gt;Tujuan kegiatan ini adalah &lt;/em&gt;&lt;em&gt;tenaga pengajar&lt;/em&gt;&lt;em&gt; di lingkungan SMP Negeri 29 Palembang memahami manfaat e-learning, dalam hal ini khususnya edmodo sebagai media pembelajaran yang lebih atraktif dan menarik dalam usaha peningkatan minat belajar dan pemahaman siswa terhadap materi belajar, serta memudahkan interaksi antara tenaga pengajar dan siswa.&lt;/em&gt;&lt;/p&gt;&lt;p&gt;&lt;strong&gt;&lt;em&gt;Kata Kunci :&lt;/em&gt;&lt;/strong&gt;&lt;em&gt; media pembelajaran, e-learning, edmodo&lt;/em&gt;&lt;/p&gt;","author":[{"dropping-particle":"","family":"Sartika","given":"Dewi","non-dropping-particle":"","parse-names":false,"suffix":""},{"dropping-particle":"","family":"Husnawati","given":"Husnawati","non-dropping-particle":"","parse-names":false,"suffix":""},{"dropping-particle":"","family":"Saluza","given":"Imelda","non-dropping-particle":"","parse-names":false,"suffix":""},{"dropping-particle":"","family":"Amelia","given":"Maya","non-dropping-particle":"","parse-names":false,"suffix":""}],"container-title":"Jurnal Abdimas Mandiri","id":"ITEM-1","issue":"2","issued":{"date-parts":[["2018"]]},"title":"PELATIHAN PEMBUATAN E-LEARNING SEBAGAI MEDIA PEMBELAJARAN BAGI SISWA DI SMP NEGERI 29 PALEMBANG","type":"article-journal","volume":"1"},"uris":["http://www.mendeley.com/documents/?uuid=3bda7075-3ffc-4287-8973-3545419f1da0"]}],"mendeley":{"formattedCitation":"(D. Sartika et al., 2018)","plainTextFormattedCitation":"(D. Sartika et al., 2018)","previouslyFormattedCitation":"(D. Sartika et al., 2018)"},"properties":{"noteIndex":0},"schema":"https://github.com/citation-style-language/schema/raw/master/csl-citation.json"}</w:instrText>
      </w:r>
      <w:r w:rsidR="005D6079" w:rsidRPr="00F970E5">
        <w:rPr>
          <w:rFonts w:ascii="Times New Roman" w:eastAsia="Arial" w:hAnsi="Times New Roman" w:cs="Times New Roman"/>
          <w:color w:val="000000"/>
          <w:sz w:val="24"/>
          <w:szCs w:val="24"/>
        </w:rPr>
        <w:fldChar w:fldCharType="separate"/>
      </w:r>
      <w:r w:rsidR="0070243B" w:rsidRPr="0070243B">
        <w:rPr>
          <w:rFonts w:ascii="Times New Roman" w:eastAsia="Arial" w:hAnsi="Times New Roman" w:cs="Times New Roman"/>
          <w:noProof/>
          <w:color w:val="000000"/>
          <w:sz w:val="24"/>
          <w:szCs w:val="24"/>
        </w:rPr>
        <w:t>(D. Sartika et al., 2018)</w:t>
      </w:r>
      <w:r w:rsidR="005D6079" w:rsidRPr="00F970E5">
        <w:rPr>
          <w:rFonts w:ascii="Times New Roman" w:eastAsia="Arial" w:hAnsi="Times New Roman" w:cs="Times New Roman"/>
          <w:color w:val="000000"/>
          <w:sz w:val="24"/>
          <w:szCs w:val="24"/>
        </w:rPr>
        <w:fldChar w:fldCharType="end"/>
      </w:r>
      <w:r w:rsidRPr="00F970E5">
        <w:rPr>
          <w:rFonts w:ascii="Times New Roman" w:eastAsia="Arial" w:hAnsi="Times New Roman" w:cs="Times New Roman"/>
          <w:color w:val="000000"/>
          <w:sz w:val="24"/>
          <w:szCs w:val="24"/>
        </w:rPr>
        <w:t xml:space="preserve"> ini bertujuan untuk mengetahui dan mendeskripsikan: pengaruh kompetensi manajerial kepala sekolah terhadap kinerja guru;pengaruh gaya kepemimpinan kepala sekolah terhadap kinerja guru, pengaruh kompetensi manajerial dan gaya kepemimpinan kepala sekolah terhadap kinerja guru SMK Se- Kecamatan Baturaja Timur. Penelitian ini menggunakan metode deskriptif kuantitatif. Populasi dan sampel dalam penelitian ini yaitu 144 guru di SMK Se-Baturaja Timur, dengan teknik sampel yang digunakan adalah total sampling. Teknik pengumpulan data yang digunakan yaitu angket. Data dianalisis menggunakan rumus regresi linear sederhana dan linier berganda dengan menggunakan program SPSS (</w:t>
      </w:r>
      <w:r w:rsidRPr="00F970E5">
        <w:rPr>
          <w:rFonts w:ascii="Times New Roman" w:eastAsia="Arial" w:hAnsi="Times New Roman" w:cs="Times New Roman"/>
          <w:i/>
          <w:color w:val="000000"/>
          <w:sz w:val="24"/>
          <w:szCs w:val="24"/>
        </w:rPr>
        <w:t>Statistical Product and Services Solution</w:t>
      </w:r>
      <w:r w:rsidRPr="00F970E5">
        <w:rPr>
          <w:rFonts w:ascii="Times New Roman" w:eastAsia="Arial" w:hAnsi="Times New Roman" w:cs="Times New Roman"/>
          <w:color w:val="000000"/>
          <w:sz w:val="24"/>
          <w:szCs w:val="24"/>
        </w:rPr>
        <w:t>). Hasil penelitian menunjukkan bahwa:</w:t>
      </w:r>
      <w:r w:rsidR="00541A3E">
        <w:rPr>
          <w:rFonts w:ascii="Times New Roman" w:eastAsia="Arial" w:hAnsi="Times New Roman" w:cs="Times New Roman"/>
          <w:color w:val="000000"/>
          <w:sz w:val="24"/>
          <w:szCs w:val="24"/>
        </w:rPr>
        <w:t xml:space="preserve"> </w:t>
      </w:r>
      <w:r w:rsidRPr="00F970E5">
        <w:rPr>
          <w:rFonts w:ascii="Times New Roman" w:eastAsia="Arial" w:hAnsi="Times New Roman" w:cs="Times New Roman"/>
          <w:color w:val="000000"/>
          <w:sz w:val="24"/>
          <w:szCs w:val="24"/>
        </w:rPr>
        <w:t>Terdapat pengaruh yang signifikan kompetensi manajerial kepala sekolah terhadap kinerja guru SMK Se-Kecamatan Baturaja Timur; Terdapat pengaruh yang signifikan gaya kepemimpinan kepala sekolah terhadap kinerja guru SMK Se-Kecamatan Baturaja Timur; Terdapat pengaruh yang signifikan kompetensi manajerial dan gaya kepemimpinan kepala sekolah terhadap kinerja guru SMK Se-Kecamatan Baturaja Timur. Hal ini terlihat dari hasil uji F yang menunjukkan nilai signifikansi sebesar 0,000 &lt; 0,005. Besar pengaruh kompetensi manajerial dan gaya kepemimpinan kepala sekolah terhadap kinerja guru SMK Se-Kecamatan Baturaja Timur sebesar 38,1% sisanya 61,9% dipengaruhi oleh faktor lain.</w:t>
      </w:r>
    </w:p>
    <w:p w14:paraId="44044AAB" w14:textId="77777777" w:rsidR="00881B66" w:rsidRPr="00F970E5" w:rsidRDefault="00881B66" w:rsidP="00F970E5">
      <w:pPr>
        <w:tabs>
          <w:tab w:val="left" w:pos="0"/>
        </w:tabs>
        <w:spacing w:after="0" w:line="240" w:lineRule="auto"/>
        <w:jc w:val="both"/>
        <w:rPr>
          <w:rFonts w:ascii="Times New Roman" w:eastAsia="Arial" w:hAnsi="Times New Roman" w:cs="Times New Roman"/>
          <w:color w:val="000000"/>
          <w:sz w:val="24"/>
          <w:szCs w:val="24"/>
        </w:rPr>
      </w:pPr>
    </w:p>
    <w:p w14:paraId="78216704" w14:textId="71D69FBD" w:rsidR="00881B66" w:rsidRPr="00F970E5" w:rsidRDefault="00881B66" w:rsidP="00F970E5">
      <w:pPr>
        <w:tabs>
          <w:tab w:val="left" w:pos="0"/>
        </w:tabs>
        <w:spacing w:after="0" w:line="240" w:lineRule="auto"/>
        <w:jc w:val="both"/>
        <w:rPr>
          <w:rFonts w:ascii="Times New Roman" w:eastAsia="Arial" w:hAnsi="Times New Roman" w:cs="Times New Roman"/>
          <w:b/>
          <w:bCs/>
          <w:color w:val="000000"/>
          <w:sz w:val="24"/>
          <w:szCs w:val="24"/>
        </w:rPr>
      </w:pPr>
      <w:r w:rsidRPr="00F970E5">
        <w:rPr>
          <w:rFonts w:ascii="Times New Roman" w:eastAsia="Arial" w:hAnsi="Times New Roman" w:cs="Times New Roman"/>
          <w:b/>
          <w:bCs/>
          <w:color w:val="000000"/>
          <w:sz w:val="24"/>
          <w:szCs w:val="24"/>
        </w:rPr>
        <w:t>SIMPULAN</w:t>
      </w:r>
    </w:p>
    <w:p w14:paraId="05840186" w14:textId="77777777" w:rsidR="00881B66" w:rsidRPr="00F970E5" w:rsidRDefault="00881B66" w:rsidP="00143950">
      <w:pPr>
        <w:spacing w:after="0" w:line="240" w:lineRule="auto"/>
        <w:ind w:firstLine="851"/>
        <w:jc w:val="both"/>
        <w:rPr>
          <w:rFonts w:ascii="Times New Roman" w:eastAsia="Arial" w:hAnsi="Times New Roman" w:cs="Times New Roman"/>
          <w:sz w:val="24"/>
          <w:szCs w:val="24"/>
          <w:lang w:val="sv-SE"/>
        </w:rPr>
      </w:pPr>
      <w:r w:rsidRPr="00F970E5">
        <w:rPr>
          <w:rFonts w:ascii="Times New Roman" w:eastAsia="Arial" w:hAnsi="Times New Roman" w:cs="Times New Roman"/>
          <w:sz w:val="24"/>
          <w:szCs w:val="24"/>
          <w:lang w:val="sv-SE"/>
        </w:rPr>
        <w:t>Berdasarkan hasil penelitian dan pembahasan, maka dapat diambil kesimpilan sebagai berikut :</w:t>
      </w:r>
    </w:p>
    <w:p w14:paraId="343B230F" w14:textId="1860A521" w:rsidR="00881B66" w:rsidRPr="00F970E5" w:rsidRDefault="00881B66" w:rsidP="00143950">
      <w:pPr>
        <w:pStyle w:val="ListParagraph"/>
        <w:numPr>
          <w:ilvl w:val="0"/>
          <w:numId w:val="5"/>
        </w:numPr>
        <w:spacing w:after="0" w:line="240" w:lineRule="auto"/>
        <w:ind w:left="1276" w:hanging="426"/>
        <w:jc w:val="both"/>
        <w:rPr>
          <w:rFonts w:ascii="Times New Roman" w:eastAsia="Arial" w:hAnsi="Times New Roman" w:cs="Times New Roman"/>
          <w:sz w:val="24"/>
          <w:szCs w:val="24"/>
          <w:lang w:val="sv-SE"/>
        </w:rPr>
      </w:pPr>
      <w:r w:rsidRPr="00F970E5">
        <w:rPr>
          <w:rFonts w:ascii="Times New Roman" w:eastAsia="Arial" w:hAnsi="Times New Roman" w:cs="Times New Roman"/>
          <w:sz w:val="24"/>
          <w:szCs w:val="24"/>
          <w:lang w:val="sv-SE"/>
        </w:rPr>
        <w:t xml:space="preserve">Ada pengaruh kompetensi manajerial terhadap kinerja guru di SMP Negeri Sekecamatan Prabumulih Barat. Variabel X1 terhadap Y memiliki taraf signifikansi korelasi pearson yakni 0,00 &lt; 0,05 dengan demikian variabel </w:t>
      </w:r>
      <w:r w:rsidRPr="00F970E5">
        <w:rPr>
          <w:rFonts w:ascii="Times New Roman" w:eastAsia="Arial" w:hAnsi="Times New Roman" w:cs="Times New Roman"/>
          <w:sz w:val="24"/>
          <w:szCs w:val="24"/>
          <w:lang w:val="sv-SE"/>
        </w:rPr>
        <w:lastRenderedPageBreak/>
        <w:t>X1 memiliki korelasi terhadap Variabel Y dan nilai derajat hubung sebesar 0,87 yakni sangat kuat.</w:t>
      </w:r>
    </w:p>
    <w:p w14:paraId="5BBCC4D3" w14:textId="18EC94C8" w:rsidR="00881B66" w:rsidRPr="00F970E5" w:rsidRDefault="00881B66" w:rsidP="00143950">
      <w:pPr>
        <w:pStyle w:val="ListParagraph"/>
        <w:numPr>
          <w:ilvl w:val="0"/>
          <w:numId w:val="5"/>
        </w:numPr>
        <w:spacing w:after="0" w:line="240" w:lineRule="auto"/>
        <w:ind w:left="1276" w:hanging="426"/>
        <w:jc w:val="both"/>
        <w:rPr>
          <w:rFonts w:ascii="Times New Roman" w:eastAsia="Arial" w:hAnsi="Times New Roman" w:cs="Times New Roman"/>
          <w:sz w:val="24"/>
          <w:szCs w:val="24"/>
          <w:lang w:val="sv-SE"/>
        </w:rPr>
      </w:pPr>
      <w:r w:rsidRPr="00F970E5">
        <w:rPr>
          <w:rFonts w:ascii="Times New Roman" w:eastAsia="Arial" w:hAnsi="Times New Roman" w:cs="Times New Roman"/>
          <w:sz w:val="24"/>
          <w:szCs w:val="24"/>
          <w:lang w:val="sv-SE"/>
        </w:rPr>
        <w:t xml:space="preserve">Disiplin kerja kepala sekolah mempunyai pengaruh signifikan terhadap kinerja guru di SMP Negeri Sekecamatan Kota Prabumulih. Variabel X2 terhadap Y memiliki taraf signifikansi korelasi pearson yakni 0,03 &lt; 0,05 dengan demikian variabel X2 memiliki korelasi terhadap Variabel Y dan nilai derajat hubung sebesar 0,30 yakni rendah. </w:t>
      </w:r>
    </w:p>
    <w:p w14:paraId="74BA7A0B" w14:textId="34A80336" w:rsidR="00881B66" w:rsidRPr="00F970E5" w:rsidRDefault="00881B66" w:rsidP="00143950">
      <w:pPr>
        <w:pStyle w:val="ListParagraph"/>
        <w:numPr>
          <w:ilvl w:val="0"/>
          <w:numId w:val="5"/>
        </w:numPr>
        <w:spacing w:after="0" w:line="240" w:lineRule="auto"/>
        <w:ind w:left="1276" w:hanging="426"/>
        <w:jc w:val="both"/>
        <w:rPr>
          <w:rFonts w:ascii="Times New Roman" w:eastAsia="Arial" w:hAnsi="Times New Roman" w:cs="Times New Roman"/>
          <w:sz w:val="24"/>
          <w:szCs w:val="24"/>
          <w:lang w:val="sv-SE"/>
        </w:rPr>
      </w:pPr>
      <w:r w:rsidRPr="00F970E5">
        <w:rPr>
          <w:rFonts w:ascii="Times New Roman" w:eastAsia="Arial" w:hAnsi="Times New Roman" w:cs="Times New Roman"/>
          <w:sz w:val="24"/>
          <w:szCs w:val="24"/>
          <w:lang w:val="sv-SE"/>
        </w:rPr>
        <w:t>Kompetensi Manajerial kepala sekolah dan disiplin kerja secara bersama-sama berpengaruh secara signifikan terhadap kinerja guru di SMP Negeri Sekecamatan Prabumulih Barat. Besar pengaruh seluruh variabel independen terhadap kinerja guru adalah 82,6% dan sisanya 17,4% dipengaruhi oleh variabel-variabel lain yang tidak diteliti dalam penelitian ini.</w:t>
      </w:r>
    </w:p>
    <w:p w14:paraId="510341E6" w14:textId="77777777" w:rsidR="00881B66" w:rsidRPr="00F970E5" w:rsidRDefault="00881B66" w:rsidP="00F970E5">
      <w:pPr>
        <w:spacing w:after="0" w:line="240" w:lineRule="auto"/>
        <w:jc w:val="both"/>
        <w:rPr>
          <w:rFonts w:ascii="Times New Roman" w:eastAsia="Arial" w:hAnsi="Times New Roman" w:cs="Times New Roman"/>
          <w:sz w:val="24"/>
          <w:szCs w:val="24"/>
          <w:lang w:val="sv-SE"/>
        </w:rPr>
      </w:pPr>
    </w:p>
    <w:p w14:paraId="3349E929" w14:textId="1E6DDCC8" w:rsidR="00881B66" w:rsidRPr="00F970E5" w:rsidRDefault="00143950" w:rsidP="00F970E5">
      <w:pPr>
        <w:spacing w:after="0" w:line="240" w:lineRule="auto"/>
        <w:jc w:val="both"/>
        <w:rPr>
          <w:rFonts w:ascii="Times New Roman" w:eastAsia="Arial" w:hAnsi="Times New Roman" w:cs="Times New Roman"/>
          <w:b/>
          <w:bCs/>
          <w:sz w:val="24"/>
          <w:szCs w:val="24"/>
          <w:lang w:val="sv-SE"/>
        </w:rPr>
      </w:pPr>
      <w:r>
        <w:rPr>
          <w:rFonts w:ascii="Times New Roman" w:eastAsia="Arial" w:hAnsi="Times New Roman" w:cs="Times New Roman"/>
          <w:b/>
          <w:bCs/>
          <w:sz w:val="24"/>
          <w:szCs w:val="24"/>
          <w:lang w:val="sv-SE"/>
        </w:rPr>
        <w:t>DAFTAR PUSTAKA</w:t>
      </w:r>
    </w:p>
    <w:p w14:paraId="5188B252" w14:textId="32CB9935" w:rsidR="00541A3E" w:rsidRPr="00541A3E" w:rsidRDefault="005D6079" w:rsidP="00541A3E">
      <w:pPr>
        <w:widowControl w:val="0"/>
        <w:autoSpaceDE w:val="0"/>
        <w:autoSpaceDN w:val="0"/>
        <w:adjustRightInd w:val="0"/>
        <w:spacing w:after="0" w:line="240" w:lineRule="auto"/>
        <w:ind w:left="851" w:hanging="851"/>
        <w:jc w:val="both"/>
        <w:rPr>
          <w:rFonts w:ascii="Times New Roman" w:hAnsi="Times New Roman" w:cs="Times New Roman"/>
          <w:noProof/>
          <w:kern w:val="0"/>
          <w:sz w:val="24"/>
          <w:szCs w:val="24"/>
        </w:rPr>
      </w:pPr>
      <w:r w:rsidRPr="00F970E5">
        <w:rPr>
          <w:rFonts w:ascii="Times New Roman" w:eastAsia="Arial" w:hAnsi="Times New Roman" w:cs="Times New Roman"/>
          <w:sz w:val="24"/>
          <w:szCs w:val="24"/>
          <w:lang w:val="sv-SE"/>
        </w:rPr>
        <w:fldChar w:fldCharType="begin" w:fldLock="1"/>
      </w:r>
      <w:r w:rsidRPr="00F970E5">
        <w:rPr>
          <w:rFonts w:ascii="Times New Roman" w:eastAsia="Arial" w:hAnsi="Times New Roman" w:cs="Times New Roman"/>
          <w:sz w:val="24"/>
          <w:szCs w:val="24"/>
          <w:lang w:val="sv-SE"/>
        </w:rPr>
        <w:instrText xml:space="preserve">ADDIN Mendeley Bibliography CSL_BIBLIOGRAPHY </w:instrText>
      </w:r>
      <w:r w:rsidRPr="00F970E5">
        <w:rPr>
          <w:rFonts w:ascii="Times New Roman" w:eastAsia="Arial" w:hAnsi="Times New Roman" w:cs="Times New Roman"/>
          <w:sz w:val="24"/>
          <w:szCs w:val="24"/>
          <w:lang w:val="sv-SE"/>
        </w:rPr>
        <w:fldChar w:fldCharType="separate"/>
      </w:r>
      <w:r w:rsidR="00541A3E" w:rsidRPr="00541A3E">
        <w:rPr>
          <w:rFonts w:ascii="Times New Roman" w:hAnsi="Times New Roman" w:cs="Times New Roman"/>
          <w:noProof/>
          <w:kern w:val="0"/>
          <w:sz w:val="24"/>
          <w:szCs w:val="24"/>
        </w:rPr>
        <w:t xml:space="preserve">Di, P., Ra, L. N., &amp; Adah, N. (2021). </w:t>
      </w:r>
      <w:r w:rsidR="00541A3E" w:rsidRPr="00541A3E">
        <w:rPr>
          <w:rFonts w:ascii="Times New Roman" w:hAnsi="Times New Roman" w:cs="Times New Roman"/>
          <w:i/>
          <w:iCs/>
          <w:noProof/>
          <w:kern w:val="0"/>
          <w:sz w:val="24"/>
          <w:szCs w:val="24"/>
        </w:rPr>
        <w:t>Mendampingi Anak Menggunakan Internet Di Masa</w:t>
      </w:r>
      <w:r w:rsidR="00541A3E" w:rsidRPr="00541A3E">
        <w:rPr>
          <w:rFonts w:ascii="Times New Roman" w:hAnsi="Times New Roman" w:cs="Times New Roman"/>
          <w:noProof/>
          <w:kern w:val="0"/>
          <w:sz w:val="24"/>
          <w:szCs w:val="24"/>
        </w:rPr>
        <w:t xml:space="preserve">. </w:t>
      </w:r>
      <w:r w:rsidR="00541A3E" w:rsidRPr="00541A3E">
        <w:rPr>
          <w:rFonts w:ascii="Times New Roman" w:hAnsi="Times New Roman" w:cs="Times New Roman"/>
          <w:i/>
          <w:iCs/>
          <w:noProof/>
          <w:kern w:val="0"/>
          <w:sz w:val="24"/>
          <w:szCs w:val="24"/>
        </w:rPr>
        <w:t>04</w:t>
      </w:r>
      <w:r w:rsidR="00541A3E" w:rsidRPr="00541A3E">
        <w:rPr>
          <w:rFonts w:ascii="Times New Roman" w:hAnsi="Times New Roman" w:cs="Times New Roman"/>
          <w:noProof/>
          <w:kern w:val="0"/>
          <w:sz w:val="24"/>
          <w:szCs w:val="24"/>
        </w:rPr>
        <w:t>(06), 677–681.</w:t>
      </w:r>
    </w:p>
    <w:p w14:paraId="042DDFFD" w14:textId="5437B54C" w:rsidR="00541A3E" w:rsidRPr="00541A3E" w:rsidRDefault="00541A3E" w:rsidP="00541A3E">
      <w:pPr>
        <w:widowControl w:val="0"/>
        <w:autoSpaceDE w:val="0"/>
        <w:autoSpaceDN w:val="0"/>
        <w:adjustRightInd w:val="0"/>
        <w:spacing w:after="0" w:line="240" w:lineRule="auto"/>
        <w:ind w:left="851" w:hanging="851"/>
        <w:jc w:val="both"/>
        <w:rPr>
          <w:rFonts w:ascii="Times New Roman" w:hAnsi="Times New Roman" w:cs="Times New Roman"/>
          <w:noProof/>
          <w:kern w:val="0"/>
          <w:sz w:val="24"/>
          <w:szCs w:val="24"/>
        </w:rPr>
      </w:pPr>
      <w:r w:rsidRPr="00541A3E">
        <w:rPr>
          <w:rFonts w:ascii="Times New Roman" w:hAnsi="Times New Roman" w:cs="Times New Roman"/>
          <w:noProof/>
          <w:kern w:val="0"/>
          <w:sz w:val="24"/>
          <w:szCs w:val="24"/>
        </w:rPr>
        <w:t xml:space="preserve">Erwinsyah, A. (2017). Manajemen Pembelajaran Dalam Kaitannya Dengan Peningkatan Kualitas Guru. </w:t>
      </w:r>
      <w:r w:rsidRPr="00541A3E">
        <w:rPr>
          <w:rFonts w:ascii="Times New Roman" w:hAnsi="Times New Roman" w:cs="Times New Roman"/>
          <w:i/>
          <w:iCs/>
          <w:noProof/>
          <w:kern w:val="0"/>
          <w:sz w:val="24"/>
          <w:szCs w:val="24"/>
        </w:rPr>
        <w:t>Tadbir : Jurnal Manajemen Pendidikan Islam</w:t>
      </w:r>
      <w:r w:rsidRPr="00541A3E">
        <w:rPr>
          <w:rFonts w:ascii="Times New Roman" w:hAnsi="Times New Roman" w:cs="Times New Roman"/>
          <w:noProof/>
          <w:kern w:val="0"/>
          <w:sz w:val="24"/>
          <w:szCs w:val="24"/>
        </w:rPr>
        <w:t xml:space="preserve">, </w:t>
      </w:r>
      <w:r w:rsidRPr="00541A3E">
        <w:rPr>
          <w:rFonts w:ascii="Times New Roman" w:hAnsi="Times New Roman" w:cs="Times New Roman"/>
          <w:i/>
          <w:iCs/>
          <w:noProof/>
          <w:kern w:val="0"/>
          <w:sz w:val="24"/>
          <w:szCs w:val="24"/>
        </w:rPr>
        <w:t>5</w:t>
      </w:r>
      <w:r w:rsidRPr="00541A3E">
        <w:rPr>
          <w:rFonts w:ascii="Times New Roman" w:hAnsi="Times New Roman" w:cs="Times New Roman"/>
          <w:noProof/>
          <w:kern w:val="0"/>
          <w:sz w:val="24"/>
          <w:szCs w:val="24"/>
        </w:rPr>
        <w:t>(1).</w:t>
      </w:r>
    </w:p>
    <w:p w14:paraId="6EF6AB79" w14:textId="2CC9F629" w:rsidR="00541A3E" w:rsidRPr="00541A3E" w:rsidRDefault="00541A3E" w:rsidP="00541A3E">
      <w:pPr>
        <w:widowControl w:val="0"/>
        <w:autoSpaceDE w:val="0"/>
        <w:autoSpaceDN w:val="0"/>
        <w:adjustRightInd w:val="0"/>
        <w:spacing w:after="0" w:line="240" w:lineRule="auto"/>
        <w:ind w:left="851" w:hanging="851"/>
        <w:jc w:val="both"/>
        <w:rPr>
          <w:rFonts w:ascii="Times New Roman" w:hAnsi="Times New Roman" w:cs="Times New Roman"/>
          <w:noProof/>
          <w:kern w:val="0"/>
          <w:sz w:val="24"/>
          <w:szCs w:val="24"/>
        </w:rPr>
      </w:pPr>
      <w:r w:rsidRPr="00541A3E">
        <w:rPr>
          <w:rFonts w:ascii="Times New Roman" w:hAnsi="Times New Roman" w:cs="Times New Roman"/>
          <w:noProof/>
          <w:kern w:val="0"/>
          <w:sz w:val="24"/>
          <w:szCs w:val="24"/>
        </w:rPr>
        <w:t xml:space="preserve">Fitria, H. (2020). Pengaruh Supervisi Akademik Dan Kompetensi Profesional Guru Terhadap Kinerja Guru Di Sekolah Menengah Atas Negeri Di Kecamatan Tanjung Raja. </w:t>
      </w:r>
      <w:r w:rsidRPr="00541A3E">
        <w:rPr>
          <w:rFonts w:ascii="Times New Roman" w:hAnsi="Times New Roman" w:cs="Times New Roman"/>
          <w:i/>
          <w:iCs/>
          <w:noProof/>
          <w:kern w:val="0"/>
          <w:sz w:val="24"/>
          <w:szCs w:val="24"/>
        </w:rPr>
        <w:t>Jurnal Manajemen Pendidikan</w:t>
      </w:r>
      <w:r w:rsidRPr="00541A3E">
        <w:rPr>
          <w:rFonts w:ascii="Times New Roman" w:hAnsi="Times New Roman" w:cs="Times New Roman"/>
          <w:noProof/>
          <w:kern w:val="0"/>
          <w:sz w:val="24"/>
          <w:szCs w:val="24"/>
        </w:rPr>
        <w:t xml:space="preserve">, </w:t>
      </w:r>
      <w:r w:rsidRPr="00541A3E">
        <w:rPr>
          <w:rFonts w:ascii="Times New Roman" w:hAnsi="Times New Roman" w:cs="Times New Roman"/>
          <w:i/>
          <w:iCs/>
          <w:noProof/>
          <w:kern w:val="0"/>
          <w:sz w:val="24"/>
          <w:szCs w:val="24"/>
        </w:rPr>
        <w:t>9</w:t>
      </w:r>
      <w:r w:rsidRPr="00541A3E">
        <w:rPr>
          <w:rFonts w:ascii="Times New Roman" w:hAnsi="Times New Roman" w:cs="Times New Roman"/>
          <w:noProof/>
          <w:kern w:val="0"/>
          <w:sz w:val="24"/>
          <w:szCs w:val="24"/>
        </w:rPr>
        <w:t>(1), 103–114.</w:t>
      </w:r>
    </w:p>
    <w:p w14:paraId="081D3480" w14:textId="6562F64B" w:rsidR="00541A3E" w:rsidRPr="00541A3E" w:rsidRDefault="00541A3E" w:rsidP="00541A3E">
      <w:pPr>
        <w:widowControl w:val="0"/>
        <w:autoSpaceDE w:val="0"/>
        <w:autoSpaceDN w:val="0"/>
        <w:adjustRightInd w:val="0"/>
        <w:spacing w:after="0" w:line="240" w:lineRule="auto"/>
        <w:ind w:left="851" w:hanging="851"/>
        <w:jc w:val="both"/>
        <w:rPr>
          <w:rFonts w:ascii="Times New Roman" w:hAnsi="Times New Roman" w:cs="Times New Roman"/>
          <w:noProof/>
          <w:kern w:val="0"/>
          <w:sz w:val="24"/>
          <w:szCs w:val="24"/>
        </w:rPr>
      </w:pPr>
      <w:r w:rsidRPr="00541A3E">
        <w:rPr>
          <w:rFonts w:ascii="Times New Roman" w:hAnsi="Times New Roman" w:cs="Times New Roman"/>
          <w:noProof/>
          <w:kern w:val="0"/>
          <w:sz w:val="24"/>
          <w:szCs w:val="24"/>
        </w:rPr>
        <w:t xml:space="preserve">Handayani, E., Lian, B., &amp; Rohana, R. (2020). Kinerja Guru Ditinjau Dari Pengaruh Budaya Organisasi Dan Gaya Kepemimpinan Kepala Sekolah. </w:t>
      </w:r>
      <w:r w:rsidRPr="00541A3E">
        <w:rPr>
          <w:rFonts w:ascii="Times New Roman" w:hAnsi="Times New Roman" w:cs="Times New Roman"/>
          <w:i/>
          <w:iCs/>
          <w:noProof/>
          <w:kern w:val="0"/>
          <w:sz w:val="24"/>
          <w:szCs w:val="24"/>
        </w:rPr>
        <w:t>Jmksp (Jurnal Manajemen, Kepemimpinan, Dan Supervisi Pendidikan)</w:t>
      </w:r>
      <w:r w:rsidRPr="00541A3E">
        <w:rPr>
          <w:rFonts w:ascii="Times New Roman" w:hAnsi="Times New Roman" w:cs="Times New Roman"/>
          <w:noProof/>
          <w:kern w:val="0"/>
          <w:sz w:val="24"/>
          <w:szCs w:val="24"/>
        </w:rPr>
        <w:t xml:space="preserve">, </w:t>
      </w:r>
      <w:r w:rsidRPr="00541A3E">
        <w:rPr>
          <w:rFonts w:ascii="Times New Roman" w:hAnsi="Times New Roman" w:cs="Times New Roman"/>
          <w:i/>
          <w:iCs/>
          <w:noProof/>
          <w:kern w:val="0"/>
          <w:sz w:val="24"/>
          <w:szCs w:val="24"/>
        </w:rPr>
        <w:t>6</w:t>
      </w:r>
      <w:r w:rsidRPr="00541A3E">
        <w:rPr>
          <w:rFonts w:ascii="Times New Roman" w:hAnsi="Times New Roman" w:cs="Times New Roman"/>
          <w:noProof/>
          <w:kern w:val="0"/>
          <w:sz w:val="24"/>
          <w:szCs w:val="24"/>
        </w:rPr>
        <w:t>(1). Https://Doi.Org/10.31851/Jmksp.V6i1.3981</w:t>
      </w:r>
    </w:p>
    <w:p w14:paraId="6373C992" w14:textId="4A213BAF" w:rsidR="00541A3E" w:rsidRPr="00541A3E" w:rsidRDefault="00541A3E" w:rsidP="00541A3E">
      <w:pPr>
        <w:widowControl w:val="0"/>
        <w:autoSpaceDE w:val="0"/>
        <w:autoSpaceDN w:val="0"/>
        <w:adjustRightInd w:val="0"/>
        <w:spacing w:after="0" w:line="240" w:lineRule="auto"/>
        <w:ind w:left="851" w:hanging="851"/>
        <w:jc w:val="both"/>
        <w:rPr>
          <w:rFonts w:ascii="Times New Roman" w:hAnsi="Times New Roman" w:cs="Times New Roman"/>
          <w:noProof/>
          <w:kern w:val="0"/>
          <w:sz w:val="24"/>
          <w:szCs w:val="24"/>
        </w:rPr>
      </w:pPr>
      <w:r w:rsidRPr="00541A3E">
        <w:rPr>
          <w:rFonts w:ascii="Times New Roman" w:hAnsi="Times New Roman" w:cs="Times New Roman"/>
          <w:noProof/>
          <w:kern w:val="0"/>
          <w:sz w:val="24"/>
          <w:szCs w:val="24"/>
        </w:rPr>
        <w:t xml:space="preserve">Hapizoh, H., Harapan, E., &amp; Destiniar, D. (2020). Pengaruh Profesionalisme Guru Dan Supervisi Kepala Sekolah Terhadap Kinerja Guru. </w:t>
      </w:r>
      <w:r w:rsidRPr="00541A3E">
        <w:rPr>
          <w:rFonts w:ascii="Times New Roman" w:hAnsi="Times New Roman" w:cs="Times New Roman"/>
          <w:i/>
          <w:iCs/>
          <w:noProof/>
          <w:kern w:val="0"/>
          <w:sz w:val="24"/>
          <w:szCs w:val="24"/>
        </w:rPr>
        <w:t>Jmksp (Jurnal Manajemen, Kepemimpinan, Dan Supervisi Pendidikan)</w:t>
      </w:r>
      <w:r w:rsidRPr="00541A3E">
        <w:rPr>
          <w:rFonts w:ascii="Times New Roman" w:hAnsi="Times New Roman" w:cs="Times New Roman"/>
          <w:noProof/>
          <w:kern w:val="0"/>
          <w:sz w:val="24"/>
          <w:szCs w:val="24"/>
        </w:rPr>
        <w:t>. Https://Doi.Org/10.31851/Jmksp.V5i2.3764</w:t>
      </w:r>
    </w:p>
    <w:p w14:paraId="6C08D348" w14:textId="1E4F1A9A" w:rsidR="00541A3E" w:rsidRPr="00541A3E" w:rsidRDefault="00541A3E" w:rsidP="00541A3E">
      <w:pPr>
        <w:widowControl w:val="0"/>
        <w:autoSpaceDE w:val="0"/>
        <w:autoSpaceDN w:val="0"/>
        <w:adjustRightInd w:val="0"/>
        <w:spacing w:after="0" w:line="240" w:lineRule="auto"/>
        <w:ind w:left="851" w:hanging="851"/>
        <w:jc w:val="both"/>
        <w:rPr>
          <w:rFonts w:ascii="Times New Roman" w:hAnsi="Times New Roman" w:cs="Times New Roman"/>
          <w:noProof/>
          <w:kern w:val="0"/>
          <w:sz w:val="24"/>
          <w:szCs w:val="24"/>
        </w:rPr>
      </w:pPr>
      <w:r w:rsidRPr="00541A3E">
        <w:rPr>
          <w:rFonts w:ascii="Times New Roman" w:hAnsi="Times New Roman" w:cs="Times New Roman"/>
          <w:noProof/>
          <w:kern w:val="0"/>
          <w:sz w:val="24"/>
          <w:szCs w:val="24"/>
        </w:rPr>
        <w:t xml:space="preserve">Hidayat, A., Murniati, N. A. N., &amp; Abdullah, G. (2022). Pengaruh Disiplin Kerja Dan Motivasi Kerja Terhadap Kinerja Guru Smk Negeri Se-Kabupaten Pekalongan. </w:t>
      </w:r>
      <w:r w:rsidRPr="00541A3E">
        <w:rPr>
          <w:rFonts w:ascii="Times New Roman" w:hAnsi="Times New Roman" w:cs="Times New Roman"/>
          <w:i/>
          <w:iCs/>
          <w:noProof/>
          <w:kern w:val="0"/>
          <w:sz w:val="24"/>
          <w:szCs w:val="24"/>
        </w:rPr>
        <w:t>Jurnal Manajemen Pendidikan: Jurnal Ilmiah Administrasi, Manajemen Dan Kepemimpinan Pendidikan</w:t>
      </w:r>
      <w:r w:rsidRPr="00541A3E">
        <w:rPr>
          <w:rFonts w:ascii="Times New Roman" w:hAnsi="Times New Roman" w:cs="Times New Roman"/>
          <w:noProof/>
          <w:kern w:val="0"/>
          <w:sz w:val="24"/>
          <w:szCs w:val="24"/>
        </w:rPr>
        <w:t xml:space="preserve">, </w:t>
      </w:r>
      <w:r w:rsidRPr="00541A3E">
        <w:rPr>
          <w:rFonts w:ascii="Times New Roman" w:hAnsi="Times New Roman" w:cs="Times New Roman"/>
          <w:i/>
          <w:iCs/>
          <w:noProof/>
          <w:kern w:val="0"/>
          <w:sz w:val="24"/>
          <w:szCs w:val="24"/>
        </w:rPr>
        <w:t>4</w:t>
      </w:r>
      <w:r w:rsidRPr="00541A3E">
        <w:rPr>
          <w:rFonts w:ascii="Times New Roman" w:hAnsi="Times New Roman" w:cs="Times New Roman"/>
          <w:noProof/>
          <w:kern w:val="0"/>
          <w:sz w:val="24"/>
          <w:szCs w:val="24"/>
        </w:rPr>
        <w:t>(1), 79–96. Https://Journal.Uny.Ac.Id/Index.Php/Jmp/Article/View/50712</w:t>
      </w:r>
    </w:p>
    <w:p w14:paraId="299E6AEB" w14:textId="39A1046E" w:rsidR="00541A3E" w:rsidRPr="00541A3E" w:rsidRDefault="00541A3E" w:rsidP="00541A3E">
      <w:pPr>
        <w:widowControl w:val="0"/>
        <w:autoSpaceDE w:val="0"/>
        <w:autoSpaceDN w:val="0"/>
        <w:adjustRightInd w:val="0"/>
        <w:spacing w:after="0" w:line="240" w:lineRule="auto"/>
        <w:ind w:left="851" w:hanging="851"/>
        <w:jc w:val="both"/>
        <w:rPr>
          <w:rFonts w:ascii="Times New Roman" w:hAnsi="Times New Roman" w:cs="Times New Roman"/>
          <w:noProof/>
          <w:kern w:val="0"/>
          <w:sz w:val="24"/>
          <w:szCs w:val="24"/>
        </w:rPr>
      </w:pPr>
      <w:r w:rsidRPr="00541A3E">
        <w:rPr>
          <w:rFonts w:ascii="Times New Roman" w:hAnsi="Times New Roman" w:cs="Times New Roman"/>
          <w:noProof/>
          <w:kern w:val="0"/>
          <w:sz w:val="24"/>
          <w:szCs w:val="24"/>
        </w:rPr>
        <w:t xml:space="preserve">Meidiana, Ahmad, S., &amp; Destiniar. (2020). Pengaruh Kompetensi Manajerial Kepala Sekolah Dan Supervisi Akademik Terhadap Kinerja Guru Di Sma Negeri 3 Martapura. </w:t>
      </w:r>
      <w:r w:rsidRPr="00541A3E">
        <w:rPr>
          <w:rFonts w:ascii="Times New Roman" w:hAnsi="Times New Roman" w:cs="Times New Roman"/>
          <w:i/>
          <w:iCs/>
          <w:noProof/>
          <w:kern w:val="0"/>
          <w:sz w:val="24"/>
          <w:szCs w:val="24"/>
        </w:rPr>
        <w:t>Jmksp</w:t>
      </w:r>
      <w:r w:rsidRPr="00541A3E">
        <w:rPr>
          <w:rFonts w:ascii="Times New Roman" w:hAnsi="Times New Roman" w:cs="Times New Roman"/>
          <w:noProof/>
          <w:kern w:val="0"/>
          <w:sz w:val="24"/>
          <w:szCs w:val="24"/>
        </w:rPr>
        <w:t xml:space="preserve">, </w:t>
      </w:r>
      <w:r w:rsidRPr="00541A3E">
        <w:rPr>
          <w:rFonts w:ascii="Times New Roman" w:hAnsi="Times New Roman" w:cs="Times New Roman"/>
          <w:i/>
          <w:iCs/>
          <w:noProof/>
          <w:kern w:val="0"/>
          <w:sz w:val="24"/>
          <w:szCs w:val="24"/>
        </w:rPr>
        <w:t>5</w:t>
      </w:r>
      <w:r w:rsidRPr="00541A3E">
        <w:rPr>
          <w:rFonts w:ascii="Times New Roman" w:hAnsi="Times New Roman" w:cs="Times New Roman"/>
          <w:noProof/>
          <w:kern w:val="0"/>
          <w:sz w:val="24"/>
          <w:szCs w:val="24"/>
        </w:rPr>
        <w:t>(2).</w:t>
      </w:r>
    </w:p>
    <w:p w14:paraId="3D78734B" w14:textId="0386F8BD" w:rsidR="00541A3E" w:rsidRPr="00541A3E" w:rsidRDefault="00541A3E" w:rsidP="00541A3E">
      <w:pPr>
        <w:widowControl w:val="0"/>
        <w:autoSpaceDE w:val="0"/>
        <w:autoSpaceDN w:val="0"/>
        <w:adjustRightInd w:val="0"/>
        <w:spacing w:after="0" w:line="240" w:lineRule="auto"/>
        <w:ind w:left="851" w:hanging="851"/>
        <w:jc w:val="both"/>
        <w:rPr>
          <w:rFonts w:ascii="Times New Roman" w:hAnsi="Times New Roman" w:cs="Times New Roman"/>
          <w:noProof/>
          <w:kern w:val="0"/>
          <w:sz w:val="24"/>
          <w:szCs w:val="24"/>
        </w:rPr>
      </w:pPr>
      <w:r w:rsidRPr="00541A3E">
        <w:rPr>
          <w:rFonts w:ascii="Times New Roman" w:hAnsi="Times New Roman" w:cs="Times New Roman"/>
          <w:noProof/>
          <w:kern w:val="0"/>
          <w:sz w:val="24"/>
          <w:szCs w:val="24"/>
        </w:rPr>
        <w:t xml:space="preserve">Mulyasa, E. (2017). </w:t>
      </w:r>
      <w:r w:rsidRPr="00541A3E">
        <w:rPr>
          <w:rFonts w:ascii="Times New Roman" w:hAnsi="Times New Roman" w:cs="Times New Roman"/>
          <w:i/>
          <w:iCs/>
          <w:noProof/>
          <w:kern w:val="0"/>
          <w:sz w:val="24"/>
          <w:szCs w:val="24"/>
        </w:rPr>
        <w:t>Manajemen Dan Kepemimpinan Kepala Sekolah</w:t>
      </w:r>
      <w:r w:rsidRPr="00541A3E">
        <w:rPr>
          <w:rFonts w:ascii="Times New Roman" w:hAnsi="Times New Roman" w:cs="Times New Roman"/>
          <w:noProof/>
          <w:kern w:val="0"/>
          <w:sz w:val="24"/>
          <w:szCs w:val="24"/>
        </w:rPr>
        <w:t>. Bumi Aksara.</w:t>
      </w:r>
    </w:p>
    <w:p w14:paraId="50EBC762" w14:textId="748EF6C7" w:rsidR="00541A3E" w:rsidRPr="00541A3E" w:rsidRDefault="00541A3E" w:rsidP="00541A3E">
      <w:pPr>
        <w:widowControl w:val="0"/>
        <w:autoSpaceDE w:val="0"/>
        <w:autoSpaceDN w:val="0"/>
        <w:adjustRightInd w:val="0"/>
        <w:spacing w:after="0" w:line="240" w:lineRule="auto"/>
        <w:ind w:left="851" w:hanging="851"/>
        <w:jc w:val="both"/>
        <w:rPr>
          <w:rFonts w:ascii="Times New Roman" w:hAnsi="Times New Roman" w:cs="Times New Roman"/>
          <w:noProof/>
          <w:kern w:val="0"/>
          <w:sz w:val="24"/>
          <w:szCs w:val="24"/>
        </w:rPr>
      </w:pPr>
      <w:r w:rsidRPr="00541A3E">
        <w:rPr>
          <w:rFonts w:ascii="Times New Roman" w:hAnsi="Times New Roman" w:cs="Times New Roman"/>
          <w:noProof/>
          <w:kern w:val="0"/>
          <w:sz w:val="24"/>
          <w:szCs w:val="24"/>
        </w:rPr>
        <w:t xml:space="preserve">Ngiode, S. (2016). Pengaruh Peran Orang Tua, Perpustakaan Sekolah Dan Disiplin Kerja Terhadap Kompetensi Guru Mts.N Batudaa Kabupaten Gorontalo. </w:t>
      </w:r>
      <w:r w:rsidRPr="00541A3E">
        <w:rPr>
          <w:rFonts w:ascii="Times New Roman" w:hAnsi="Times New Roman" w:cs="Times New Roman"/>
          <w:i/>
          <w:iCs/>
          <w:noProof/>
          <w:kern w:val="0"/>
          <w:sz w:val="24"/>
          <w:szCs w:val="24"/>
        </w:rPr>
        <w:t>Tadbir : Jurnal Manajemen Pendidikan Islam</w:t>
      </w:r>
      <w:r w:rsidRPr="00541A3E">
        <w:rPr>
          <w:rFonts w:ascii="Times New Roman" w:hAnsi="Times New Roman" w:cs="Times New Roman"/>
          <w:noProof/>
          <w:kern w:val="0"/>
          <w:sz w:val="24"/>
          <w:szCs w:val="24"/>
        </w:rPr>
        <w:t xml:space="preserve">, </w:t>
      </w:r>
      <w:r w:rsidRPr="00541A3E">
        <w:rPr>
          <w:rFonts w:ascii="Times New Roman" w:hAnsi="Times New Roman" w:cs="Times New Roman"/>
          <w:i/>
          <w:iCs/>
          <w:noProof/>
          <w:kern w:val="0"/>
          <w:sz w:val="24"/>
          <w:szCs w:val="24"/>
        </w:rPr>
        <w:t>4</w:t>
      </w:r>
      <w:r w:rsidRPr="00541A3E">
        <w:rPr>
          <w:rFonts w:ascii="Times New Roman" w:hAnsi="Times New Roman" w:cs="Times New Roman"/>
          <w:noProof/>
          <w:kern w:val="0"/>
          <w:sz w:val="24"/>
          <w:szCs w:val="24"/>
        </w:rPr>
        <w:t>(2).</w:t>
      </w:r>
    </w:p>
    <w:p w14:paraId="004CCADB" w14:textId="537A3091" w:rsidR="00541A3E" w:rsidRPr="00541A3E" w:rsidRDefault="00541A3E" w:rsidP="00541A3E">
      <w:pPr>
        <w:widowControl w:val="0"/>
        <w:autoSpaceDE w:val="0"/>
        <w:autoSpaceDN w:val="0"/>
        <w:adjustRightInd w:val="0"/>
        <w:spacing w:after="0" w:line="240" w:lineRule="auto"/>
        <w:ind w:left="851" w:hanging="851"/>
        <w:jc w:val="both"/>
        <w:rPr>
          <w:rFonts w:ascii="Times New Roman" w:hAnsi="Times New Roman" w:cs="Times New Roman"/>
          <w:noProof/>
          <w:kern w:val="0"/>
          <w:sz w:val="24"/>
          <w:szCs w:val="24"/>
        </w:rPr>
      </w:pPr>
      <w:r w:rsidRPr="00541A3E">
        <w:rPr>
          <w:rFonts w:ascii="Times New Roman" w:hAnsi="Times New Roman" w:cs="Times New Roman"/>
          <w:noProof/>
          <w:kern w:val="0"/>
          <w:sz w:val="24"/>
          <w:szCs w:val="24"/>
        </w:rPr>
        <w:t xml:space="preserve">Pudjiastuti, E., &amp; Sriwidodo, U. (2011). Pengaruh Kompetensi, Disiplin Kerja, Dan Kepuasan Kerja Terhadap Kinerja Smp Negeri 1 Purwodadi Grobogan. </w:t>
      </w:r>
      <w:r w:rsidRPr="00541A3E">
        <w:rPr>
          <w:rFonts w:ascii="Times New Roman" w:hAnsi="Times New Roman" w:cs="Times New Roman"/>
          <w:i/>
          <w:iCs/>
          <w:noProof/>
          <w:kern w:val="0"/>
          <w:sz w:val="24"/>
          <w:szCs w:val="24"/>
        </w:rPr>
        <w:t>Jurnal Sumber Daya Manusia</w:t>
      </w:r>
      <w:r w:rsidRPr="00541A3E">
        <w:rPr>
          <w:rFonts w:ascii="Times New Roman" w:hAnsi="Times New Roman" w:cs="Times New Roman"/>
          <w:noProof/>
          <w:kern w:val="0"/>
          <w:sz w:val="24"/>
          <w:szCs w:val="24"/>
        </w:rPr>
        <w:t xml:space="preserve">, </w:t>
      </w:r>
      <w:r w:rsidRPr="00541A3E">
        <w:rPr>
          <w:rFonts w:ascii="Times New Roman" w:hAnsi="Times New Roman" w:cs="Times New Roman"/>
          <w:i/>
          <w:iCs/>
          <w:noProof/>
          <w:kern w:val="0"/>
          <w:sz w:val="24"/>
          <w:szCs w:val="24"/>
        </w:rPr>
        <w:t>5</w:t>
      </w:r>
      <w:r w:rsidRPr="00541A3E">
        <w:rPr>
          <w:rFonts w:ascii="Times New Roman" w:hAnsi="Times New Roman" w:cs="Times New Roman"/>
          <w:noProof/>
          <w:kern w:val="0"/>
          <w:sz w:val="24"/>
          <w:szCs w:val="24"/>
        </w:rPr>
        <w:t>(2), 120–131. Https://Ejurnal.Unisri.Ac.Id/Index.Php/Manajemen/Article/View/598</w:t>
      </w:r>
    </w:p>
    <w:p w14:paraId="1D0ED547" w14:textId="03E184A0" w:rsidR="00541A3E" w:rsidRPr="00541A3E" w:rsidRDefault="00541A3E" w:rsidP="00541A3E">
      <w:pPr>
        <w:widowControl w:val="0"/>
        <w:autoSpaceDE w:val="0"/>
        <w:autoSpaceDN w:val="0"/>
        <w:adjustRightInd w:val="0"/>
        <w:spacing w:after="0" w:line="240" w:lineRule="auto"/>
        <w:ind w:left="851" w:hanging="851"/>
        <w:jc w:val="both"/>
        <w:rPr>
          <w:rFonts w:ascii="Times New Roman" w:hAnsi="Times New Roman" w:cs="Times New Roman"/>
          <w:noProof/>
          <w:kern w:val="0"/>
          <w:sz w:val="24"/>
          <w:szCs w:val="24"/>
        </w:rPr>
      </w:pPr>
      <w:r w:rsidRPr="00541A3E">
        <w:rPr>
          <w:rFonts w:ascii="Times New Roman" w:hAnsi="Times New Roman" w:cs="Times New Roman"/>
          <w:noProof/>
          <w:kern w:val="0"/>
          <w:sz w:val="24"/>
          <w:szCs w:val="24"/>
        </w:rPr>
        <w:t xml:space="preserve">Purwanto, N. (2020). </w:t>
      </w:r>
      <w:r w:rsidRPr="00541A3E">
        <w:rPr>
          <w:rFonts w:ascii="Times New Roman" w:hAnsi="Times New Roman" w:cs="Times New Roman"/>
          <w:i/>
          <w:iCs/>
          <w:noProof/>
          <w:kern w:val="0"/>
          <w:sz w:val="24"/>
          <w:szCs w:val="24"/>
        </w:rPr>
        <w:t>Administrasi Pendidikan</w:t>
      </w:r>
      <w:r w:rsidRPr="00541A3E">
        <w:rPr>
          <w:rFonts w:ascii="Times New Roman" w:hAnsi="Times New Roman" w:cs="Times New Roman"/>
          <w:noProof/>
          <w:kern w:val="0"/>
          <w:sz w:val="24"/>
          <w:szCs w:val="24"/>
        </w:rPr>
        <w:t>. Mutiara.</w:t>
      </w:r>
    </w:p>
    <w:p w14:paraId="5D18D497" w14:textId="25EE52FE" w:rsidR="00541A3E" w:rsidRPr="00541A3E" w:rsidRDefault="00541A3E" w:rsidP="00541A3E">
      <w:pPr>
        <w:widowControl w:val="0"/>
        <w:autoSpaceDE w:val="0"/>
        <w:autoSpaceDN w:val="0"/>
        <w:adjustRightInd w:val="0"/>
        <w:spacing w:after="0" w:line="240" w:lineRule="auto"/>
        <w:ind w:left="851" w:hanging="851"/>
        <w:jc w:val="both"/>
        <w:rPr>
          <w:rFonts w:ascii="Times New Roman" w:hAnsi="Times New Roman" w:cs="Times New Roman"/>
          <w:noProof/>
          <w:kern w:val="0"/>
          <w:sz w:val="24"/>
          <w:szCs w:val="24"/>
        </w:rPr>
      </w:pPr>
      <w:r w:rsidRPr="00541A3E">
        <w:rPr>
          <w:rFonts w:ascii="Times New Roman" w:hAnsi="Times New Roman" w:cs="Times New Roman"/>
          <w:noProof/>
          <w:kern w:val="0"/>
          <w:sz w:val="24"/>
          <w:szCs w:val="24"/>
        </w:rPr>
        <w:t xml:space="preserve">Purwoko, S. (2018). Pengaruh Kepemimpinan Kepala Sekolah, Komitmen Guru, Disiplin </w:t>
      </w:r>
      <w:r w:rsidRPr="00541A3E">
        <w:rPr>
          <w:rFonts w:ascii="Times New Roman" w:hAnsi="Times New Roman" w:cs="Times New Roman"/>
          <w:noProof/>
          <w:kern w:val="0"/>
          <w:sz w:val="24"/>
          <w:szCs w:val="24"/>
        </w:rPr>
        <w:lastRenderedPageBreak/>
        <w:t xml:space="preserve">Kerja Guru, Dan Budaya Sekolah Terhadap Kinerja Guru Smk. </w:t>
      </w:r>
      <w:r w:rsidRPr="00541A3E">
        <w:rPr>
          <w:rFonts w:ascii="Times New Roman" w:hAnsi="Times New Roman" w:cs="Times New Roman"/>
          <w:i/>
          <w:iCs/>
          <w:noProof/>
          <w:kern w:val="0"/>
          <w:sz w:val="24"/>
          <w:szCs w:val="24"/>
        </w:rPr>
        <w:t>Jurnal Akuntabilitas Manajemen Pendidikan</w:t>
      </w:r>
      <w:r w:rsidRPr="00541A3E">
        <w:rPr>
          <w:rFonts w:ascii="Times New Roman" w:hAnsi="Times New Roman" w:cs="Times New Roman"/>
          <w:noProof/>
          <w:kern w:val="0"/>
          <w:sz w:val="24"/>
          <w:szCs w:val="24"/>
        </w:rPr>
        <w:t>. Https://Doi.Org/10.21831/Amp.V6i2.8467</w:t>
      </w:r>
    </w:p>
    <w:p w14:paraId="1CA09E3E" w14:textId="405CB2C6" w:rsidR="00541A3E" w:rsidRPr="00541A3E" w:rsidRDefault="00541A3E" w:rsidP="00541A3E">
      <w:pPr>
        <w:widowControl w:val="0"/>
        <w:autoSpaceDE w:val="0"/>
        <w:autoSpaceDN w:val="0"/>
        <w:adjustRightInd w:val="0"/>
        <w:spacing w:after="0" w:line="240" w:lineRule="auto"/>
        <w:ind w:left="851" w:hanging="851"/>
        <w:jc w:val="both"/>
        <w:rPr>
          <w:rFonts w:ascii="Times New Roman" w:hAnsi="Times New Roman" w:cs="Times New Roman"/>
          <w:noProof/>
          <w:kern w:val="0"/>
          <w:sz w:val="24"/>
          <w:szCs w:val="24"/>
        </w:rPr>
      </w:pPr>
      <w:r w:rsidRPr="00541A3E">
        <w:rPr>
          <w:rFonts w:ascii="Times New Roman" w:hAnsi="Times New Roman" w:cs="Times New Roman"/>
          <w:noProof/>
          <w:kern w:val="0"/>
          <w:sz w:val="24"/>
          <w:szCs w:val="24"/>
        </w:rPr>
        <w:t xml:space="preserve">Sartika, D., Husnawati, H., Saluza, I., &amp; Amelia, M. (2018). Pelatihan Pembuatan E-Learning Sebagai Media Pembelajaran Bagi Siswa Di Smp Negeri 29 Palembang. </w:t>
      </w:r>
      <w:r w:rsidRPr="00541A3E">
        <w:rPr>
          <w:rFonts w:ascii="Times New Roman" w:hAnsi="Times New Roman" w:cs="Times New Roman"/>
          <w:i/>
          <w:iCs/>
          <w:noProof/>
          <w:kern w:val="0"/>
          <w:sz w:val="24"/>
          <w:szCs w:val="24"/>
        </w:rPr>
        <w:t>Jurnal Abdimas Mandiri</w:t>
      </w:r>
      <w:r w:rsidRPr="00541A3E">
        <w:rPr>
          <w:rFonts w:ascii="Times New Roman" w:hAnsi="Times New Roman" w:cs="Times New Roman"/>
          <w:noProof/>
          <w:kern w:val="0"/>
          <w:sz w:val="24"/>
          <w:szCs w:val="24"/>
        </w:rPr>
        <w:t xml:space="preserve">, </w:t>
      </w:r>
      <w:r w:rsidRPr="00541A3E">
        <w:rPr>
          <w:rFonts w:ascii="Times New Roman" w:hAnsi="Times New Roman" w:cs="Times New Roman"/>
          <w:i/>
          <w:iCs/>
          <w:noProof/>
          <w:kern w:val="0"/>
          <w:sz w:val="24"/>
          <w:szCs w:val="24"/>
        </w:rPr>
        <w:t>1</w:t>
      </w:r>
      <w:r w:rsidRPr="00541A3E">
        <w:rPr>
          <w:rFonts w:ascii="Times New Roman" w:hAnsi="Times New Roman" w:cs="Times New Roman"/>
          <w:noProof/>
          <w:kern w:val="0"/>
          <w:sz w:val="24"/>
          <w:szCs w:val="24"/>
        </w:rPr>
        <w:t>(2). Https://Doi.Org/10.36982/Jam.V1i2.410</w:t>
      </w:r>
    </w:p>
    <w:p w14:paraId="58E36DE3" w14:textId="3F5AC8FC" w:rsidR="00541A3E" w:rsidRPr="00541A3E" w:rsidRDefault="00541A3E" w:rsidP="00541A3E">
      <w:pPr>
        <w:widowControl w:val="0"/>
        <w:autoSpaceDE w:val="0"/>
        <w:autoSpaceDN w:val="0"/>
        <w:adjustRightInd w:val="0"/>
        <w:spacing w:after="0" w:line="240" w:lineRule="auto"/>
        <w:ind w:left="851" w:hanging="851"/>
        <w:jc w:val="both"/>
        <w:rPr>
          <w:rFonts w:ascii="Times New Roman" w:hAnsi="Times New Roman" w:cs="Times New Roman"/>
          <w:noProof/>
          <w:kern w:val="0"/>
          <w:sz w:val="24"/>
          <w:szCs w:val="24"/>
        </w:rPr>
      </w:pPr>
      <w:r w:rsidRPr="00541A3E">
        <w:rPr>
          <w:rFonts w:ascii="Times New Roman" w:hAnsi="Times New Roman" w:cs="Times New Roman"/>
          <w:noProof/>
          <w:kern w:val="0"/>
          <w:sz w:val="24"/>
          <w:szCs w:val="24"/>
        </w:rPr>
        <w:t xml:space="preserve">Sartika, L., Widayatsih, T., &amp; Rahman, A. (2023). Pengaruh Kompetensi Manajerial Dan Gaya Kepemimpinan Kepala Sekolah Terhadap Kinerja Guru. </w:t>
      </w:r>
      <w:r w:rsidRPr="00541A3E">
        <w:rPr>
          <w:rFonts w:ascii="Times New Roman" w:hAnsi="Times New Roman" w:cs="Times New Roman"/>
          <w:i/>
          <w:iCs/>
          <w:noProof/>
          <w:kern w:val="0"/>
          <w:sz w:val="24"/>
          <w:szCs w:val="24"/>
        </w:rPr>
        <w:t>Journal On Education</w:t>
      </w:r>
      <w:r w:rsidRPr="00541A3E">
        <w:rPr>
          <w:rFonts w:ascii="Times New Roman" w:hAnsi="Times New Roman" w:cs="Times New Roman"/>
          <w:noProof/>
          <w:kern w:val="0"/>
          <w:sz w:val="24"/>
          <w:szCs w:val="24"/>
        </w:rPr>
        <w:t xml:space="preserve">, </w:t>
      </w:r>
      <w:r w:rsidRPr="00541A3E">
        <w:rPr>
          <w:rFonts w:ascii="Times New Roman" w:hAnsi="Times New Roman" w:cs="Times New Roman"/>
          <w:i/>
          <w:iCs/>
          <w:noProof/>
          <w:kern w:val="0"/>
          <w:sz w:val="24"/>
          <w:szCs w:val="24"/>
        </w:rPr>
        <w:t>5</w:t>
      </w:r>
      <w:r w:rsidRPr="00541A3E">
        <w:rPr>
          <w:rFonts w:ascii="Times New Roman" w:hAnsi="Times New Roman" w:cs="Times New Roman"/>
          <w:noProof/>
          <w:kern w:val="0"/>
          <w:sz w:val="24"/>
          <w:szCs w:val="24"/>
        </w:rPr>
        <w:t>(3), 6802–6812. Https://Jonedu.Org/Index.Php/Joe/Article/View/1465</w:t>
      </w:r>
    </w:p>
    <w:p w14:paraId="27FB949A" w14:textId="2ED3A731" w:rsidR="00541A3E" w:rsidRPr="00541A3E" w:rsidRDefault="00541A3E" w:rsidP="00541A3E">
      <w:pPr>
        <w:widowControl w:val="0"/>
        <w:autoSpaceDE w:val="0"/>
        <w:autoSpaceDN w:val="0"/>
        <w:adjustRightInd w:val="0"/>
        <w:spacing w:after="0" w:line="240" w:lineRule="auto"/>
        <w:ind w:left="851" w:hanging="851"/>
        <w:jc w:val="both"/>
        <w:rPr>
          <w:rFonts w:ascii="Times New Roman" w:hAnsi="Times New Roman" w:cs="Times New Roman"/>
          <w:noProof/>
          <w:kern w:val="0"/>
          <w:sz w:val="24"/>
          <w:szCs w:val="24"/>
        </w:rPr>
      </w:pPr>
      <w:r w:rsidRPr="00541A3E">
        <w:rPr>
          <w:rFonts w:ascii="Times New Roman" w:hAnsi="Times New Roman" w:cs="Times New Roman"/>
          <w:noProof/>
          <w:kern w:val="0"/>
          <w:sz w:val="24"/>
          <w:szCs w:val="24"/>
        </w:rPr>
        <w:t xml:space="preserve">Sudiyanto, T. (2017). Pengaruh Disiplin Kerja Terhadap Kinerja Karyawan Pada Cv. Three Brothers Palembang. </w:t>
      </w:r>
      <w:r w:rsidRPr="00541A3E">
        <w:rPr>
          <w:rFonts w:ascii="Times New Roman" w:hAnsi="Times New Roman" w:cs="Times New Roman"/>
          <w:i/>
          <w:iCs/>
          <w:noProof/>
          <w:kern w:val="0"/>
          <w:sz w:val="24"/>
          <w:szCs w:val="24"/>
        </w:rPr>
        <w:t>Jurnal Media Wahana Ekonomika</w:t>
      </w:r>
      <w:r w:rsidRPr="00541A3E">
        <w:rPr>
          <w:rFonts w:ascii="Times New Roman" w:hAnsi="Times New Roman" w:cs="Times New Roman"/>
          <w:noProof/>
          <w:kern w:val="0"/>
          <w:sz w:val="24"/>
          <w:szCs w:val="24"/>
        </w:rPr>
        <w:t xml:space="preserve">, </w:t>
      </w:r>
      <w:r w:rsidRPr="00541A3E">
        <w:rPr>
          <w:rFonts w:ascii="Times New Roman" w:hAnsi="Times New Roman" w:cs="Times New Roman"/>
          <w:i/>
          <w:iCs/>
          <w:noProof/>
          <w:kern w:val="0"/>
          <w:sz w:val="24"/>
          <w:szCs w:val="24"/>
        </w:rPr>
        <w:t>14</w:t>
      </w:r>
      <w:r w:rsidRPr="00541A3E">
        <w:rPr>
          <w:rFonts w:ascii="Times New Roman" w:hAnsi="Times New Roman" w:cs="Times New Roman"/>
          <w:noProof/>
          <w:kern w:val="0"/>
          <w:sz w:val="24"/>
          <w:szCs w:val="24"/>
        </w:rPr>
        <w:t>(1), 75–84.</w:t>
      </w:r>
    </w:p>
    <w:p w14:paraId="7980AA70" w14:textId="01364937" w:rsidR="00541A3E" w:rsidRPr="00541A3E" w:rsidRDefault="00541A3E" w:rsidP="00541A3E">
      <w:pPr>
        <w:widowControl w:val="0"/>
        <w:autoSpaceDE w:val="0"/>
        <w:autoSpaceDN w:val="0"/>
        <w:adjustRightInd w:val="0"/>
        <w:spacing w:after="0" w:line="240" w:lineRule="auto"/>
        <w:ind w:left="851" w:hanging="851"/>
        <w:jc w:val="both"/>
        <w:rPr>
          <w:rFonts w:ascii="Times New Roman" w:hAnsi="Times New Roman" w:cs="Times New Roman"/>
          <w:noProof/>
          <w:kern w:val="0"/>
          <w:sz w:val="24"/>
          <w:szCs w:val="24"/>
        </w:rPr>
      </w:pPr>
      <w:r w:rsidRPr="00541A3E">
        <w:rPr>
          <w:rFonts w:ascii="Times New Roman" w:hAnsi="Times New Roman" w:cs="Times New Roman"/>
          <w:noProof/>
          <w:kern w:val="0"/>
          <w:sz w:val="24"/>
          <w:szCs w:val="24"/>
        </w:rPr>
        <w:t xml:space="preserve">Suharsaputra. (2018). </w:t>
      </w:r>
      <w:r w:rsidRPr="00541A3E">
        <w:rPr>
          <w:rFonts w:ascii="Times New Roman" w:hAnsi="Times New Roman" w:cs="Times New Roman"/>
          <w:i/>
          <w:iCs/>
          <w:noProof/>
          <w:kern w:val="0"/>
          <w:sz w:val="24"/>
          <w:szCs w:val="24"/>
        </w:rPr>
        <w:t>Supervisi Pendidikan- Blended</w:t>
      </w:r>
      <w:r w:rsidRPr="00541A3E">
        <w:rPr>
          <w:rFonts w:ascii="Times New Roman" w:hAnsi="Times New Roman" w:cs="Times New Roman"/>
          <w:noProof/>
          <w:kern w:val="0"/>
          <w:sz w:val="24"/>
          <w:szCs w:val="24"/>
        </w:rPr>
        <w:t>. Pt Refiika Aditama.</w:t>
      </w:r>
    </w:p>
    <w:p w14:paraId="58178A5D" w14:textId="259FDD9E" w:rsidR="00541A3E" w:rsidRPr="00541A3E" w:rsidRDefault="00541A3E" w:rsidP="00541A3E">
      <w:pPr>
        <w:widowControl w:val="0"/>
        <w:autoSpaceDE w:val="0"/>
        <w:autoSpaceDN w:val="0"/>
        <w:adjustRightInd w:val="0"/>
        <w:spacing w:after="0" w:line="240" w:lineRule="auto"/>
        <w:ind w:left="851" w:hanging="851"/>
        <w:jc w:val="both"/>
        <w:rPr>
          <w:rFonts w:ascii="Times New Roman" w:hAnsi="Times New Roman" w:cs="Times New Roman"/>
          <w:noProof/>
          <w:kern w:val="0"/>
          <w:sz w:val="24"/>
          <w:szCs w:val="24"/>
        </w:rPr>
      </w:pPr>
      <w:r w:rsidRPr="00541A3E">
        <w:rPr>
          <w:rFonts w:ascii="Times New Roman" w:hAnsi="Times New Roman" w:cs="Times New Roman"/>
          <w:noProof/>
          <w:kern w:val="0"/>
          <w:sz w:val="24"/>
          <w:szCs w:val="24"/>
        </w:rPr>
        <w:t xml:space="preserve">Supardi. (2014). </w:t>
      </w:r>
      <w:r w:rsidRPr="00541A3E">
        <w:rPr>
          <w:rFonts w:ascii="Times New Roman" w:hAnsi="Times New Roman" w:cs="Times New Roman"/>
          <w:i/>
          <w:iCs/>
          <w:noProof/>
          <w:kern w:val="0"/>
          <w:sz w:val="24"/>
          <w:szCs w:val="24"/>
        </w:rPr>
        <w:t>Kinerja Guru</w:t>
      </w:r>
      <w:r w:rsidRPr="00541A3E">
        <w:rPr>
          <w:rFonts w:ascii="Times New Roman" w:hAnsi="Times New Roman" w:cs="Times New Roman"/>
          <w:noProof/>
          <w:kern w:val="0"/>
          <w:sz w:val="24"/>
          <w:szCs w:val="24"/>
        </w:rPr>
        <w:t>. Raja Grafindo Persada.</w:t>
      </w:r>
    </w:p>
    <w:p w14:paraId="1A23FF68" w14:textId="7970B440" w:rsidR="00541A3E" w:rsidRPr="00541A3E" w:rsidRDefault="00541A3E" w:rsidP="00541A3E">
      <w:pPr>
        <w:widowControl w:val="0"/>
        <w:autoSpaceDE w:val="0"/>
        <w:autoSpaceDN w:val="0"/>
        <w:adjustRightInd w:val="0"/>
        <w:spacing w:after="0" w:line="240" w:lineRule="auto"/>
        <w:ind w:left="851" w:hanging="851"/>
        <w:jc w:val="both"/>
        <w:rPr>
          <w:rFonts w:ascii="Times New Roman" w:hAnsi="Times New Roman" w:cs="Times New Roman"/>
          <w:noProof/>
          <w:kern w:val="0"/>
          <w:sz w:val="24"/>
          <w:szCs w:val="24"/>
        </w:rPr>
      </w:pPr>
      <w:r w:rsidRPr="00541A3E">
        <w:rPr>
          <w:rFonts w:ascii="Times New Roman" w:hAnsi="Times New Roman" w:cs="Times New Roman"/>
          <w:noProof/>
          <w:kern w:val="0"/>
          <w:sz w:val="24"/>
          <w:szCs w:val="24"/>
        </w:rPr>
        <w:t xml:space="preserve">Syahputri, S. I., Lian, H. B., &amp; Wahidy, A. (2022). Pengaruh Kepemimpinan Kepala Sekolah Dan Disiplin Kerja Guru Terhadap Kinerja Guru Di Sma Negeri 6 Prabumulih. </w:t>
      </w:r>
      <w:r w:rsidRPr="00541A3E">
        <w:rPr>
          <w:rFonts w:ascii="Times New Roman" w:hAnsi="Times New Roman" w:cs="Times New Roman"/>
          <w:i/>
          <w:iCs/>
          <w:noProof/>
          <w:kern w:val="0"/>
          <w:sz w:val="24"/>
          <w:szCs w:val="24"/>
        </w:rPr>
        <w:t>Jurnal Pendidikan Tambusai</w:t>
      </w:r>
      <w:r w:rsidRPr="00541A3E">
        <w:rPr>
          <w:rFonts w:ascii="Times New Roman" w:hAnsi="Times New Roman" w:cs="Times New Roman"/>
          <w:noProof/>
          <w:kern w:val="0"/>
          <w:sz w:val="24"/>
          <w:szCs w:val="24"/>
        </w:rPr>
        <w:t xml:space="preserve">, </w:t>
      </w:r>
      <w:r w:rsidRPr="00541A3E">
        <w:rPr>
          <w:rFonts w:ascii="Times New Roman" w:hAnsi="Times New Roman" w:cs="Times New Roman"/>
          <w:i/>
          <w:iCs/>
          <w:noProof/>
          <w:kern w:val="0"/>
          <w:sz w:val="24"/>
          <w:szCs w:val="24"/>
        </w:rPr>
        <w:t>6</w:t>
      </w:r>
      <w:r w:rsidRPr="00541A3E">
        <w:rPr>
          <w:rFonts w:ascii="Times New Roman" w:hAnsi="Times New Roman" w:cs="Times New Roman"/>
          <w:noProof/>
          <w:kern w:val="0"/>
          <w:sz w:val="24"/>
          <w:szCs w:val="24"/>
        </w:rPr>
        <w:t>(1), 4058–4063. Https://Jptam.Org/Index.Php/Jptam/Article/View/3499</w:t>
      </w:r>
    </w:p>
    <w:p w14:paraId="720A08A7" w14:textId="374CE378" w:rsidR="00541A3E" w:rsidRPr="00541A3E" w:rsidRDefault="00541A3E" w:rsidP="00541A3E">
      <w:pPr>
        <w:widowControl w:val="0"/>
        <w:autoSpaceDE w:val="0"/>
        <w:autoSpaceDN w:val="0"/>
        <w:adjustRightInd w:val="0"/>
        <w:spacing w:after="0" w:line="240" w:lineRule="auto"/>
        <w:ind w:left="851" w:hanging="851"/>
        <w:jc w:val="both"/>
        <w:rPr>
          <w:rFonts w:ascii="Times New Roman" w:hAnsi="Times New Roman" w:cs="Times New Roman"/>
          <w:noProof/>
          <w:kern w:val="0"/>
          <w:sz w:val="24"/>
          <w:szCs w:val="24"/>
        </w:rPr>
      </w:pPr>
      <w:r w:rsidRPr="00541A3E">
        <w:rPr>
          <w:rFonts w:ascii="Times New Roman" w:hAnsi="Times New Roman" w:cs="Times New Roman"/>
          <w:noProof/>
          <w:kern w:val="0"/>
          <w:sz w:val="24"/>
          <w:szCs w:val="24"/>
        </w:rPr>
        <w:t xml:space="preserve">Uno, H. B., &amp; Lamatenggo, N. (2016). </w:t>
      </w:r>
      <w:r w:rsidRPr="00541A3E">
        <w:rPr>
          <w:rFonts w:ascii="Times New Roman" w:hAnsi="Times New Roman" w:cs="Times New Roman"/>
          <w:i/>
          <w:iCs/>
          <w:noProof/>
          <w:kern w:val="0"/>
          <w:sz w:val="24"/>
          <w:szCs w:val="24"/>
        </w:rPr>
        <w:t>Tugas Guru Dalam Pembelajaran: Aspek Yang Mempengaruhi</w:t>
      </w:r>
      <w:r w:rsidRPr="00541A3E">
        <w:rPr>
          <w:rFonts w:ascii="Times New Roman" w:hAnsi="Times New Roman" w:cs="Times New Roman"/>
          <w:noProof/>
          <w:kern w:val="0"/>
          <w:sz w:val="24"/>
          <w:szCs w:val="24"/>
        </w:rPr>
        <w:t>. Bumi Aksara.</w:t>
      </w:r>
    </w:p>
    <w:p w14:paraId="05FAE0A3" w14:textId="01AFFDDB" w:rsidR="00541A3E" w:rsidRPr="00541A3E" w:rsidRDefault="00541A3E" w:rsidP="00541A3E">
      <w:pPr>
        <w:widowControl w:val="0"/>
        <w:autoSpaceDE w:val="0"/>
        <w:autoSpaceDN w:val="0"/>
        <w:adjustRightInd w:val="0"/>
        <w:spacing w:after="0" w:line="240" w:lineRule="auto"/>
        <w:ind w:left="851" w:hanging="851"/>
        <w:jc w:val="both"/>
        <w:rPr>
          <w:rFonts w:ascii="Times New Roman" w:hAnsi="Times New Roman" w:cs="Times New Roman"/>
          <w:noProof/>
          <w:kern w:val="0"/>
          <w:sz w:val="24"/>
          <w:szCs w:val="24"/>
        </w:rPr>
      </w:pPr>
      <w:r w:rsidRPr="00541A3E">
        <w:rPr>
          <w:rFonts w:ascii="Times New Roman" w:hAnsi="Times New Roman" w:cs="Times New Roman"/>
          <w:noProof/>
          <w:kern w:val="0"/>
          <w:sz w:val="24"/>
          <w:szCs w:val="24"/>
        </w:rPr>
        <w:t xml:space="preserve">Wahyuni, S., Fitria, H., &amp; Fitriani, Y. (2020). Implementasi Peran Manajerial Kepala Sekolah Dalam Penyelenggaraan Pendidikan Anak Usia Dini. </w:t>
      </w:r>
      <w:r w:rsidRPr="00541A3E">
        <w:rPr>
          <w:rFonts w:ascii="Times New Roman" w:hAnsi="Times New Roman" w:cs="Times New Roman"/>
          <w:i/>
          <w:iCs/>
          <w:noProof/>
          <w:kern w:val="0"/>
          <w:sz w:val="24"/>
          <w:szCs w:val="24"/>
        </w:rPr>
        <w:t>Jurnal Pendidikan Tambusai</w:t>
      </w:r>
      <w:r w:rsidRPr="00541A3E">
        <w:rPr>
          <w:rFonts w:ascii="Times New Roman" w:hAnsi="Times New Roman" w:cs="Times New Roman"/>
          <w:noProof/>
          <w:kern w:val="0"/>
          <w:sz w:val="24"/>
          <w:szCs w:val="24"/>
        </w:rPr>
        <w:t xml:space="preserve">, </w:t>
      </w:r>
      <w:r w:rsidRPr="00541A3E">
        <w:rPr>
          <w:rFonts w:ascii="Times New Roman" w:hAnsi="Times New Roman" w:cs="Times New Roman"/>
          <w:i/>
          <w:iCs/>
          <w:noProof/>
          <w:kern w:val="0"/>
          <w:sz w:val="24"/>
          <w:szCs w:val="24"/>
        </w:rPr>
        <w:t>4</w:t>
      </w:r>
      <w:r w:rsidRPr="00541A3E">
        <w:rPr>
          <w:rFonts w:ascii="Times New Roman" w:hAnsi="Times New Roman" w:cs="Times New Roman"/>
          <w:noProof/>
          <w:kern w:val="0"/>
          <w:sz w:val="24"/>
          <w:szCs w:val="24"/>
        </w:rPr>
        <w:t>(2), 1700–1705. Https://Jptam.Org/Index.Php/Jptam/Article/View/635</w:t>
      </w:r>
    </w:p>
    <w:p w14:paraId="04888B56" w14:textId="5A6D887F" w:rsidR="00541A3E" w:rsidRPr="00541A3E" w:rsidRDefault="00541A3E" w:rsidP="00541A3E">
      <w:pPr>
        <w:widowControl w:val="0"/>
        <w:autoSpaceDE w:val="0"/>
        <w:autoSpaceDN w:val="0"/>
        <w:adjustRightInd w:val="0"/>
        <w:spacing w:after="0" w:line="240" w:lineRule="auto"/>
        <w:ind w:left="851" w:hanging="851"/>
        <w:jc w:val="both"/>
        <w:rPr>
          <w:rFonts w:ascii="Times New Roman" w:hAnsi="Times New Roman" w:cs="Times New Roman"/>
          <w:noProof/>
          <w:sz w:val="24"/>
        </w:rPr>
      </w:pPr>
      <w:r w:rsidRPr="00541A3E">
        <w:rPr>
          <w:rFonts w:ascii="Times New Roman" w:hAnsi="Times New Roman" w:cs="Times New Roman"/>
          <w:noProof/>
          <w:kern w:val="0"/>
          <w:sz w:val="24"/>
          <w:szCs w:val="24"/>
        </w:rPr>
        <w:t xml:space="preserve">Yuliana, Y., Arafat, Y., &amp; Mulyadi, M. (2020). Pengaruh Supervisi Kepala Sekolah Dan Disiplin Kerja Terhadap Kinerja Guru. </w:t>
      </w:r>
      <w:r w:rsidRPr="00541A3E">
        <w:rPr>
          <w:rFonts w:ascii="Times New Roman" w:hAnsi="Times New Roman" w:cs="Times New Roman"/>
          <w:i/>
          <w:iCs/>
          <w:noProof/>
          <w:kern w:val="0"/>
          <w:sz w:val="24"/>
          <w:szCs w:val="24"/>
        </w:rPr>
        <w:t>Jurnal Pendidikan Tambusai</w:t>
      </w:r>
      <w:r w:rsidRPr="00541A3E">
        <w:rPr>
          <w:rFonts w:ascii="Times New Roman" w:hAnsi="Times New Roman" w:cs="Times New Roman"/>
          <w:noProof/>
          <w:kern w:val="0"/>
          <w:sz w:val="24"/>
          <w:szCs w:val="24"/>
        </w:rPr>
        <w:t>. Https://Doi.Org/10.31004/Jptam.V4i2.620</w:t>
      </w:r>
    </w:p>
    <w:p w14:paraId="4285AAC8" w14:textId="6437BDCA" w:rsidR="00881B66" w:rsidRDefault="005D6079" w:rsidP="00541A3E">
      <w:pPr>
        <w:spacing w:after="0" w:line="240" w:lineRule="auto"/>
        <w:ind w:left="851" w:hanging="851"/>
        <w:jc w:val="both"/>
        <w:rPr>
          <w:rFonts w:ascii="Times New Roman" w:eastAsia="Arial" w:hAnsi="Times New Roman" w:cs="Times New Roman"/>
          <w:sz w:val="24"/>
          <w:szCs w:val="24"/>
          <w:lang w:val="sv-SE"/>
        </w:rPr>
      </w:pPr>
      <w:r w:rsidRPr="00F970E5">
        <w:rPr>
          <w:rFonts w:ascii="Times New Roman" w:eastAsia="Arial" w:hAnsi="Times New Roman" w:cs="Times New Roman"/>
          <w:sz w:val="24"/>
          <w:szCs w:val="24"/>
          <w:lang w:val="sv-SE"/>
        </w:rPr>
        <w:fldChar w:fldCharType="end"/>
      </w:r>
    </w:p>
    <w:p w14:paraId="4EA6F2A4" w14:textId="77777777" w:rsidR="00825C47" w:rsidRDefault="00825C47" w:rsidP="00541A3E">
      <w:pPr>
        <w:spacing w:after="0" w:line="240" w:lineRule="auto"/>
        <w:ind w:left="851" w:hanging="851"/>
        <w:jc w:val="both"/>
        <w:rPr>
          <w:rFonts w:ascii="Times New Roman" w:eastAsia="Arial" w:hAnsi="Times New Roman" w:cs="Times New Roman"/>
          <w:sz w:val="24"/>
          <w:szCs w:val="24"/>
          <w:lang w:val="sv-SE"/>
        </w:rPr>
      </w:pPr>
    </w:p>
    <w:p w14:paraId="16E36710" w14:textId="77777777" w:rsidR="00825C47" w:rsidRDefault="00825C47" w:rsidP="00143950">
      <w:pPr>
        <w:spacing w:after="0" w:line="240" w:lineRule="auto"/>
        <w:ind w:left="851" w:hanging="851"/>
        <w:jc w:val="both"/>
        <w:rPr>
          <w:rFonts w:ascii="Times New Roman" w:eastAsia="Arial" w:hAnsi="Times New Roman" w:cs="Times New Roman"/>
          <w:sz w:val="24"/>
          <w:szCs w:val="24"/>
          <w:lang w:val="sv-SE"/>
        </w:rPr>
      </w:pPr>
    </w:p>
    <w:p w14:paraId="61A75F24" w14:textId="77777777" w:rsidR="00825C47" w:rsidRDefault="00825C47" w:rsidP="00143950">
      <w:pPr>
        <w:spacing w:after="0" w:line="240" w:lineRule="auto"/>
        <w:ind w:left="851" w:hanging="851"/>
        <w:jc w:val="both"/>
        <w:rPr>
          <w:rFonts w:ascii="Times New Roman" w:eastAsia="Arial" w:hAnsi="Times New Roman" w:cs="Times New Roman"/>
          <w:sz w:val="24"/>
          <w:szCs w:val="24"/>
          <w:lang w:val="sv-SE"/>
        </w:rPr>
      </w:pPr>
    </w:p>
    <w:p w14:paraId="455A5CFD" w14:textId="77777777" w:rsidR="00825C47" w:rsidRDefault="00825C47" w:rsidP="00143950">
      <w:pPr>
        <w:spacing w:after="0" w:line="240" w:lineRule="auto"/>
        <w:ind w:left="851" w:hanging="851"/>
        <w:jc w:val="both"/>
        <w:rPr>
          <w:rFonts w:ascii="Times New Roman" w:eastAsia="Arial" w:hAnsi="Times New Roman" w:cs="Times New Roman"/>
          <w:sz w:val="24"/>
          <w:szCs w:val="24"/>
          <w:lang w:val="sv-SE"/>
        </w:rPr>
      </w:pPr>
    </w:p>
    <w:p w14:paraId="561C8B62" w14:textId="77777777" w:rsidR="00825C47" w:rsidRDefault="00825C47" w:rsidP="00143950">
      <w:pPr>
        <w:spacing w:after="0" w:line="240" w:lineRule="auto"/>
        <w:ind w:left="851" w:hanging="851"/>
        <w:jc w:val="both"/>
        <w:rPr>
          <w:rFonts w:ascii="Times New Roman" w:eastAsia="Arial" w:hAnsi="Times New Roman" w:cs="Times New Roman"/>
          <w:sz w:val="24"/>
          <w:szCs w:val="24"/>
          <w:lang w:val="sv-SE"/>
        </w:rPr>
      </w:pPr>
    </w:p>
    <w:p w14:paraId="6FAD5B03" w14:textId="77777777" w:rsidR="00825C47" w:rsidRDefault="00825C47" w:rsidP="00143950">
      <w:pPr>
        <w:spacing w:after="0" w:line="240" w:lineRule="auto"/>
        <w:ind w:left="851" w:hanging="851"/>
        <w:jc w:val="both"/>
        <w:rPr>
          <w:rFonts w:ascii="Times New Roman" w:eastAsia="Arial" w:hAnsi="Times New Roman" w:cs="Times New Roman"/>
          <w:sz w:val="24"/>
          <w:szCs w:val="24"/>
          <w:lang w:val="sv-SE"/>
        </w:rPr>
      </w:pPr>
    </w:p>
    <w:p w14:paraId="7C0DE35F" w14:textId="77777777" w:rsidR="00825C47" w:rsidRDefault="00825C47" w:rsidP="00143950">
      <w:pPr>
        <w:spacing w:after="0" w:line="240" w:lineRule="auto"/>
        <w:ind w:left="851" w:hanging="851"/>
        <w:jc w:val="both"/>
        <w:rPr>
          <w:rFonts w:ascii="Times New Roman" w:eastAsia="Arial" w:hAnsi="Times New Roman" w:cs="Times New Roman"/>
          <w:sz w:val="24"/>
          <w:szCs w:val="24"/>
          <w:lang w:val="sv-SE"/>
        </w:rPr>
      </w:pPr>
    </w:p>
    <w:p w14:paraId="1D85FBD6" w14:textId="77777777" w:rsidR="00566471" w:rsidRDefault="00566471" w:rsidP="00143950">
      <w:pPr>
        <w:spacing w:after="0" w:line="240" w:lineRule="auto"/>
        <w:ind w:left="851" w:hanging="851"/>
        <w:jc w:val="both"/>
        <w:rPr>
          <w:rFonts w:ascii="Times New Roman" w:eastAsia="Arial" w:hAnsi="Times New Roman" w:cs="Times New Roman"/>
          <w:sz w:val="24"/>
          <w:szCs w:val="24"/>
          <w:lang w:val="sv-SE"/>
        </w:rPr>
      </w:pPr>
    </w:p>
    <w:p w14:paraId="0122AB76" w14:textId="77777777" w:rsidR="00566471" w:rsidRDefault="00566471" w:rsidP="00143950">
      <w:pPr>
        <w:spacing w:after="0" w:line="240" w:lineRule="auto"/>
        <w:ind w:left="851" w:hanging="851"/>
        <w:jc w:val="both"/>
        <w:rPr>
          <w:rFonts w:ascii="Times New Roman" w:eastAsia="Arial" w:hAnsi="Times New Roman" w:cs="Times New Roman"/>
          <w:sz w:val="24"/>
          <w:szCs w:val="24"/>
          <w:lang w:val="sv-SE"/>
        </w:rPr>
      </w:pPr>
    </w:p>
    <w:sectPr w:rsidR="00566471" w:rsidSect="00431BE3">
      <w:headerReference w:type="even" r:id="rId9"/>
      <w:headerReference w:type="default" r:id="rId10"/>
      <w:footerReference w:type="even" r:id="rId11"/>
      <w:footerReference w:type="default" r:id="rId12"/>
      <w:headerReference w:type="first" r:id="rId13"/>
      <w:footerReference w:type="first" r:id="rId14"/>
      <w:pgSz w:w="11906" w:h="16838" w:code="9"/>
      <w:pgMar w:top="1701" w:right="1701" w:bottom="1701" w:left="1701" w:header="709" w:footer="709" w:gutter="0"/>
      <w:pgNumType w:start="103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BA86F" w14:textId="77777777" w:rsidR="006C0A92" w:rsidRDefault="006C0A92" w:rsidP="00431BE3">
      <w:pPr>
        <w:spacing w:after="0" w:line="240" w:lineRule="auto"/>
      </w:pPr>
      <w:r>
        <w:separator/>
      </w:r>
    </w:p>
  </w:endnote>
  <w:endnote w:type="continuationSeparator" w:id="0">
    <w:p w14:paraId="22E9A436" w14:textId="77777777" w:rsidR="006C0A92" w:rsidRDefault="006C0A92" w:rsidP="00431B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D247F" w14:textId="77777777" w:rsidR="00431BE3" w:rsidRDefault="00431B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3995501"/>
      <w:docPartObj>
        <w:docPartGallery w:val="Page Numbers (Bottom of Page)"/>
        <w:docPartUnique/>
      </w:docPartObj>
    </w:sdtPr>
    <w:sdtEndPr>
      <w:rPr>
        <w:rFonts w:ascii="Times New Roman" w:hAnsi="Times New Roman" w:cs="Times New Roman"/>
        <w:noProof/>
      </w:rPr>
    </w:sdtEndPr>
    <w:sdtContent>
      <w:p w14:paraId="6A051D67" w14:textId="227A1C33" w:rsidR="00431BE3" w:rsidRPr="00431BE3" w:rsidRDefault="00431BE3">
        <w:pPr>
          <w:pStyle w:val="Footer"/>
          <w:jc w:val="center"/>
          <w:rPr>
            <w:rFonts w:ascii="Times New Roman" w:hAnsi="Times New Roman" w:cs="Times New Roman"/>
          </w:rPr>
        </w:pPr>
        <w:r w:rsidRPr="00431BE3">
          <w:rPr>
            <w:rFonts w:ascii="Times New Roman" w:hAnsi="Times New Roman" w:cs="Times New Roman"/>
          </w:rPr>
          <w:fldChar w:fldCharType="begin"/>
        </w:r>
        <w:r w:rsidRPr="00431BE3">
          <w:rPr>
            <w:rFonts w:ascii="Times New Roman" w:hAnsi="Times New Roman" w:cs="Times New Roman"/>
          </w:rPr>
          <w:instrText xml:space="preserve"> PAGE   \* MERGEFORMAT </w:instrText>
        </w:r>
        <w:r w:rsidRPr="00431BE3">
          <w:rPr>
            <w:rFonts w:ascii="Times New Roman" w:hAnsi="Times New Roman" w:cs="Times New Roman"/>
          </w:rPr>
          <w:fldChar w:fldCharType="separate"/>
        </w:r>
        <w:r w:rsidRPr="00431BE3">
          <w:rPr>
            <w:rFonts w:ascii="Times New Roman" w:hAnsi="Times New Roman" w:cs="Times New Roman"/>
            <w:noProof/>
          </w:rPr>
          <w:t>2</w:t>
        </w:r>
        <w:r w:rsidRPr="00431BE3">
          <w:rPr>
            <w:rFonts w:ascii="Times New Roman" w:hAnsi="Times New Roman" w:cs="Times New Roman"/>
            <w:noProof/>
          </w:rPr>
          <w:fldChar w:fldCharType="end"/>
        </w:r>
      </w:p>
    </w:sdtContent>
  </w:sdt>
  <w:p w14:paraId="2CDD15A4" w14:textId="77777777" w:rsidR="00431BE3" w:rsidRDefault="00431B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43828713"/>
      <w:docPartObj>
        <w:docPartGallery w:val="Page Numbers (Bottom of Page)"/>
        <w:docPartUnique/>
      </w:docPartObj>
    </w:sdtPr>
    <w:sdtEndPr>
      <w:rPr>
        <w:noProof/>
      </w:rPr>
    </w:sdtEndPr>
    <w:sdtContent>
      <w:p w14:paraId="431E5E9A" w14:textId="5556D190" w:rsidR="00431BE3" w:rsidRPr="00431BE3" w:rsidRDefault="00431BE3">
        <w:pPr>
          <w:pStyle w:val="Footer"/>
          <w:jc w:val="center"/>
          <w:rPr>
            <w:rFonts w:ascii="Times New Roman" w:hAnsi="Times New Roman" w:cs="Times New Roman"/>
            <w:sz w:val="24"/>
            <w:szCs w:val="24"/>
          </w:rPr>
        </w:pPr>
        <w:r w:rsidRPr="00431BE3">
          <w:rPr>
            <w:rFonts w:ascii="Times New Roman" w:hAnsi="Times New Roman" w:cs="Times New Roman"/>
            <w:sz w:val="24"/>
            <w:szCs w:val="24"/>
          </w:rPr>
          <w:fldChar w:fldCharType="begin"/>
        </w:r>
        <w:r w:rsidRPr="00431BE3">
          <w:rPr>
            <w:rFonts w:ascii="Times New Roman" w:hAnsi="Times New Roman" w:cs="Times New Roman"/>
            <w:sz w:val="24"/>
            <w:szCs w:val="24"/>
          </w:rPr>
          <w:instrText xml:space="preserve"> PAGE   \* MERGEFORMAT </w:instrText>
        </w:r>
        <w:r w:rsidRPr="00431BE3">
          <w:rPr>
            <w:rFonts w:ascii="Times New Roman" w:hAnsi="Times New Roman" w:cs="Times New Roman"/>
            <w:sz w:val="24"/>
            <w:szCs w:val="24"/>
          </w:rPr>
          <w:fldChar w:fldCharType="separate"/>
        </w:r>
        <w:r w:rsidRPr="00431BE3">
          <w:rPr>
            <w:rFonts w:ascii="Times New Roman" w:hAnsi="Times New Roman" w:cs="Times New Roman"/>
            <w:noProof/>
            <w:sz w:val="24"/>
            <w:szCs w:val="24"/>
          </w:rPr>
          <w:t>2</w:t>
        </w:r>
        <w:r w:rsidRPr="00431BE3">
          <w:rPr>
            <w:rFonts w:ascii="Times New Roman" w:hAnsi="Times New Roman" w:cs="Times New Roman"/>
            <w:noProof/>
            <w:sz w:val="24"/>
            <w:szCs w:val="24"/>
          </w:rPr>
          <w:fldChar w:fldCharType="end"/>
        </w:r>
      </w:p>
    </w:sdtContent>
  </w:sdt>
  <w:p w14:paraId="48BF592F" w14:textId="77777777" w:rsidR="00431BE3" w:rsidRPr="00431BE3" w:rsidRDefault="00431BE3">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D11F9" w14:textId="77777777" w:rsidR="006C0A92" w:rsidRDefault="006C0A92" w:rsidP="00431BE3">
      <w:pPr>
        <w:spacing w:after="0" w:line="240" w:lineRule="auto"/>
      </w:pPr>
      <w:r>
        <w:separator/>
      </w:r>
    </w:p>
  </w:footnote>
  <w:footnote w:type="continuationSeparator" w:id="0">
    <w:p w14:paraId="7068D68B" w14:textId="77777777" w:rsidR="006C0A92" w:rsidRDefault="006C0A92" w:rsidP="00431B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DB4DE" w14:textId="77777777" w:rsidR="00431BE3" w:rsidRDefault="00431B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6DA65" w14:textId="35BB3011" w:rsidR="00431BE3" w:rsidRPr="00E7571F" w:rsidRDefault="00431BE3" w:rsidP="00431BE3">
    <w:pPr>
      <w:tabs>
        <w:tab w:val="center" w:pos="4320"/>
        <w:tab w:val="right" w:pos="8640"/>
      </w:tabs>
      <w:ind w:right="-1"/>
      <w:rPr>
        <w:rFonts w:ascii="Times New Roman" w:eastAsia="Calibri" w:hAnsi="Times New Roman" w:cs="Times New Roman"/>
        <w:sz w:val="21"/>
        <w:szCs w:val="21"/>
        <w:lang w:val="id"/>
      </w:rPr>
    </w:pPr>
    <w:bookmarkStart w:id="0" w:name="_Hlk185768879"/>
    <w:r w:rsidRPr="00E7571F">
      <w:rPr>
        <w:rFonts w:ascii="Times New Roman" w:eastAsia="Calibri" w:hAnsi="Times New Roman" w:cs="Times New Roman"/>
        <w:sz w:val="21"/>
        <w:szCs w:val="21"/>
        <w:lang w:val="id"/>
      </w:rPr>
      <w:t xml:space="preserve">2024. ALIGNMENT: Journal of Administration and Educational Management 7(1): </w:t>
    </w:r>
    <w:r>
      <w:rPr>
        <w:rFonts w:ascii="Times New Roman" w:eastAsia="Calibri" w:hAnsi="Times New Roman" w:cs="Times New Roman"/>
        <w:sz w:val="21"/>
        <w:szCs w:val="21"/>
        <w:lang w:val="id"/>
      </w:rPr>
      <w:t>10</w:t>
    </w:r>
    <w:r>
      <w:rPr>
        <w:rFonts w:ascii="Times New Roman" w:eastAsia="Calibri" w:hAnsi="Times New Roman" w:cs="Times New Roman"/>
        <w:sz w:val="21"/>
        <w:szCs w:val="21"/>
        <w:lang w:val="id"/>
      </w:rPr>
      <w:t>37</w:t>
    </w:r>
    <w:r>
      <w:rPr>
        <w:rFonts w:ascii="Times New Roman" w:eastAsia="Calibri" w:hAnsi="Times New Roman" w:cs="Times New Roman"/>
        <w:sz w:val="21"/>
        <w:szCs w:val="21"/>
        <w:lang w:val="id"/>
      </w:rPr>
      <w:t xml:space="preserve"> - 10</w:t>
    </w:r>
    <w:r>
      <w:rPr>
        <w:rFonts w:ascii="Times New Roman" w:eastAsia="Calibri" w:hAnsi="Times New Roman" w:cs="Times New Roman"/>
        <w:sz w:val="21"/>
        <w:szCs w:val="21"/>
        <w:lang w:val="id"/>
      </w:rPr>
      <w:t>52</w:t>
    </w:r>
  </w:p>
  <w:bookmarkEnd w:id="0"/>
  <w:p w14:paraId="28555AAA" w14:textId="77777777" w:rsidR="00431BE3" w:rsidRPr="00320F6B" w:rsidRDefault="00431BE3" w:rsidP="00431BE3">
    <w:pPr>
      <w:pStyle w:val="Header"/>
      <w:rPr>
        <w:lang w:val="id"/>
      </w:rPr>
    </w:pPr>
  </w:p>
  <w:p w14:paraId="572AE7F3" w14:textId="77777777" w:rsidR="00431BE3" w:rsidRPr="00431BE3" w:rsidRDefault="00431BE3">
    <w:pPr>
      <w:pStyle w:val="Header"/>
      <w:rPr>
        <w:lang w:val="id"/>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B0D6C" w14:textId="77777777" w:rsidR="00431BE3" w:rsidRPr="00E7571F" w:rsidRDefault="00431BE3" w:rsidP="00431BE3">
    <w:pPr>
      <w:widowControl w:val="0"/>
      <w:tabs>
        <w:tab w:val="center" w:pos="4513"/>
        <w:tab w:val="right" w:pos="9026"/>
      </w:tabs>
      <w:autoSpaceDE w:val="0"/>
      <w:autoSpaceDN w:val="0"/>
      <w:spacing w:after="0" w:line="240" w:lineRule="auto"/>
      <w:rPr>
        <w:rFonts w:ascii="Times New Roman" w:eastAsia="SimSun" w:hAnsi="Times New Roman" w:cs="SimSun"/>
        <w:i/>
        <w:color w:val="000000"/>
        <w:sz w:val="24"/>
        <w:szCs w:val="24"/>
        <w:lang w:val="id" w:eastAsia="ko-KR"/>
      </w:rPr>
    </w:pPr>
    <w:bookmarkStart w:id="1" w:name="_Hlk185768827"/>
    <w:bookmarkStart w:id="2" w:name="_Hlk185768828"/>
    <w:r w:rsidRPr="00E7571F">
      <w:rPr>
        <w:rFonts w:ascii="Times New Roman" w:eastAsia="Times New Roman" w:hAnsi="Times New Roman" w:cs="Times New Roman"/>
        <w:noProof/>
        <w:sz w:val="20"/>
        <w:szCs w:val="20"/>
      </w:rPr>
      <w:drawing>
        <wp:anchor distT="0" distB="0" distL="0" distR="0" simplePos="0" relativeHeight="251659264" behindDoc="1" locked="0" layoutInCell="1" allowOverlap="1" wp14:anchorId="43F37F5D" wp14:editId="6F69F936">
          <wp:simplePos x="0" y="0"/>
          <wp:positionH relativeFrom="page">
            <wp:posOffset>5892800</wp:posOffset>
          </wp:positionH>
          <wp:positionV relativeFrom="paragraph">
            <wp:posOffset>-50800</wp:posOffset>
          </wp:positionV>
          <wp:extent cx="1134745" cy="836295"/>
          <wp:effectExtent l="0" t="0" r="0" b="0"/>
          <wp:wrapNone/>
          <wp:docPr id="5815026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4745" cy="8362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571F">
      <w:rPr>
        <w:rFonts w:ascii="Times New Roman" w:eastAsia="SimSun" w:hAnsi="Times New Roman" w:cs="SimSun"/>
        <w:i/>
        <w:color w:val="000000"/>
        <w:sz w:val="24"/>
        <w:szCs w:val="24"/>
        <w:lang w:val="id" w:eastAsia="ko-KR"/>
      </w:rPr>
      <w:t xml:space="preserve">ALIGNMENT </w:t>
    </w:r>
    <w:r w:rsidRPr="00E7571F">
      <w:rPr>
        <w:rFonts w:ascii="Times New Roman" w:eastAsia="SimSun" w:hAnsi="Times New Roman" w:cs="SimSun"/>
        <w:color w:val="000000"/>
        <w:sz w:val="24"/>
        <w:szCs w:val="24"/>
        <w:lang w:val="id" w:eastAsia="ko-KR"/>
      </w:rPr>
      <w:t xml:space="preserve">: </w:t>
    </w:r>
    <w:r w:rsidRPr="00E7571F">
      <w:rPr>
        <w:rFonts w:ascii="Times New Roman" w:eastAsia="SimSun" w:hAnsi="Times New Roman" w:cs="SimSun"/>
        <w:i/>
        <w:color w:val="000000"/>
        <w:sz w:val="24"/>
        <w:szCs w:val="24"/>
        <w:lang w:val="id" w:eastAsia="ko-KR"/>
      </w:rPr>
      <w:t xml:space="preserve">Journal of Administration and Educational Management </w:t>
    </w:r>
  </w:p>
  <w:p w14:paraId="090EE405" w14:textId="77777777" w:rsidR="00431BE3" w:rsidRPr="00E7571F" w:rsidRDefault="00431BE3" w:rsidP="00431BE3">
    <w:pPr>
      <w:widowControl w:val="0"/>
      <w:tabs>
        <w:tab w:val="center" w:pos="4513"/>
        <w:tab w:val="right" w:pos="9026"/>
      </w:tabs>
      <w:autoSpaceDE w:val="0"/>
      <w:autoSpaceDN w:val="0"/>
      <w:spacing w:after="0" w:line="240" w:lineRule="auto"/>
      <w:rPr>
        <w:rFonts w:ascii="Times New Roman" w:eastAsia="SimSun" w:hAnsi="Times New Roman" w:cs="SimSun"/>
        <w:i/>
        <w:color w:val="000000"/>
        <w:sz w:val="24"/>
        <w:szCs w:val="24"/>
        <w:lang w:val="id" w:eastAsia="ko-KR"/>
      </w:rPr>
    </w:pPr>
    <w:r w:rsidRPr="00E7571F">
      <w:rPr>
        <w:rFonts w:ascii="Times New Roman" w:eastAsia="SimSun" w:hAnsi="Times New Roman" w:cs="SimSun"/>
        <w:i/>
        <w:color w:val="000000"/>
        <w:sz w:val="24"/>
        <w:szCs w:val="24"/>
        <w:lang w:val="id" w:eastAsia="ko-KR"/>
      </w:rPr>
      <w:t>Volume 7, Nomor 2 , Juli – Desember  2024</w:t>
    </w:r>
  </w:p>
  <w:p w14:paraId="1B4E49FE" w14:textId="77777777" w:rsidR="00431BE3" w:rsidRPr="00E7571F" w:rsidRDefault="00431BE3" w:rsidP="00431BE3">
    <w:pPr>
      <w:widowControl w:val="0"/>
      <w:tabs>
        <w:tab w:val="center" w:pos="4513"/>
        <w:tab w:val="right" w:pos="9026"/>
      </w:tabs>
      <w:autoSpaceDE w:val="0"/>
      <w:autoSpaceDN w:val="0"/>
      <w:spacing w:after="0" w:line="240" w:lineRule="auto"/>
      <w:rPr>
        <w:rFonts w:ascii="Times New Roman" w:eastAsia="SimSun" w:hAnsi="Times New Roman" w:cs="SimSun"/>
        <w:i/>
        <w:color w:val="000000"/>
        <w:sz w:val="24"/>
        <w:szCs w:val="24"/>
        <w:lang w:val="id" w:eastAsia="ko-KR"/>
      </w:rPr>
    </w:pPr>
    <w:r w:rsidRPr="00E7571F">
      <w:rPr>
        <w:rFonts w:ascii="Times New Roman" w:eastAsia="SimSun" w:hAnsi="Times New Roman" w:cs="SimSun"/>
        <w:i/>
        <w:color w:val="000000"/>
        <w:sz w:val="24"/>
        <w:szCs w:val="24"/>
        <w:lang w:val="id" w:eastAsia="ko-KR"/>
      </w:rPr>
      <w:t>e-ISSN  : 2598-5159</w:t>
    </w:r>
  </w:p>
  <w:p w14:paraId="25795544" w14:textId="77777777" w:rsidR="00431BE3" w:rsidRPr="00E7571F" w:rsidRDefault="00431BE3" w:rsidP="00431BE3">
    <w:pPr>
      <w:widowControl w:val="0"/>
      <w:tabs>
        <w:tab w:val="center" w:pos="4513"/>
        <w:tab w:val="right" w:pos="9026"/>
      </w:tabs>
      <w:autoSpaceDE w:val="0"/>
      <w:autoSpaceDN w:val="0"/>
      <w:spacing w:after="0" w:line="240" w:lineRule="auto"/>
      <w:rPr>
        <w:rFonts w:ascii="Times New Roman" w:eastAsia="SimSun" w:hAnsi="Times New Roman" w:cs="SimSun"/>
        <w:i/>
        <w:color w:val="000000"/>
        <w:sz w:val="24"/>
        <w:szCs w:val="24"/>
        <w:lang w:val="id" w:eastAsia="ko-KR"/>
      </w:rPr>
    </w:pPr>
    <w:r w:rsidRPr="00E7571F">
      <w:rPr>
        <w:rFonts w:ascii="Times New Roman" w:eastAsia="SimSun" w:hAnsi="Times New Roman" w:cs="SimSun"/>
        <w:i/>
        <w:color w:val="000000"/>
        <w:sz w:val="24"/>
        <w:szCs w:val="24"/>
        <w:lang w:val="id" w:eastAsia="ko-KR"/>
      </w:rPr>
      <w:t>p-ISSN : 2598-0742</w:t>
    </w:r>
  </w:p>
  <w:p w14:paraId="1F4B1AF7" w14:textId="7AF6E552" w:rsidR="00431BE3" w:rsidRPr="00431BE3" w:rsidRDefault="00431BE3">
    <w:pPr>
      <w:pStyle w:val="Header"/>
      <w:rPr>
        <w:b/>
        <w:bCs/>
      </w:rPr>
    </w:pPr>
    <w:r w:rsidRPr="00E7571F">
      <w:rPr>
        <w:rFonts w:ascii="Times New Roman" w:eastAsia="Times New Roman" w:hAnsi="Times New Roman" w:cs="SimSun"/>
        <w:i/>
        <w:color w:val="000000"/>
        <w:sz w:val="24"/>
        <w:szCs w:val="24"/>
        <w:lang w:val="id" w:eastAsia="ko-KR"/>
      </w:rPr>
      <w:t xml:space="preserve">DOI  </w:t>
    </w:r>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1635D"/>
    <w:multiLevelType w:val="hybridMultilevel"/>
    <w:tmpl w:val="8620F18C"/>
    <w:lvl w:ilvl="0" w:tplc="DBB2CE22">
      <w:start w:val="1"/>
      <w:numFmt w:val="decimal"/>
      <w:lvlText w:val="%1."/>
      <w:lvlJc w:val="left"/>
      <w:pPr>
        <w:ind w:left="356" w:hanging="360"/>
      </w:pPr>
      <w:rPr>
        <w:rFonts w:hint="default"/>
        <w:b/>
        <w:bCs/>
      </w:rPr>
    </w:lvl>
    <w:lvl w:ilvl="1" w:tplc="04210019" w:tentative="1">
      <w:start w:val="1"/>
      <w:numFmt w:val="lowerLetter"/>
      <w:lvlText w:val="%2."/>
      <w:lvlJc w:val="left"/>
      <w:pPr>
        <w:ind w:left="1438" w:hanging="360"/>
      </w:pPr>
    </w:lvl>
    <w:lvl w:ilvl="2" w:tplc="0421001B" w:tentative="1">
      <w:start w:val="1"/>
      <w:numFmt w:val="lowerRoman"/>
      <w:lvlText w:val="%3."/>
      <w:lvlJc w:val="right"/>
      <w:pPr>
        <w:ind w:left="2158" w:hanging="180"/>
      </w:pPr>
    </w:lvl>
    <w:lvl w:ilvl="3" w:tplc="0421000F" w:tentative="1">
      <w:start w:val="1"/>
      <w:numFmt w:val="decimal"/>
      <w:lvlText w:val="%4."/>
      <w:lvlJc w:val="left"/>
      <w:pPr>
        <w:ind w:left="2878" w:hanging="360"/>
      </w:pPr>
    </w:lvl>
    <w:lvl w:ilvl="4" w:tplc="04210019" w:tentative="1">
      <w:start w:val="1"/>
      <w:numFmt w:val="lowerLetter"/>
      <w:lvlText w:val="%5."/>
      <w:lvlJc w:val="left"/>
      <w:pPr>
        <w:ind w:left="3598" w:hanging="360"/>
      </w:pPr>
    </w:lvl>
    <w:lvl w:ilvl="5" w:tplc="0421001B" w:tentative="1">
      <w:start w:val="1"/>
      <w:numFmt w:val="lowerRoman"/>
      <w:lvlText w:val="%6."/>
      <w:lvlJc w:val="right"/>
      <w:pPr>
        <w:ind w:left="4318" w:hanging="180"/>
      </w:pPr>
    </w:lvl>
    <w:lvl w:ilvl="6" w:tplc="0421000F" w:tentative="1">
      <w:start w:val="1"/>
      <w:numFmt w:val="decimal"/>
      <w:lvlText w:val="%7."/>
      <w:lvlJc w:val="left"/>
      <w:pPr>
        <w:ind w:left="5038" w:hanging="360"/>
      </w:pPr>
    </w:lvl>
    <w:lvl w:ilvl="7" w:tplc="04210019" w:tentative="1">
      <w:start w:val="1"/>
      <w:numFmt w:val="lowerLetter"/>
      <w:lvlText w:val="%8."/>
      <w:lvlJc w:val="left"/>
      <w:pPr>
        <w:ind w:left="5758" w:hanging="360"/>
      </w:pPr>
    </w:lvl>
    <w:lvl w:ilvl="8" w:tplc="0421001B" w:tentative="1">
      <w:start w:val="1"/>
      <w:numFmt w:val="lowerRoman"/>
      <w:lvlText w:val="%9."/>
      <w:lvlJc w:val="right"/>
      <w:pPr>
        <w:ind w:left="6478" w:hanging="180"/>
      </w:pPr>
    </w:lvl>
  </w:abstractNum>
  <w:abstractNum w:abstractNumId="1" w15:restartNumberingAfterBreak="0">
    <w:nsid w:val="25B83C17"/>
    <w:multiLevelType w:val="hybridMultilevel"/>
    <w:tmpl w:val="0E3EE0CE"/>
    <w:lvl w:ilvl="0" w:tplc="FADEC1B2">
      <w:start w:val="1"/>
      <w:numFmt w:val="lowerLetter"/>
      <w:lvlText w:val="%1."/>
      <w:lvlJc w:val="left"/>
      <w:pPr>
        <w:ind w:left="720" w:hanging="360"/>
      </w:pPr>
    </w:lvl>
    <w:lvl w:ilvl="1" w:tplc="55A2BE6C">
      <w:start w:val="1"/>
      <w:numFmt w:val="lowerLetter"/>
      <w:lvlText w:val="%2."/>
      <w:lvlJc w:val="left"/>
      <w:pPr>
        <w:ind w:left="720" w:hanging="360"/>
      </w:pPr>
    </w:lvl>
    <w:lvl w:ilvl="2" w:tplc="E0909E4C">
      <w:start w:val="1"/>
      <w:numFmt w:val="lowerLetter"/>
      <w:lvlText w:val="%3."/>
      <w:lvlJc w:val="left"/>
      <w:pPr>
        <w:ind w:left="720" w:hanging="360"/>
      </w:pPr>
    </w:lvl>
    <w:lvl w:ilvl="3" w:tplc="35207094">
      <w:start w:val="1"/>
      <w:numFmt w:val="lowerLetter"/>
      <w:lvlText w:val="%4."/>
      <w:lvlJc w:val="left"/>
      <w:pPr>
        <w:ind w:left="720" w:hanging="360"/>
      </w:pPr>
    </w:lvl>
    <w:lvl w:ilvl="4" w:tplc="5CDA8542">
      <w:start w:val="1"/>
      <w:numFmt w:val="lowerLetter"/>
      <w:lvlText w:val="%5."/>
      <w:lvlJc w:val="left"/>
      <w:pPr>
        <w:ind w:left="720" w:hanging="360"/>
      </w:pPr>
    </w:lvl>
    <w:lvl w:ilvl="5" w:tplc="ACB8A184">
      <w:start w:val="1"/>
      <w:numFmt w:val="lowerLetter"/>
      <w:lvlText w:val="%6."/>
      <w:lvlJc w:val="left"/>
      <w:pPr>
        <w:ind w:left="720" w:hanging="360"/>
      </w:pPr>
    </w:lvl>
    <w:lvl w:ilvl="6" w:tplc="D8780ECC">
      <w:start w:val="1"/>
      <w:numFmt w:val="lowerLetter"/>
      <w:lvlText w:val="%7."/>
      <w:lvlJc w:val="left"/>
      <w:pPr>
        <w:ind w:left="720" w:hanging="360"/>
      </w:pPr>
    </w:lvl>
    <w:lvl w:ilvl="7" w:tplc="20607D90">
      <w:start w:val="1"/>
      <w:numFmt w:val="lowerLetter"/>
      <w:lvlText w:val="%8."/>
      <w:lvlJc w:val="left"/>
      <w:pPr>
        <w:ind w:left="720" w:hanging="360"/>
      </w:pPr>
    </w:lvl>
    <w:lvl w:ilvl="8" w:tplc="62A49680">
      <w:start w:val="1"/>
      <w:numFmt w:val="lowerLetter"/>
      <w:lvlText w:val="%9."/>
      <w:lvlJc w:val="left"/>
      <w:pPr>
        <w:ind w:left="720" w:hanging="360"/>
      </w:pPr>
    </w:lvl>
  </w:abstractNum>
  <w:abstractNum w:abstractNumId="2" w15:restartNumberingAfterBreak="0">
    <w:nsid w:val="26A660A4"/>
    <w:multiLevelType w:val="hybridMultilevel"/>
    <w:tmpl w:val="C772E132"/>
    <w:lvl w:ilvl="0" w:tplc="16B6C220">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81B3DED"/>
    <w:multiLevelType w:val="hybridMultilevel"/>
    <w:tmpl w:val="A120D2FE"/>
    <w:lvl w:ilvl="0" w:tplc="FB9406D0">
      <w:start w:val="1"/>
      <w:numFmt w:val="decimal"/>
      <w:lvlText w:val="%1."/>
      <w:lvlJc w:val="left"/>
      <w:pPr>
        <w:ind w:left="358" w:hanging="360"/>
      </w:pPr>
      <w:rPr>
        <w:rFonts w:hint="default"/>
      </w:rPr>
    </w:lvl>
    <w:lvl w:ilvl="1" w:tplc="04210019" w:tentative="1">
      <w:start w:val="1"/>
      <w:numFmt w:val="lowerLetter"/>
      <w:lvlText w:val="%2."/>
      <w:lvlJc w:val="left"/>
      <w:pPr>
        <w:ind w:left="1078" w:hanging="360"/>
      </w:pPr>
    </w:lvl>
    <w:lvl w:ilvl="2" w:tplc="0421001B" w:tentative="1">
      <w:start w:val="1"/>
      <w:numFmt w:val="lowerRoman"/>
      <w:lvlText w:val="%3."/>
      <w:lvlJc w:val="right"/>
      <w:pPr>
        <w:ind w:left="1798" w:hanging="180"/>
      </w:pPr>
    </w:lvl>
    <w:lvl w:ilvl="3" w:tplc="0421000F" w:tentative="1">
      <w:start w:val="1"/>
      <w:numFmt w:val="decimal"/>
      <w:lvlText w:val="%4."/>
      <w:lvlJc w:val="left"/>
      <w:pPr>
        <w:ind w:left="2518" w:hanging="360"/>
      </w:pPr>
    </w:lvl>
    <w:lvl w:ilvl="4" w:tplc="04210019" w:tentative="1">
      <w:start w:val="1"/>
      <w:numFmt w:val="lowerLetter"/>
      <w:lvlText w:val="%5."/>
      <w:lvlJc w:val="left"/>
      <w:pPr>
        <w:ind w:left="3238" w:hanging="360"/>
      </w:pPr>
    </w:lvl>
    <w:lvl w:ilvl="5" w:tplc="0421001B" w:tentative="1">
      <w:start w:val="1"/>
      <w:numFmt w:val="lowerRoman"/>
      <w:lvlText w:val="%6."/>
      <w:lvlJc w:val="right"/>
      <w:pPr>
        <w:ind w:left="3958" w:hanging="180"/>
      </w:pPr>
    </w:lvl>
    <w:lvl w:ilvl="6" w:tplc="0421000F" w:tentative="1">
      <w:start w:val="1"/>
      <w:numFmt w:val="decimal"/>
      <w:lvlText w:val="%7."/>
      <w:lvlJc w:val="left"/>
      <w:pPr>
        <w:ind w:left="4678" w:hanging="360"/>
      </w:pPr>
    </w:lvl>
    <w:lvl w:ilvl="7" w:tplc="04210019" w:tentative="1">
      <w:start w:val="1"/>
      <w:numFmt w:val="lowerLetter"/>
      <w:lvlText w:val="%8."/>
      <w:lvlJc w:val="left"/>
      <w:pPr>
        <w:ind w:left="5398" w:hanging="360"/>
      </w:pPr>
    </w:lvl>
    <w:lvl w:ilvl="8" w:tplc="0421001B" w:tentative="1">
      <w:start w:val="1"/>
      <w:numFmt w:val="lowerRoman"/>
      <w:lvlText w:val="%9."/>
      <w:lvlJc w:val="right"/>
      <w:pPr>
        <w:ind w:left="6118" w:hanging="180"/>
      </w:pPr>
    </w:lvl>
  </w:abstractNum>
  <w:abstractNum w:abstractNumId="4" w15:restartNumberingAfterBreak="0">
    <w:nsid w:val="49B86EA7"/>
    <w:multiLevelType w:val="hybridMultilevel"/>
    <w:tmpl w:val="D9C870FC"/>
    <w:lvl w:ilvl="0" w:tplc="1C0ECD4E">
      <w:start w:val="1"/>
      <w:numFmt w:val="decimal"/>
      <w:lvlText w:val="%1."/>
      <w:lvlJc w:val="left"/>
      <w:pPr>
        <w:ind w:left="574" w:hanging="360"/>
      </w:pPr>
      <w:rPr>
        <w:rFonts w:cs="Times New Roman"/>
        <w:w w:val="105"/>
      </w:rPr>
    </w:lvl>
    <w:lvl w:ilvl="1" w:tplc="04210019">
      <w:start w:val="1"/>
      <w:numFmt w:val="lowerLetter"/>
      <w:lvlText w:val="%2."/>
      <w:lvlJc w:val="left"/>
      <w:pPr>
        <w:ind w:left="1294" w:hanging="360"/>
      </w:pPr>
      <w:rPr>
        <w:rFonts w:cs="Times New Roman"/>
      </w:rPr>
    </w:lvl>
    <w:lvl w:ilvl="2" w:tplc="0421001B">
      <w:start w:val="1"/>
      <w:numFmt w:val="lowerRoman"/>
      <w:lvlText w:val="%3."/>
      <w:lvlJc w:val="right"/>
      <w:pPr>
        <w:ind w:left="2014" w:hanging="180"/>
      </w:pPr>
      <w:rPr>
        <w:rFonts w:cs="Times New Roman"/>
      </w:rPr>
    </w:lvl>
    <w:lvl w:ilvl="3" w:tplc="0421000F">
      <w:start w:val="1"/>
      <w:numFmt w:val="decimal"/>
      <w:lvlText w:val="%4."/>
      <w:lvlJc w:val="left"/>
      <w:pPr>
        <w:ind w:left="2734" w:hanging="360"/>
      </w:pPr>
      <w:rPr>
        <w:rFonts w:cs="Times New Roman"/>
      </w:rPr>
    </w:lvl>
    <w:lvl w:ilvl="4" w:tplc="04210019">
      <w:start w:val="1"/>
      <w:numFmt w:val="lowerLetter"/>
      <w:lvlText w:val="%5."/>
      <w:lvlJc w:val="left"/>
      <w:pPr>
        <w:ind w:left="3454" w:hanging="360"/>
      </w:pPr>
      <w:rPr>
        <w:rFonts w:cs="Times New Roman"/>
      </w:rPr>
    </w:lvl>
    <w:lvl w:ilvl="5" w:tplc="0421001B">
      <w:start w:val="1"/>
      <w:numFmt w:val="lowerRoman"/>
      <w:lvlText w:val="%6."/>
      <w:lvlJc w:val="right"/>
      <w:pPr>
        <w:ind w:left="4174" w:hanging="180"/>
      </w:pPr>
      <w:rPr>
        <w:rFonts w:cs="Times New Roman"/>
      </w:rPr>
    </w:lvl>
    <w:lvl w:ilvl="6" w:tplc="0421000F">
      <w:start w:val="1"/>
      <w:numFmt w:val="decimal"/>
      <w:lvlText w:val="%7."/>
      <w:lvlJc w:val="left"/>
      <w:pPr>
        <w:ind w:left="4894" w:hanging="360"/>
      </w:pPr>
      <w:rPr>
        <w:rFonts w:cs="Times New Roman"/>
      </w:rPr>
    </w:lvl>
    <w:lvl w:ilvl="7" w:tplc="04210019">
      <w:start w:val="1"/>
      <w:numFmt w:val="lowerLetter"/>
      <w:lvlText w:val="%8."/>
      <w:lvlJc w:val="left"/>
      <w:pPr>
        <w:ind w:left="5614" w:hanging="360"/>
      </w:pPr>
      <w:rPr>
        <w:rFonts w:cs="Times New Roman"/>
      </w:rPr>
    </w:lvl>
    <w:lvl w:ilvl="8" w:tplc="0421001B">
      <w:start w:val="1"/>
      <w:numFmt w:val="lowerRoman"/>
      <w:lvlText w:val="%9."/>
      <w:lvlJc w:val="right"/>
      <w:pPr>
        <w:ind w:left="6334" w:hanging="180"/>
      </w:pPr>
      <w:rPr>
        <w:rFonts w:cs="Times New Roman"/>
      </w:rPr>
    </w:lvl>
  </w:abstractNum>
  <w:abstractNum w:abstractNumId="5" w15:restartNumberingAfterBreak="0">
    <w:nsid w:val="573842B9"/>
    <w:multiLevelType w:val="hybridMultilevel"/>
    <w:tmpl w:val="FE2A2686"/>
    <w:lvl w:ilvl="0" w:tplc="5C6AAA68">
      <w:start w:val="1"/>
      <w:numFmt w:val="decimal"/>
      <w:lvlText w:val="%1."/>
      <w:lvlJc w:val="left"/>
      <w:pPr>
        <w:ind w:left="720" w:hanging="360"/>
      </w:pPr>
    </w:lvl>
    <w:lvl w:ilvl="1" w:tplc="E00CC434">
      <w:start w:val="1"/>
      <w:numFmt w:val="decimal"/>
      <w:lvlText w:val="%2."/>
      <w:lvlJc w:val="left"/>
      <w:pPr>
        <w:ind w:left="720" w:hanging="360"/>
      </w:pPr>
    </w:lvl>
    <w:lvl w:ilvl="2" w:tplc="8B026B64">
      <w:start w:val="1"/>
      <w:numFmt w:val="decimal"/>
      <w:lvlText w:val="%3."/>
      <w:lvlJc w:val="left"/>
      <w:pPr>
        <w:ind w:left="720" w:hanging="360"/>
      </w:pPr>
    </w:lvl>
    <w:lvl w:ilvl="3" w:tplc="3A10080E">
      <w:start w:val="1"/>
      <w:numFmt w:val="decimal"/>
      <w:lvlText w:val="%4."/>
      <w:lvlJc w:val="left"/>
      <w:pPr>
        <w:ind w:left="720" w:hanging="360"/>
      </w:pPr>
    </w:lvl>
    <w:lvl w:ilvl="4" w:tplc="7ECAA884">
      <w:start w:val="1"/>
      <w:numFmt w:val="decimal"/>
      <w:lvlText w:val="%5."/>
      <w:lvlJc w:val="left"/>
      <w:pPr>
        <w:ind w:left="720" w:hanging="360"/>
      </w:pPr>
    </w:lvl>
    <w:lvl w:ilvl="5" w:tplc="7CCE7868">
      <w:start w:val="1"/>
      <w:numFmt w:val="decimal"/>
      <w:lvlText w:val="%6."/>
      <w:lvlJc w:val="left"/>
      <w:pPr>
        <w:ind w:left="720" w:hanging="360"/>
      </w:pPr>
    </w:lvl>
    <w:lvl w:ilvl="6" w:tplc="C50624E2">
      <w:start w:val="1"/>
      <w:numFmt w:val="decimal"/>
      <w:lvlText w:val="%7."/>
      <w:lvlJc w:val="left"/>
      <w:pPr>
        <w:ind w:left="720" w:hanging="360"/>
      </w:pPr>
    </w:lvl>
    <w:lvl w:ilvl="7" w:tplc="46A0DAEA">
      <w:start w:val="1"/>
      <w:numFmt w:val="decimal"/>
      <w:lvlText w:val="%8."/>
      <w:lvlJc w:val="left"/>
      <w:pPr>
        <w:ind w:left="720" w:hanging="360"/>
      </w:pPr>
    </w:lvl>
    <w:lvl w:ilvl="8" w:tplc="EA043E34">
      <w:start w:val="1"/>
      <w:numFmt w:val="decimal"/>
      <w:lvlText w:val="%9."/>
      <w:lvlJc w:val="left"/>
      <w:pPr>
        <w:ind w:left="720" w:hanging="360"/>
      </w:pPr>
    </w:lvl>
  </w:abstractNum>
  <w:abstractNum w:abstractNumId="6" w15:restartNumberingAfterBreak="0">
    <w:nsid w:val="5B052AFD"/>
    <w:multiLevelType w:val="hybridMultilevel"/>
    <w:tmpl w:val="B0FAE086"/>
    <w:lvl w:ilvl="0" w:tplc="34F4C4FC">
      <w:start w:val="1"/>
      <w:numFmt w:val="lowerLetter"/>
      <w:lvlText w:val="%1."/>
      <w:lvlJc w:val="left"/>
      <w:pPr>
        <w:ind w:left="1080" w:hanging="360"/>
      </w:pPr>
    </w:lvl>
    <w:lvl w:ilvl="1" w:tplc="7FB48440">
      <w:start w:val="1"/>
      <w:numFmt w:val="lowerLetter"/>
      <w:lvlText w:val="%2."/>
      <w:lvlJc w:val="left"/>
      <w:pPr>
        <w:ind w:left="1080" w:hanging="360"/>
      </w:pPr>
    </w:lvl>
    <w:lvl w:ilvl="2" w:tplc="33A224C6">
      <w:start w:val="1"/>
      <w:numFmt w:val="lowerLetter"/>
      <w:lvlText w:val="%3."/>
      <w:lvlJc w:val="left"/>
      <w:pPr>
        <w:ind w:left="1080" w:hanging="360"/>
      </w:pPr>
    </w:lvl>
    <w:lvl w:ilvl="3" w:tplc="3A4E523E">
      <w:start w:val="1"/>
      <w:numFmt w:val="lowerLetter"/>
      <w:lvlText w:val="%4."/>
      <w:lvlJc w:val="left"/>
      <w:pPr>
        <w:ind w:left="1080" w:hanging="360"/>
      </w:pPr>
    </w:lvl>
    <w:lvl w:ilvl="4" w:tplc="83BE8090">
      <w:start w:val="1"/>
      <w:numFmt w:val="lowerLetter"/>
      <w:lvlText w:val="%5."/>
      <w:lvlJc w:val="left"/>
      <w:pPr>
        <w:ind w:left="1080" w:hanging="360"/>
      </w:pPr>
    </w:lvl>
    <w:lvl w:ilvl="5" w:tplc="911A1B38">
      <w:start w:val="1"/>
      <w:numFmt w:val="lowerLetter"/>
      <w:lvlText w:val="%6."/>
      <w:lvlJc w:val="left"/>
      <w:pPr>
        <w:ind w:left="1080" w:hanging="360"/>
      </w:pPr>
    </w:lvl>
    <w:lvl w:ilvl="6" w:tplc="BBB6E092">
      <w:start w:val="1"/>
      <w:numFmt w:val="lowerLetter"/>
      <w:lvlText w:val="%7."/>
      <w:lvlJc w:val="left"/>
      <w:pPr>
        <w:ind w:left="1080" w:hanging="360"/>
      </w:pPr>
    </w:lvl>
    <w:lvl w:ilvl="7" w:tplc="CCD8245A">
      <w:start w:val="1"/>
      <w:numFmt w:val="lowerLetter"/>
      <w:lvlText w:val="%8."/>
      <w:lvlJc w:val="left"/>
      <w:pPr>
        <w:ind w:left="1080" w:hanging="360"/>
      </w:pPr>
    </w:lvl>
    <w:lvl w:ilvl="8" w:tplc="EA7C1E6C">
      <w:start w:val="1"/>
      <w:numFmt w:val="lowerLetter"/>
      <w:lvlText w:val="%9."/>
      <w:lvlJc w:val="left"/>
      <w:pPr>
        <w:ind w:left="1080" w:hanging="360"/>
      </w:pPr>
    </w:lvl>
  </w:abstractNum>
  <w:abstractNum w:abstractNumId="7" w15:restartNumberingAfterBreak="0">
    <w:nsid w:val="5F5165CF"/>
    <w:multiLevelType w:val="multilevel"/>
    <w:tmpl w:val="2AE6FE00"/>
    <w:lvl w:ilvl="0">
      <w:start w:val="4"/>
      <w:numFmt w:val="decimal"/>
      <w:lvlText w:val="%1"/>
      <w:lvlJc w:val="left"/>
      <w:pPr>
        <w:ind w:left="660" w:hanging="660"/>
      </w:pPr>
      <w:rPr>
        <w:vertAlign w:val="baseline"/>
      </w:rPr>
    </w:lvl>
    <w:lvl w:ilvl="1">
      <w:start w:val="1"/>
      <w:numFmt w:val="decimal"/>
      <w:lvlText w:val="%1.%2"/>
      <w:lvlJc w:val="left"/>
      <w:pPr>
        <w:ind w:left="660" w:hanging="660"/>
      </w:pPr>
      <w:rPr>
        <w:vertAlign w:val="baseline"/>
      </w:rPr>
    </w:lvl>
    <w:lvl w:ilvl="2">
      <w:start w:val="4"/>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8" w15:restartNumberingAfterBreak="0">
    <w:nsid w:val="76EF7963"/>
    <w:multiLevelType w:val="hybridMultilevel"/>
    <w:tmpl w:val="2B305854"/>
    <w:lvl w:ilvl="0" w:tplc="04210011">
      <w:start w:val="1"/>
      <w:numFmt w:val="decimal"/>
      <w:lvlText w:val="%1)"/>
      <w:lvlJc w:val="left"/>
      <w:pPr>
        <w:ind w:left="718" w:hanging="360"/>
      </w:pPr>
    </w:lvl>
    <w:lvl w:ilvl="1" w:tplc="04210019">
      <w:start w:val="1"/>
      <w:numFmt w:val="lowerLetter"/>
      <w:lvlText w:val="%2."/>
      <w:lvlJc w:val="left"/>
      <w:pPr>
        <w:ind w:left="1438" w:hanging="360"/>
      </w:pPr>
    </w:lvl>
    <w:lvl w:ilvl="2" w:tplc="0421001B" w:tentative="1">
      <w:start w:val="1"/>
      <w:numFmt w:val="lowerRoman"/>
      <w:lvlText w:val="%3."/>
      <w:lvlJc w:val="right"/>
      <w:pPr>
        <w:ind w:left="2158" w:hanging="180"/>
      </w:pPr>
    </w:lvl>
    <w:lvl w:ilvl="3" w:tplc="0421000F" w:tentative="1">
      <w:start w:val="1"/>
      <w:numFmt w:val="decimal"/>
      <w:lvlText w:val="%4."/>
      <w:lvlJc w:val="left"/>
      <w:pPr>
        <w:ind w:left="2878" w:hanging="360"/>
      </w:pPr>
    </w:lvl>
    <w:lvl w:ilvl="4" w:tplc="04210019" w:tentative="1">
      <w:start w:val="1"/>
      <w:numFmt w:val="lowerLetter"/>
      <w:lvlText w:val="%5."/>
      <w:lvlJc w:val="left"/>
      <w:pPr>
        <w:ind w:left="3598" w:hanging="360"/>
      </w:pPr>
    </w:lvl>
    <w:lvl w:ilvl="5" w:tplc="0421001B" w:tentative="1">
      <w:start w:val="1"/>
      <w:numFmt w:val="lowerRoman"/>
      <w:lvlText w:val="%6."/>
      <w:lvlJc w:val="right"/>
      <w:pPr>
        <w:ind w:left="4318" w:hanging="180"/>
      </w:pPr>
    </w:lvl>
    <w:lvl w:ilvl="6" w:tplc="0421000F" w:tentative="1">
      <w:start w:val="1"/>
      <w:numFmt w:val="decimal"/>
      <w:lvlText w:val="%7."/>
      <w:lvlJc w:val="left"/>
      <w:pPr>
        <w:ind w:left="5038" w:hanging="360"/>
      </w:pPr>
    </w:lvl>
    <w:lvl w:ilvl="7" w:tplc="04210019" w:tentative="1">
      <w:start w:val="1"/>
      <w:numFmt w:val="lowerLetter"/>
      <w:lvlText w:val="%8."/>
      <w:lvlJc w:val="left"/>
      <w:pPr>
        <w:ind w:left="5758" w:hanging="360"/>
      </w:pPr>
    </w:lvl>
    <w:lvl w:ilvl="8" w:tplc="0421001B" w:tentative="1">
      <w:start w:val="1"/>
      <w:numFmt w:val="lowerRoman"/>
      <w:lvlText w:val="%9."/>
      <w:lvlJc w:val="right"/>
      <w:pPr>
        <w:ind w:left="6478" w:hanging="180"/>
      </w:pPr>
    </w:lvl>
  </w:abstractNum>
  <w:num w:numId="1" w16cid:durableId="1192918660">
    <w:abstractNumId w:val="7"/>
  </w:num>
  <w:num w:numId="2" w16cid:durableId="1316299437">
    <w:abstractNumId w:val="8"/>
  </w:num>
  <w:num w:numId="3" w16cid:durableId="1541016159">
    <w:abstractNumId w:val="3"/>
  </w:num>
  <w:num w:numId="4" w16cid:durableId="1848788302">
    <w:abstractNumId w:val="0"/>
  </w:num>
  <w:num w:numId="5" w16cid:durableId="12729431">
    <w:abstractNumId w:val="2"/>
  </w:num>
  <w:num w:numId="6" w16cid:durableId="1830369566">
    <w:abstractNumId w:val="5"/>
  </w:num>
  <w:num w:numId="7" w16cid:durableId="994189898">
    <w:abstractNumId w:val="6"/>
  </w:num>
  <w:num w:numId="8" w16cid:durableId="768814137">
    <w:abstractNumId w:val="1"/>
  </w:num>
  <w:num w:numId="9" w16cid:durableId="20834085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090"/>
    <w:rsid w:val="00030A62"/>
    <w:rsid w:val="00143950"/>
    <w:rsid w:val="0020153D"/>
    <w:rsid w:val="002978C2"/>
    <w:rsid w:val="003A2558"/>
    <w:rsid w:val="003E28B8"/>
    <w:rsid w:val="00431BE3"/>
    <w:rsid w:val="00541A3E"/>
    <w:rsid w:val="00566471"/>
    <w:rsid w:val="005D6079"/>
    <w:rsid w:val="005F7D2F"/>
    <w:rsid w:val="006C0A92"/>
    <w:rsid w:val="0070243B"/>
    <w:rsid w:val="007105DF"/>
    <w:rsid w:val="00776A2A"/>
    <w:rsid w:val="007858BE"/>
    <w:rsid w:val="00825C47"/>
    <w:rsid w:val="00881B66"/>
    <w:rsid w:val="008D2EA3"/>
    <w:rsid w:val="00B050EB"/>
    <w:rsid w:val="00C05090"/>
    <w:rsid w:val="00CF7583"/>
    <w:rsid w:val="00DE4D98"/>
    <w:rsid w:val="00E46377"/>
    <w:rsid w:val="00F970E5"/>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2B673"/>
  <w15:chartTrackingRefBased/>
  <w15:docId w15:val="{FC2AD315-9D00-484F-9B2A-C5DB3A33F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05090"/>
    <w:rPr>
      <w:color w:val="0563C1" w:themeColor="hyperlink"/>
      <w:u w:val="single"/>
    </w:rPr>
  </w:style>
  <w:style w:type="character" w:styleId="UnresolvedMention">
    <w:name w:val="Unresolved Mention"/>
    <w:basedOn w:val="DefaultParagraphFont"/>
    <w:uiPriority w:val="99"/>
    <w:semiHidden/>
    <w:unhideWhenUsed/>
    <w:rsid w:val="00C05090"/>
    <w:rPr>
      <w:color w:val="605E5C"/>
      <w:shd w:val="clear" w:color="auto" w:fill="E1DFDD"/>
    </w:rPr>
  </w:style>
  <w:style w:type="paragraph" w:styleId="ListParagraph">
    <w:name w:val="List Paragraph"/>
    <w:basedOn w:val="Normal"/>
    <w:uiPriority w:val="34"/>
    <w:qFormat/>
    <w:rsid w:val="008D2EA3"/>
    <w:pPr>
      <w:ind w:left="720"/>
      <w:contextualSpacing/>
    </w:pPr>
  </w:style>
  <w:style w:type="character" w:styleId="CommentReference">
    <w:name w:val="annotation reference"/>
    <w:basedOn w:val="DefaultParagraphFont"/>
    <w:uiPriority w:val="99"/>
    <w:semiHidden/>
    <w:unhideWhenUsed/>
    <w:rsid w:val="003A2558"/>
    <w:rPr>
      <w:sz w:val="16"/>
      <w:szCs w:val="16"/>
    </w:rPr>
  </w:style>
  <w:style w:type="paragraph" w:styleId="CommentText">
    <w:name w:val="annotation text"/>
    <w:basedOn w:val="Normal"/>
    <w:link w:val="CommentTextChar"/>
    <w:uiPriority w:val="99"/>
    <w:unhideWhenUsed/>
    <w:rsid w:val="003A2558"/>
    <w:pPr>
      <w:spacing w:line="240" w:lineRule="auto"/>
    </w:pPr>
    <w:rPr>
      <w:sz w:val="20"/>
      <w:szCs w:val="20"/>
    </w:rPr>
  </w:style>
  <w:style w:type="character" w:customStyle="1" w:styleId="CommentTextChar">
    <w:name w:val="Comment Text Char"/>
    <w:basedOn w:val="DefaultParagraphFont"/>
    <w:link w:val="CommentText"/>
    <w:uiPriority w:val="99"/>
    <w:rsid w:val="003A2558"/>
    <w:rPr>
      <w:sz w:val="20"/>
      <w:szCs w:val="20"/>
    </w:rPr>
  </w:style>
  <w:style w:type="paragraph" w:styleId="CommentSubject">
    <w:name w:val="annotation subject"/>
    <w:basedOn w:val="CommentText"/>
    <w:next w:val="CommentText"/>
    <w:link w:val="CommentSubjectChar"/>
    <w:uiPriority w:val="99"/>
    <w:semiHidden/>
    <w:unhideWhenUsed/>
    <w:rsid w:val="003A2558"/>
    <w:rPr>
      <w:b/>
      <w:bCs/>
    </w:rPr>
  </w:style>
  <w:style w:type="character" w:customStyle="1" w:styleId="CommentSubjectChar">
    <w:name w:val="Comment Subject Char"/>
    <w:basedOn w:val="CommentTextChar"/>
    <w:link w:val="CommentSubject"/>
    <w:uiPriority w:val="99"/>
    <w:semiHidden/>
    <w:rsid w:val="003A2558"/>
    <w:rPr>
      <w:b/>
      <w:bCs/>
      <w:sz w:val="20"/>
      <w:szCs w:val="20"/>
    </w:rPr>
  </w:style>
  <w:style w:type="paragraph" w:styleId="Header">
    <w:name w:val="header"/>
    <w:basedOn w:val="Normal"/>
    <w:link w:val="HeaderChar"/>
    <w:uiPriority w:val="99"/>
    <w:unhideWhenUsed/>
    <w:rsid w:val="00431B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BE3"/>
  </w:style>
  <w:style w:type="paragraph" w:styleId="Footer">
    <w:name w:val="footer"/>
    <w:basedOn w:val="Normal"/>
    <w:link w:val="FooterChar"/>
    <w:uiPriority w:val="99"/>
    <w:unhideWhenUsed/>
    <w:rsid w:val="00431B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B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744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ina.enita89@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5613F1-5F4B-4BD7-89DE-627D54705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16</Pages>
  <Words>12476</Words>
  <Characters>71118</Characters>
  <Application>Microsoft Office Word</Application>
  <DocSecurity>0</DocSecurity>
  <Lines>592</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Pc</dc:creator>
  <cp:keywords/>
  <dc:description/>
  <cp:lastModifiedBy>ahmad</cp:lastModifiedBy>
  <cp:revision>9</cp:revision>
  <dcterms:created xsi:type="dcterms:W3CDTF">2024-07-30T08:12:00Z</dcterms:created>
  <dcterms:modified xsi:type="dcterms:W3CDTF">2024-12-22T07:08:00Z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144924cc-470d-325c-94f9-95d9da9a7a3d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http://www.zotero.org/styles/apa-5th-edition</vt:lpwstr>
  </property>
  <property fmtid="{D5CDD505-2E9C-101B-9397-08002B2CF9AE}" pid="8" name="Mendeley Recent Style Name 1_1">
    <vt:lpwstr>American Psychological Association 5th edition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