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8AF" w:rsidRPr="00276C95" w:rsidRDefault="007338AF" w:rsidP="000B062C">
      <w:pPr>
        <w:spacing w:line="240" w:lineRule="auto"/>
        <w:ind w:left="-17" w:right="-17"/>
        <w:contextualSpacing/>
        <w:jc w:val="center"/>
        <w:rPr>
          <w:rFonts w:ascii="Times New Roman" w:eastAsia="Arial" w:hAnsi="Times New Roman"/>
          <w:b/>
          <w:spacing w:val="1"/>
          <w:sz w:val="24"/>
          <w:szCs w:val="24"/>
        </w:rPr>
      </w:pPr>
      <w:r w:rsidRPr="00276C95">
        <w:rPr>
          <w:rFonts w:ascii="Times New Roman" w:eastAsia="Arial" w:hAnsi="Times New Roman"/>
          <w:b/>
          <w:sz w:val="24"/>
          <w:szCs w:val="24"/>
        </w:rPr>
        <w:t>PEN</w:t>
      </w:r>
      <w:r w:rsidRPr="00276C95">
        <w:rPr>
          <w:rFonts w:ascii="Times New Roman" w:eastAsia="Arial" w:hAnsi="Times New Roman"/>
          <w:b/>
          <w:spacing w:val="2"/>
          <w:sz w:val="24"/>
          <w:szCs w:val="24"/>
        </w:rPr>
        <w:t>G</w:t>
      </w:r>
      <w:r w:rsidRPr="00276C95">
        <w:rPr>
          <w:rFonts w:ascii="Times New Roman" w:eastAsia="Arial" w:hAnsi="Times New Roman"/>
          <w:b/>
          <w:spacing w:val="-5"/>
          <w:sz w:val="24"/>
          <w:szCs w:val="24"/>
        </w:rPr>
        <w:t>A</w:t>
      </w:r>
      <w:r w:rsidRPr="00276C95">
        <w:rPr>
          <w:rFonts w:ascii="Times New Roman" w:eastAsia="Arial" w:hAnsi="Times New Roman"/>
          <w:b/>
          <w:sz w:val="24"/>
          <w:szCs w:val="24"/>
        </w:rPr>
        <w:t>R</w:t>
      </w:r>
      <w:r w:rsidRPr="00276C95">
        <w:rPr>
          <w:rFonts w:ascii="Times New Roman" w:eastAsia="Arial" w:hAnsi="Times New Roman"/>
          <w:b/>
          <w:spacing w:val="-1"/>
          <w:sz w:val="24"/>
          <w:szCs w:val="24"/>
        </w:rPr>
        <w:t>U</w:t>
      </w:r>
      <w:r w:rsidRPr="00276C95">
        <w:rPr>
          <w:rFonts w:ascii="Times New Roman" w:eastAsia="Arial" w:hAnsi="Times New Roman"/>
          <w:b/>
          <w:sz w:val="24"/>
          <w:szCs w:val="24"/>
        </w:rPr>
        <w:t>H</w:t>
      </w:r>
      <w:r w:rsidR="005075CD" w:rsidRPr="00276C95">
        <w:rPr>
          <w:rFonts w:ascii="Times New Roman" w:eastAsia="Arial" w:hAnsi="Times New Roman"/>
          <w:b/>
          <w:sz w:val="24"/>
          <w:szCs w:val="24"/>
        </w:rPr>
        <w:t xml:space="preserve"> </w:t>
      </w:r>
      <w:r w:rsidRPr="00276C95">
        <w:rPr>
          <w:rFonts w:ascii="Times New Roman" w:eastAsia="Arial" w:hAnsi="Times New Roman"/>
          <w:b/>
          <w:sz w:val="24"/>
          <w:szCs w:val="24"/>
        </w:rPr>
        <w:t>PENGETAHUAN,</w:t>
      </w:r>
      <w:r w:rsidR="005075CD" w:rsidRPr="00276C95">
        <w:rPr>
          <w:rFonts w:ascii="Times New Roman" w:eastAsia="Arial" w:hAnsi="Times New Roman"/>
          <w:b/>
          <w:sz w:val="24"/>
          <w:szCs w:val="24"/>
        </w:rPr>
        <w:t xml:space="preserve"> </w:t>
      </w:r>
      <w:r w:rsidRPr="00276C95">
        <w:rPr>
          <w:rFonts w:ascii="Times New Roman" w:eastAsia="Arial" w:hAnsi="Times New Roman"/>
          <w:b/>
          <w:sz w:val="24"/>
          <w:szCs w:val="24"/>
        </w:rPr>
        <w:t xml:space="preserve">PELATIHAN, </w:t>
      </w:r>
      <w:r w:rsidRPr="00276C95">
        <w:rPr>
          <w:rFonts w:ascii="Times New Roman" w:eastAsia="Arial" w:hAnsi="Times New Roman"/>
          <w:b/>
          <w:spacing w:val="5"/>
          <w:sz w:val="24"/>
          <w:szCs w:val="24"/>
        </w:rPr>
        <w:t>D</w:t>
      </w:r>
      <w:r w:rsidRPr="00276C95">
        <w:rPr>
          <w:rFonts w:ascii="Times New Roman" w:eastAsia="Arial" w:hAnsi="Times New Roman"/>
          <w:b/>
          <w:spacing w:val="-5"/>
          <w:sz w:val="24"/>
          <w:szCs w:val="24"/>
        </w:rPr>
        <w:t>A</w:t>
      </w:r>
      <w:r w:rsidRPr="00276C95">
        <w:rPr>
          <w:rFonts w:ascii="Times New Roman" w:eastAsia="Arial" w:hAnsi="Times New Roman"/>
          <w:b/>
          <w:sz w:val="24"/>
          <w:szCs w:val="24"/>
        </w:rPr>
        <w:t>N</w:t>
      </w:r>
      <w:r w:rsidR="005075CD" w:rsidRPr="00276C95">
        <w:rPr>
          <w:rFonts w:ascii="Times New Roman" w:eastAsia="Arial" w:hAnsi="Times New Roman"/>
          <w:b/>
          <w:sz w:val="24"/>
          <w:szCs w:val="24"/>
        </w:rPr>
        <w:t xml:space="preserve"> </w:t>
      </w:r>
      <w:r w:rsidRPr="00276C95">
        <w:rPr>
          <w:rFonts w:ascii="Times New Roman" w:eastAsia="Arial" w:hAnsi="Times New Roman"/>
          <w:b/>
          <w:spacing w:val="1"/>
          <w:sz w:val="24"/>
          <w:szCs w:val="24"/>
        </w:rPr>
        <w:t xml:space="preserve">PENGALAMAN KERJA </w:t>
      </w:r>
      <w:r w:rsidRPr="00276C95">
        <w:rPr>
          <w:rFonts w:ascii="Times New Roman" w:eastAsia="Arial" w:hAnsi="Times New Roman"/>
          <w:b/>
          <w:sz w:val="24"/>
          <w:szCs w:val="24"/>
        </w:rPr>
        <w:t>TER</w:t>
      </w:r>
      <w:r w:rsidRPr="00276C95">
        <w:rPr>
          <w:rFonts w:ascii="Times New Roman" w:eastAsia="Arial" w:hAnsi="Times New Roman"/>
          <w:b/>
          <w:spacing w:val="2"/>
          <w:sz w:val="24"/>
          <w:szCs w:val="24"/>
        </w:rPr>
        <w:t>H</w:t>
      </w:r>
      <w:r w:rsidRPr="00276C95">
        <w:rPr>
          <w:rFonts w:ascii="Times New Roman" w:eastAsia="Arial" w:hAnsi="Times New Roman"/>
          <w:b/>
          <w:spacing w:val="-5"/>
          <w:sz w:val="24"/>
          <w:szCs w:val="24"/>
        </w:rPr>
        <w:t>A</w:t>
      </w:r>
      <w:r w:rsidRPr="00276C95">
        <w:rPr>
          <w:rFonts w:ascii="Times New Roman" w:eastAsia="Arial" w:hAnsi="Times New Roman"/>
          <w:b/>
          <w:spacing w:val="4"/>
          <w:sz w:val="24"/>
          <w:szCs w:val="24"/>
        </w:rPr>
        <w:t>D</w:t>
      </w:r>
      <w:r w:rsidRPr="00276C95">
        <w:rPr>
          <w:rFonts w:ascii="Times New Roman" w:eastAsia="Arial" w:hAnsi="Times New Roman"/>
          <w:b/>
          <w:spacing w:val="-5"/>
          <w:sz w:val="24"/>
          <w:szCs w:val="24"/>
        </w:rPr>
        <w:t>A</w:t>
      </w:r>
      <w:r w:rsidRPr="00276C95">
        <w:rPr>
          <w:rFonts w:ascii="Times New Roman" w:eastAsia="Arial" w:hAnsi="Times New Roman"/>
          <w:b/>
          <w:sz w:val="24"/>
          <w:szCs w:val="24"/>
        </w:rPr>
        <w:t>PKINER</w:t>
      </w:r>
      <w:r w:rsidRPr="00276C95">
        <w:rPr>
          <w:rFonts w:ascii="Times New Roman" w:eastAsia="Arial" w:hAnsi="Times New Roman"/>
          <w:b/>
          <w:spacing w:val="3"/>
          <w:sz w:val="24"/>
          <w:szCs w:val="24"/>
        </w:rPr>
        <w:t>J</w:t>
      </w:r>
      <w:r w:rsidRPr="00276C95">
        <w:rPr>
          <w:rFonts w:ascii="Times New Roman" w:eastAsia="Arial" w:hAnsi="Times New Roman"/>
          <w:b/>
          <w:sz w:val="24"/>
          <w:szCs w:val="24"/>
        </w:rPr>
        <w:t>A</w:t>
      </w:r>
      <w:r w:rsidRPr="00276C95">
        <w:rPr>
          <w:rFonts w:ascii="Times New Roman" w:eastAsia="Arial" w:hAnsi="Times New Roman"/>
          <w:b/>
          <w:spacing w:val="1"/>
          <w:sz w:val="24"/>
          <w:szCs w:val="24"/>
        </w:rPr>
        <w:t>PEGAWAI BADAN PENDAPATAN PENGELOLAAN KEUANGAN DAN ASET DAERAH KABUPATEN GRESIK</w:t>
      </w:r>
    </w:p>
    <w:p w:rsidR="000B062C" w:rsidRPr="00276C95" w:rsidRDefault="000B062C" w:rsidP="000B062C">
      <w:pPr>
        <w:spacing w:line="240" w:lineRule="auto"/>
        <w:ind w:left="-17" w:right="-17"/>
        <w:contextualSpacing/>
        <w:jc w:val="center"/>
        <w:rPr>
          <w:rFonts w:ascii="Times New Roman" w:eastAsia="Arial" w:hAnsi="Times New Roman"/>
          <w:sz w:val="24"/>
          <w:szCs w:val="24"/>
        </w:rPr>
      </w:pPr>
    </w:p>
    <w:p w:rsidR="000B062C" w:rsidRPr="00276C95" w:rsidRDefault="001E08FC" w:rsidP="000B062C">
      <w:pPr>
        <w:pStyle w:val="2Authorname"/>
        <w:spacing w:before="0"/>
        <w:contextualSpacing/>
        <w:rPr>
          <w:b/>
          <w:i/>
          <w:sz w:val="24"/>
          <w:szCs w:val="24"/>
          <w:lang w:val="id-ID"/>
        </w:rPr>
      </w:pPr>
      <w:r w:rsidRPr="00276C95">
        <w:rPr>
          <w:b/>
          <w:i/>
          <w:sz w:val="24"/>
          <w:szCs w:val="24"/>
          <w:lang w:val="id-ID"/>
        </w:rPr>
        <w:t>THE INFLUENCE OF KNOWLEDGE, TRAINING, AND WORK EXPERIENCE ON THE PERFORMANCE OF EMPLOYEES OF THE REVENUE AGENCY FOR FINANCIAL MANAGEMENT AND REGIONAL ASSETS OF THE GRESIK</w:t>
      </w:r>
    </w:p>
    <w:p w:rsidR="0025234A" w:rsidRDefault="0025234A" w:rsidP="000B062C">
      <w:pPr>
        <w:pStyle w:val="2Authorname"/>
        <w:spacing w:before="0"/>
        <w:contextualSpacing/>
        <w:rPr>
          <w:b/>
          <w:i/>
          <w:lang w:val="id-ID"/>
        </w:rPr>
      </w:pPr>
    </w:p>
    <w:p w:rsidR="00012555" w:rsidRPr="00276C95" w:rsidRDefault="00662ABF" w:rsidP="000B062C">
      <w:pPr>
        <w:pStyle w:val="2Authorname"/>
        <w:spacing w:before="0"/>
        <w:contextualSpacing/>
        <w:rPr>
          <w:b/>
          <w:bCs/>
          <w:vertAlign w:val="superscript"/>
          <w:lang w:val="id-ID"/>
        </w:rPr>
      </w:pPr>
      <w:r w:rsidRPr="00276C95">
        <w:rPr>
          <w:b/>
          <w:bCs/>
          <w:lang w:val="id-ID"/>
        </w:rPr>
        <w:t>Mustofa</w:t>
      </w:r>
      <w:r w:rsidR="00012555" w:rsidRPr="00276C95">
        <w:rPr>
          <w:b/>
          <w:bCs/>
          <w:vertAlign w:val="superscript"/>
          <w:lang w:val="id-ID"/>
        </w:rPr>
        <w:t>1</w:t>
      </w:r>
      <w:r w:rsidR="00012555" w:rsidRPr="00276C95">
        <w:rPr>
          <w:b/>
          <w:bCs/>
          <w:lang w:val="id-ID"/>
        </w:rPr>
        <w:t xml:space="preserve">, </w:t>
      </w:r>
      <w:r w:rsidR="00B3592E" w:rsidRPr="00276C95">
        <w:rPr>
          <w:b/>
          <w:bCs/>
          <w:lang w:val="id-ID"/>
        </w:rPr>
        <w:t>Purwanto</w:t>
      </w:r>
      <w:r w:rsidR="00012555" w:rsidRPr="00276C95">
        <w:rPr>
          <w:b/>
          <w:bCs/>
          <w:vertAlign w:val="superscript"/>
          <w:lang w:val="id-ID"/>
        </w:rPr>
        <w:t>2</w:t>
      </w:r>
      <w:r w:rsidR="00012555" w:rsidRPr="00276C95">
        <w:rPr>
          <w:b/>
          <w:bCs/>
          <w:lang w:val="id-ID"/>
        </w:rPr>
        <w:t>, Sri Rahayu</w:t>
      </w:r>
      <w:r w:rsidR="00012555" w:rsidRPr="00276C95">
        <w:rPr>
          <w:b/>
          <w:bCs/>
          <w:vertAlign w:val="superscript"/>
          <w:lang w:val="id-ID"/>
        </w:rPr>
        <w:t>3</w:t>
      </w:r>
    </w:p>
    <w:p w:rsidR="00012555" w:rsidRPr="00276C95" w:rsidRDefault="00012555" w:rsidP="000B062C">
      <w:pPr>
        <w:pStyle w:val="3AuthorAffiliation"/>
        <w:spacing w:before="0"/>
        <w:contextualSpacing/>
        <w:rPr>
          <w:sz w:val="22"/>
          <w:szCs w:val="22"/>
          <w:vertAlign w:val="superscript"/>
          <w:lang w:val="id-ID"/>
        </w:rPr>
      </w:pPr>
      <w:r w:rsidRPr="00276C95">
        <w:rPr>
          <w:sz w:val="22"/>
          <w:szCs w:val="22"/>
          <w:lang w:val="id-ID"/>
        </w:rPr>
        <w:t>Master of Management Study Program, Sekolah Tinggi Ilmu Ekonomi Mahardika, Surabaya, Indonesia</w:t>
      </w:r>
      <w:r w:rsidR="0040610F" w:rsidRPr="00276C95">
        <w:rPr>
          <w:sz w:val="22"/>
          <w:szCs w:val="22"/>
          <w:vertAlign w:val="superscript"/>
          <w:lang w:val="id-ID"/>
        </w:rPr>
        <w:t>1,2,3</w:t>
      </w:r>
    </w:p>
    <w:p w:rsidR="0097064B" w:rsidRPr="00276C95" w:rsidRDefault="0040610F" w:rsidP="000B062C">
      <w:pPr>
        <w:pStyle w:val="2Authorname"/>
        <w:spacing w:before="0"/>
        <w:contextualSpacing/>
        <w:rPr>
          <w:vertAlign w:val="superscript"/>
          <w:lang w:val="id-ID"/>
        </w:rPr>
      </w:pPr>
      <w:hyperlink r:id="rId7" w:history="1">
        <w:r w:rsidRPr="00276C95">
          <w:rPr>
            <w:rStyle w:val="Hyperlink"/>
          </w:rPr>
          <w:t>mustofaabdie@gmail.com</w:t>
        </w:r>
        <w:r w:rsidRPr="00276C95">
          <w:rPr>
            <w:rStyle w:val="Hyperlink"/>
            <w:vertAlign w:val="superscript"/>
          </w:rPr>
          <w:t>1</w:t>
        </w:r>
      </w:hyperlink>
      <w:r w:rsidRPr="00276C95">
        <w:t xml:space="preserve">, </w:t>
      </w:r>
      <w:hyperlink r:id="rId8" w:history="1">
        <w:r w:rsidRPr="00276C95">
          <w:rPr>
            <w:rStyle w:val="Hyperlink"/>
            <w:lang w:val="id-ID"/>
          </w:rPr>
          <w:t>purwanto@stiemahardhika.ac.id</w:t>
        </w:r>
        <w:r w:rsidRPr="00276C95">
          <w:rPr>
            <w:rStyle w:val="Hyperlink"/>
            <w:vertAlign w:val="superscript"/>
            <w:lang w:val="id-ID"/>
          </w:rPr>
          <w:t>2</w:t>
        </w:r>
      </w:hyperlink>
      <w:r w:rsidR="0097064B" w:rsidRPr="00276C95">
        <w:rPr>
          <w:lang w:val="id-ID"/>
        </w:rPr>
        <w:t>,</w:t>
      </w:r>
      <w:r w:rsidRPr="00276C95">
        <w:rPr>
          <w:lang w:val="id-ID"/>
        </w:rPr>
        <w:t xml:space="preserve"> </w:t>
      </w:r>
      <w:hyperlink r:id="rId9" w:history="1">
        <w:r w:rsidRPr="00276C95">
          <w:rPr>
            <w:rStyle w:val="Hyperlink"/>
            <w:lang w:val="id-ID"/>
          </w:rPr>
          <w:t>sri.rahayu@stiemahardhika.ac.id</w:t>
        </w:r>
        <w:r w:rsidRPr="00276C95">
          <w:rPr>
            <w:rStyle w:val="Hyperlink"/>
            <w:vertAlign w:val="superscript"/>
            <w:lang w:val="id-ID"/>
          </w:rPr>
          <w:t>3</w:t>
        </w:r>
        <w:r w:rsidRPr="00276C95">
          <w:rPr>
            <w:rStyle w:val="Hyperlink"/>
            <w:lang w:val="id-ID"/>
          </w:rPr>
          <w:t xml:space="preserve"> </w:t>
        </w:r>
      </w:hyperlink>
    </w:p>
    <w:p w:rsidR="007211F4" w:rsidRPr="00276C95" w:rsidRDefault="007211F4" w:rsidP="007211F4">
      <w:pPr>
        <w:spacing w:line="240" w:lineRule="auto"/>
        <w:ind w:left="0"/>
        <w:contextualSpacing/>
        <w:jc w:val="center"/>
        <w:rPr>
          <w:rFonts w:ascii="Times New Roman" w:hAnsi="Times New Roman"/>
          <w:b/>
          <w:bCs/>
          <w:i/>
          <w:iCs/>
          <w:sz w:val="20"/>
          <w:szCs w:val="20"/>
        </w:rPr>
      </w:pPr>
    </w:p>
    <w:p w:rsidR="007211F4" w:rsidRPr="00276C95" w:rsidRDefault="007211F4" w:rsidP="007211F4">
      <w:pPr>
        <w:spacing w:line="240" w:lineRule="auto"/>
        <w:ind w:left="0"/>
        <w:contextualSpacing/>
        <w:jc w:val="center"/>
        <w:rPr>
          <w:rFonts w:ascii="Times New Roman" w:hAnsi="Times New Roman"/>
          <w:b/>
          <w:bCs/>
          <w:i/>
          <w:iCs/>
          <w:sz w:val="20"/>
          <w:szCs w:val="20"/>
        </w:rPr>
      </w:pPr>
      <w:r w:rsidRPr="00276C95">
        <w:rPr>
          <w:rFonts w:ascii="Times New Roman" w:hAnsi="Times New Roman"/>
          <w:b/>
          <w:bCs/>
          <w:i/>
          <w:iCs/>
          <w:sz w:val="20"/>
          <w:szCs w:val="20"/>
        </w:rPr>
        <w:t>ABSTRACT</w:t>
      </w:r>
    </w:p>
    <w:p w:rsidR="007211F4" w:rsidRPr="00276C95" w:rsidRDefault="007211F4" w:rsidP="007211F4">
      <w:pPr>
        <w:spacing w:line="240" w:lineRule="auto"/>
        <w:ind w:left="0"/>
        <w:contextualSpacing/>
        <w:rPr>
          <w:rFonts w:ascii="Times New Roman" w:hAnsi="Times New Roman"/>
          <w:i/>
          <w:iCs/>
          <w:sz w:val="20"/>
          <w:szCs w:val="20"/>
        </w:rPr>
      </w:pPr>
      <w:r w:rsidRPr="00276C95">
        <w:rPr>
          <w:rFonts w:ascii="Times New Roman" w:hAnsi="Times New Roman"/>
          <w:i/>
          <w:iCs/>
          <w:sz w:val="20"/>
          <w:szCs w:val="20"/>
        </w:rPr>
        <w:t>This study aims to assess the performance of employees of the revenue agency for financial management and regional assets of Gresik district in East Java, in this study, researchers focused on the variables of knowledge, training and experience whether they affect the performance of employees at the revenue agency for financial management and regional assets of Gresik district in East Java. quantitative research, The population of this study is all employees of the financial revenue agency and regional assets as many as 90 respondents. by using Likert scale surveys and research through the SPSS program.  This research results that, Knowledge, training and work experience simultaneously have a significant effect on the performance of employees of the regional asset management agency of Gresik district, as well as partially each variable has a significant effect. positive.</w:t>
      </w:r>
    </w:p>
    <w:p w:rsidR="007211F4" w:rsidRPr="00276C95" w:rsidRDefault="007211F4" w:rsidP="007211F4">
      <w:pPr>
        <w:spacing w:line="240" w:lineRule="auto"/>
        <w:ind w:left="0"/>
        <w:contextualSpacing/>
        <w:rPr>
          <w:rFonts w:ascii="Times New Roman" w:hAnsi="Times New Roman"/>
          <w:i/>
          <w:iCs/>
          <w:sz w:val="20"/>
          <w:szCs w:val="20"/>
        </w:rPr>
      </w:pPr>
      <w:r w:rsidRPr="00276C95">
        <w:rPr>
          <w:rFonts w:ascii="Times New Roman" w:hAnsi="Times New Roman"/>
          <w:b/>
          <w:bCs/>
          <w:i/>
          <w:iCs/>
          <w:sz w:val="20"/>
          <w:szCs w:val="20"/>
        </w:rPr>
        <w:t>Keywords:</w:t>
      </w:r>
      <w:r w:rsidRPr="00276C95">
        <w:rPr>
          <w:rFonts w:ascii="Times New Roman" w:hAnsi="Times New Roman"/>
          <w:i/>
          <w:iCs/>
          <w:sz w:val="20"/>
          <w:szCs w:val="20"/>
        </w:rPr>
        <w:t xml:space="preserve"> Knowledge, training, experience, performance</w:t>
      </w:r>
    </w:p>
    <w:p w:rsidR="0097064B" w:rsidRPr="00276C95" w:rsidRDefault="0097064B" w:rsidP="000B062C">
      <w:pPr>
        <w:pStyle w:val="2Authorname"/>
        <w:spacing w:before="0"/>
        <w:contextualSpacing/>
        <w:jc w:val="both"/>
        <w:rPr>
          <w:sz w:val="24"/>
          <w:szCs w:val="24"/>
          <w:lang w:val="id-ID"/>
        </w:rPr>
      </w:pPr>
    </w:p>
    <w:p w:rsidR="0097064B" w:rsidRPr="00276C95" w:rsidRDefault="0097064B" w:rsidP="000B062C">
      <w:pPr>
        <w:spacing w:line="240" w:lineRule="auto"/>
        <w:ind w:left="0"/>
        <w:contextualSpacing/>
        <w:jc w:val="center"/>
        <w:rPr>
          <w:rFonts w:ascii="Times New Roman" w:hAnsi="Times New Roman"/>
          <w:b/>
          <w:bCs/>
          <w:sz w:val="20"/>
          <w:szCs w:val="20"/>
        </w:rPr>
      </w:pPr>
      <w:r w:rsidRPr="00276C95">
        <w:rPr>
          <w:rFonts w:ascii="Times New Roman" w:hAnsi="Times New Roman"/>
          <w:b/>
          <w:bCs/>
          <w:sz w:val="20"/>
          <w:szCs w:val="20"/>
        </w:rPr>
        <w:t>ABSTRAK</w:t>
      </w:r>
    </w:p>
    <w:p w:rsidR="00FB0B6A" w:rsidRPr="00276C95" w:rsidRDefault="00B80DD0" w:rsidP="000B062C">
      <w:pPr>
        <w:spacing w:line="240" w:lineRule="auto"/>
        <w:ind w:left="0"/>
        <w:contextualSpacing/>
        <w:rPr>
          <w:rFonts w:ascii="Times New Roman" w:hAnsi="Times New Roman"/>
          <w:sz w:val="20"/>
          <w:szCs w:val="20"/>
        </w:rPr>
      </w:pPr>
      <w:r w:rsidRPr="00276C95">
        <w:rPr>
          <w:rFonts w:ascii="Times New Roman" w:hAnsi="Times New Roman"/>
          <w:sz w:val="20"/>
          <w:szCs w:val="20"/>
        </w:rPr>
        <w:t xml:space="preserve">Penelitian ini bertujuan untuk menilai kinerja </w:t>
      </w:r>
      <w:r w:rsidR="004460E1" w:rsidRPr="00276C95">
        <w:rPr>
          <w:rFonts w:ascii="Times New Roman" w:hAnsi="Times New Roman"/>
          <w:sz w:val="20"/>
          <w:szCs w:val="20"/>
        </w:rPr>
        <w:t xml:space="preserve">pegawai badan pendapatan pengelolaan keuangan dan aset daerah kabupaten Gresik </w:t>
      </w:r>
      <w:r w:rsidRPr="00276C95">
        <w:rPr>
          <w:rFonts w:ascii="Times New Roman" w:hAnsi="Times New Roman"/>
          <w:sz w:val="20"/>
          <w:szCs w:val="20"/>
        </w:rPr>
        <w:t xml:space="preserve"> di Jawa Timur, </w:t>
      </w:r>
      <w:r w:rsidR="003D3F88" w:rsidRPr="00276C95">
        <w:rPr>
          <w:rFonts w:ascii="Times New Roman" w:hAnsi="Times New Roman"/>
          <w:sz w:val="20"/>
          <w:szCs w:val="20"/>
        </w:rPr>
        <w:t xml:space="preserve"> dalam pene</w:t>
      </w:r>
      <w:r w:rsidR="004460E1" w:rsidRPr="00276C95">
        <w:rPr>
          <w:rFonts w:ascii="Times New Roman" w:hAnsi="Times New Roman"/>
          <w:sz w:val="20"/>
          <w:szCs w:val="20"/>
        </w:rPr>
        <w:t>litian ini, peneliti berfokus kepada variabel pengetahuan, Pelatihan dan pengalaman apakah berpengaruh kepada kinerja karywa di badan pendapatan pengelolaan keuangan dan aset daerah kabupaten Gresik  di Jawa Timur</w:t>
      </w:r>
      <w:r w:rsidR="003C137D" w:rsidRPr="00276C95">
        <w:rPr>
          <w:rFonts w:ascii="Times New Roman" w:hAnsi="Times New Roman"/>
          <w:sz w:val="20"/>
          <w:szCs w:val="20"/>
        </w:rPr>
        <w:t>.</w:t>
      </w:r>
      <w:r w:rsidR="004460E1" w:rsidRPr="00276C95">
        <w:rPr>
          <w:rFonts w:ascii="Times New Roman" w:hAnsi="Times New Roman"/>
          <w:sz w:val="20"/>
          <w:szCs w:val="20"/>
        </w:rPr>
        <w:t xml:space="preserve"> penelitian kuantitatif, Populasi penelitian ini yaitu semua pegawai badan pendapatan keuangan dan aset daerah sebanyak 90 responden.</w:t>
      </w:r>
      <w:r w:rsidR="003D3F88" w:rsidRPr="00276C95">
        <w:rPr>
          <w:rFonts w:ascii="Times New Roman" w:hAnsi="Times New Roman"/>
          <w:sz w:val="20"/>
          <w:szCs w:val="20"/>
        </w:rPr>
        <w:t xml:space="preserve"> </w:t>
      </w:r>
      <w:r w:rsidRPr="00276C95">
        <w:rPr>
          <w:rFonts w:ascii="Times New Roman" w:hAnsi="Times New Roman"/>
          <w:sz w:val="20"/>
          <w:szCs w:val="20"/>
        </w:rPr>
        <w:t xml:space="preserve">dengan menggunakan survei skala Likert </w:t>
      </w:r>
      <w:r w:rsidR="003D3F88" w:rsidRPr="00276C95">
        <w:rPr>
          <w:rFonts w:ascii="Times New Roman" w:hAnsi="Times New Roman"/>
          <w:sz w:val="20"/>
          <w:szCs w:val="20"/>
        </w:rPr>
        <w:t xml:space="preserve">dan </w:t>
      </w:r>
      <w:r w:rsidRPr="00276C95">
        <w:rPr>
          <w:rFonts w:ascii="Times New Roman" w:hAnsi="Times New Roman"/>
          <w:sz w:val="20"/>
          <w:szCs w:val="20"/>
        </w:rPr>
        <w:t xml:space="preserve">penelitian melalui program </w:t>
      </w:r>
      <w:r w:rsidR="003D3F88" w:rsidRPr="00276C95">
        <w:rPr>
          <w:rFonts w:ascii="Times New Roman" w:hAnsi="Times New Roman"/>
          <w:sz w:val="20"/>
          <w:szCs w:val="20"/>
        </w:rPr>
        <w:t>SPSS</w:t>
      </w:r>
      <w:r w:rsidR="003C137D" w:rsidRPr="00276C95">
        <w:rPr>
          <w:rFonts w:ascii="Times New Roman" w:hAnsi="Times New Roman"/>
          <w:sz w:val="20"/>
          <w:szCs w:val="20"/>
        </w:rPr>
        <w:t xml:space="preserve">. </w:t>
      </w:r>
      <w:r w:rsidR="003D3F88" w:rsidRPr="00276C95">
        <w:rPr>
          <w:rFonts w:ascii="Times New Roman" w:hAnsi="Times New Roman"/>
          <w:sz w:val="20"/>
          <w:szCs w:val="20"/>
        </w:rPr>
        <w:t xml:space="preserve"> Penelitianini mengasilkan bahwa, </w:t>
      </w:r>
      <w:r w:rsidR="003D3F88" w:rsidRPr="00276C95">
        <w:rPr>
          <w:rFonts w:ascii="Times New Roman" w:eastAsia="Times New Roman" w:hAnsi="Times New Roman"/>
          <w:color w:val="000000"/>
          <w:sz w:val="20"/>
          <w:szCs w:val="20"/>
          <w:lang w:eastAsia="id-ID"/>
        </w:rPr>
        <w:t>Pengetahuan, pelatihan dan pengalaman kerja secara simultan berpengaruh signifikan kepada kinerja pegawai badan pengelola keungan aset daerah kabupaten gresik, begitu juga secara parsial masing- masing variabel berpengaruh sigifikan posistif.</w:t>
      </w:r>
      <w:r w:rsidRPr="00276C95">
        <w:rPr>
          <w:rFonts w:ascii="Times New Roman" w:hAnsi="Times New Roman"/>
          <w:sz w:val="20"/>
          <w:szCs w:val="20"/>
        </w:rPr>
        <w:t>.</w:t>
      </w:r>
    </w:p>
    <w:p w:rsidR="007211F4" w:rsidRPr="00276C95" w:rsidRDefault="00047778" w:rsidP="007211F4">
      <w:pPr>
        <w:spacing w:line="240" w:lineRule="auto"/>
        <w:ind w:left="0"/>
        <w:contextualSpacing/>
        <w:rPr>
          <w:rFonts w:ascii="Times New Roman" w:hAnsi="Times New Roman"/>
          <w:sz w:val="20"/>
          <w:szCs w:val="20"/>
        </w:rPr>
      </w:pPr>
      <w:r w:rsidRPr="00276C95">
        <w:rPr>
          <w:rFonts w:ascii="Times New Roman" w:hAnsi="Times New Roman"/>
          <w:b/>
          <w:bCs/>
          <w:sz w:val="20"/>
          <w:szCs w:val="20"/>
        </w:rPr>
        <w:t xml:space="preserve">Kata </w:t>
      </w:r>
      <w:r w:rsidR="007211F4" w:rsidRPr="00276C95">
        <w:rPr>
          <w:rFonts w:ascii="Times New Roman" w:hAnsi="Times New Roman"/>
          <w:b/>
          <w:bCs/>
          <w:sz w:val="20"/>
          <w:szCs w:val="20"/>
        </w:rPr>
        <w:t>Kunci</w:t>
      </w:r>
      <w:r w:rsidRPr="00276C95">
        <w:rPr>
          <w:rFonts w:ascii="Times New Roman" w:hAnsi="Times New Roman"/>
          <w:sz w:val="20"/>
          <w:szCs w:val="20"/>
        </w:rPr>
        <w:t xml:space="preserve">: </w:t>
      </w:r>
      <w:r w:rsidR="003D3F88" w:rsidRPr="00276C95">
        <w:rPr>
          <w:rFonts w:ascii="Times New Roman" w:hAnsi="Times New Roman"/>
          <w:sz w:val="20"/>
          <w:szCs w:val="20"/>
        </w:rPr>
        <w:t>Pengetahuan</w:t>
      </w:r>
      <w:r w:rsidRPr="00276C95">
        <w:rPr>
          <w:rFonts w:ascii="Times New Roman" w:hAnsi="Times New Roman"/>
          <w:sz w:val="20"/>
          <w:szCs w:val="20"/>
        </w:rPr>
        <w:t xml:space="preserve">, </w:t>
      </w:r>
      <w:r w:rsidR="003D3F88" w:rsidRPr="00276C95">
        <w:rPr>
          <w:rFonts w:ascii="Times New Roman" w:hAnsi="Times New Roman"/>
          <w:sz w:val="20"/>
          <w:szCs w:val="20"/>
        </w:rPr>
        <w:t>Pelatihan</w:t>
      </w:r>
      <w:r w:rsidRPr="00276C95">
        <w:rPr>
          <w:rFonts w:ascii="Times New Roman" w:hAnsi="Times New Roman"/>
          <w:sz w:val="20"/>
          <w:szCs w:val="20"/>
        </w:rPr>
        <w:t xml:space="preserve">, </w:t>
      </w:r>
      <w:r w:rsidR="009C7CF0" w:rsidRPr="00276C95">
        <w:rPr>
          <w:rFonts w:ascii="Times New Roman" w:hAnsi="Times New Roman"/>
          <w:sz w:val="20"/>
          <w:szCs w:val="20"/>
        </w:rPr>
        <w:t>pengalaman</w:t>
      </w:r>
      <w:r w:rsidRPr="00276C95">
        <w:rPr>
          <w:rFonts w:ascii="Times New Roman" w:hAnsi="Times New Roman"/>
          <w:sz w:val="20"/>
          <w:szCs w:val="20"/>
        </w:rPr>
        <w:t>, kinerja</w:t>
      </w:r>
    </w:p>
    <w:p w:rsidR="0003375F" w:rsidRPr="00276C95" w:rsidRDefault="0003375F" w:rsidP="000B062C">
      <w:pPr>
        <w:pStyle w:val="Heading1"/>
        <w:ind w:left="0"/>
        <w:contextualSpacing/>
        <w:rPr>
          <w:lang w:val="id-ID"/>
        </w:rPr>
      </w:pPr>
    </w:p>
    <w:p w:rsidR="007211F4" w:rsidRPr="00276C95" w:rsidRDefault="007211F4" w:rsidP="000B062C">
      <w:pPr>
        <w:pStyle w:val="Heading1"/>
        <w:ind w:left="0"/>
        <w:contextualSpacing/>
        <w:rPr>
          <w:lang w:val="id-ID"/>
        </w:rPr>
        <w:sectPr w:rsidR="007211F4" w:rsidRPr="00276C95" w:rsidSect="0041012C">
          <w:headerReference w:type="default" r:id="rId10"/>
          <w:footerReference w:type="default" r:id="rId11"/>
          <w:headerReference w:type="first" r:id="rId12"/>
          <w:footerReference w:type="first" r:id="rId13"/>
          <w:pgSz w:w="11907" w:h="16839" w:code="9"/>
          <w:pgMar w:top="1701" w:right="1701" w:bottom="1701" w:left="1701" w:header="709" w:footer="709" w:gutter="0"/>
          <w:pgNumType w:start="10051"/>
          <w:cols w:space="708"/>
          <w:titlePg/>
          <w:docGrid w:linePitch="360"/>
        </w:sectPr>
      </w:pPr>
    </w:p>
    <w:p w:rsidR="003C5473" w:rsidRPr="00276C95" w:rsidRDefault="00E67369" w:rsidP="000B062C">
      <w:pPr>
        <w:pStyle w:val="Heading1"/>
        <w:ind w:left="0"/>
        <w:contextualSpacing/>
        <w:rPr>
          <w:lang w:val="id-ID"/>
        </w:rPr>
      </w:pPr>
      <w:r w:rsidRPr="00276C95">
        <w:rPr>
          <w:lang w:val="id-ID"/>
        </w:rPr>
        <w:t>PENDAHULUAN</w:t>
      </w:r>
    </w:p>
    <w:p w:rsidR="007937CF" w:rsidRPr="00276C95" w:rsidRDefault="000047B7" w:rsidP="007211F4">
      <w:pPr>
        <w:pStyle w:val="Heading1"/>
        <w:ind w:left="0" w:firstLine="567"/>
        <w:contextualSpacing/>
        <w:jc w:val="both"/>
        <w:rPr>
          <w:lang w:val="id-ID"/>
        </w:rPr>
      </w:pPr>
      <w:r w:rsidRPr="00276C95">
        <w:rPr>
          <w:b w:val="0"/>
          <w:lang w:val="id-ID"/>
        </w:rPr>
        <w:t xml:space="preserve">Kinerja organisasi menunjukkan apakah tujuan organisasi tercapai atau tidak. Kinerja pada dasarnya mencakup sikap mental dan perilaku yang selalu percaya bahwa pekerjaan yang dilakukan saat ini harus lebih berkualitas daripada pekerjaan yang dilakukan masa lalu untuk masa depan. Dalam dunia kerja, kinerja yang baik merupakan keadaan yang diinginkan karena merupakan langkah menuju tercapainya tujuan organisasi. Oleh karena itu, kinerja juga merupakan sarana penentu dalam mencapai tujuan </w:t>
      </w:r>
      <w:r w:rsidRPr="00276C95">
        <w:rPr>
          <w:b w:val="0"/>
          <w:lang w:val="id-ID"/>
        </w:rPr>
        <w:t>organisasi, sehingga perlu diupayakan untuk meningkatkan kinerja pegawai. Seorang pegawai akan melakukan prestasi kerja yang baik jika kinerjanya sesuai dengan standar, baik dalam hal kualitas maupun kuantitas</w:t>
      </w:r>
      <w:r w:rsidRPr="00276C95">
        <w:rPr>
          <w:lang w:val="id-ID"/>
        </w:rPr>
        <w:t>.</w:t>
      </w:r>
    </w:p>
    <w:p w:rsidR="000047B7" w:rsidRPr="00276C95" w:rsidRDefault="000047B7" w:rsidP="007211F4">
      <w:pPr>
        <w:pStyle w:val="Heading1"/>
        <w:ind w:left="0" w:firstLine="567"/>
        <w:contextualSpacing/>
        <w:jc w:val="both"/>
        <w:rPr>
          <w:b w:val="0"/>
          <w:lang w:val="id-ID"/>
        </w:rPr>
      </w:pPr>
      <w:r w:rsidRPr="00276C95">
        <w:rPr>
          <w:b w:val="0"/>
          <w:lang w:val="id-ID"/>
        </w:rPr>
        <w:t xml:space="preserve">Dalam bahasa Inggris, kinerja juga disebut dengan istilah job performance atau actual performance, yang merupakan tingkat keberhasilan pegawai dalam menyelesaikan tugas yang diberikan kepada mereka. Kinerja, menurut Siswanto (2020:11), berasal dari kata "job performance", yang berarti prestasi kerja yang dicapai oleh </w:t>
      </w:r>
      <w:r w:rsidRPr="00276C95">
        <w:rPr>
          <w:b w:val="0"/>
          <w:lang w:val="id-ID"/>
        </w:rPr>
        <w:lastRenderedPageBreak/>
        <w:t>seseorang dalam melaksanakan tugas dan pekerjaan yang diberikan kepadanya.</w:t>
      </w:r>
    </w:p>
    <w:p w:rsidR="000047B7" w:rsidRPr="00276C95" w:rsidRDefault="000047B7" w:rsidP="007211F4">
      <w:pPr>
        <w:pStyle w:val="Heading1"/>
        <w:ind w:left="0" w:firstLine="567"/>
        <w:contextualSpacing/>
        <w:jc w:val="both"/>
        <w:rPr>
          <w:b w:val="0"/>
          <w:lang w:val="id-ID"/>
        </w:rPr>
      </w:pPr>
      <w:r w:rsidRPr="00276C95">
        <w:rPr>
          <w:b w:val="0"/>
          <w:lang w:val="id-ID"/>
        </w:rPr>
        <w:t>Kinerja pegawai, menurut Mangkunegara (2021), adalah hasil kinerja secara kualitas dan kuantitas yang dicapai oleh seorang pegawai dalam melaksanakan tugasnya sesuai dengan tanggung jawabnya.</w:t>
      </w:r>
    </w:p>
    <w:p w:rsidR="007937CF" w:rsidRPr="00276C95" w:rsidRDefault="000047B7" w:rsidP="007211F4">
      <w:pPr>
        <w:pStyle w:val="Heading1"/>
        <w:ind w:left="0" w:firstLine="567"/>
        <w:contextualSpacing/>
        <w:jc w:val="both"/>
        <w:rPr>
          <w:b w:val="0"/>
          <w:lang w:val="id-ID"/>
        </w:rPr>
      </w:pPr>
      <w:r w:rsidRPr="00276C95">
        <w:rPr>
          <w:b w:val="0"/>
          <w:lang w:val="id-ID"/>
        </w:rPr>
        <w:t>Karena pegawai adalah kunci utama kesuksesan suatu perusahaan baik di masa sekarang maupun di masa mendatang, dan mereka adalah aset perusahaan untuk membuat perusahaan terus maju dan berkembang (Kusdyah, 2020). Salah satu cara untuk meningkatkan kualitas sumber daya manusia (karyawan) adalah dengan memperhatikan faktor-faktor yang mempengaruhi kinerja pegawai. Anoraga (2021:178) mengatakan bahwa kinerja dapat dipengaruhi oleh banyak hal, termasuk kompensasi, pelatihan dan pendidikan, motivasi, teknologi, ketrampilan, dan disiplin kerja.</w:t>
      </w:r>
    </w:p>
    <w:p w:rsidR="007211F4" w:rsidRPr="00276C95" w:rsidRDefault="007211F4" w:rsidP="007211F4">
      <w:pPr>
        <w:pStyle w:val="Heading1"/>
        <w:ind w:left="0" w:firstLine="567"/>
        <w:contextualSpacing/>
        <w:jc w:val="both"/>
        <w:rPr>
          <w:b w:val="0"/>
          <w:lang w:val="id-ID"/>
        </w:rPr>
      </w:pPr>
    </w:p>
    <w:p w:rsidR="007937CF" w:rsidRPr="00276C95" w:rsidRDefault="007937CF" w:rsidP="000B062C">
      <w:pPr>
        <w:pStyle w:val="Heading1"/>
        <w:ind w:left="0"/>
        <w:contextualSpacing/>
        <w:rPr>
          <w:lang w:val="id-ID" w:eastAsia="id-ID"/>
        </w:rPr>
      </w:pPr>
      <w:r w:rsidRPr="00276C95">
        <w:rPr>
          <w:lang w:val="id-ID" w:eastAsia="id-ID"/>
        </w:rPr>
        <w:t>Manajemen Sumber Daya Manajemen</w:t>
      </w:r>
      <w:r w:rsidRPr="00276C95">
        <w:rPr>
          <w:b w:val="0"/>
          <w:lang w:val="id-ID" w:eastAsia="id-ID"/>
        </w:rPr>
        <w:t>.</w:t>
      </w:r>
    </w:p>
    <w:p w:rsidR="000047B7" w:rsidRPr="00276C95" w:rsidRDefault="000047B7" w:rsidP="007211F4">
      <w:pPr>
        <w:pStyle w:val="Heading1"/>
        <w:ind w:left="0" w:firstLine="567"/>
        <w:contextualSpacing/>
        <w:jc w:val="both"/>
        <w:rPr>
          <w:b w:val="0"/>
          <w:lang w:val="id-ID"/>
        </w:rPr>
      </w:pPr>
      <w:r w:rsidRPr="00276C95">
        <w:rPr>
          <w:b w:val="0"/>
          <w:lang w:val="id-ID"/>
        </w:rPr>
        <w:t>Harold Koontz dan Cyril O Donnel mengatakan kepada Amirulloh dan Haris (2022:2), "Manajemen adalah dengan perantara aktivitas orang lain dalam rangka memperoleh suatu tujuan tertentu, sehingga pengendalian, pengorganisasian, penggerakan, dan perencanaan dikoordinasikan oleh seorang manajer." Badriyah (2021:15) mengatakan, "Ilmu Manajemen mempunyai bagian yang disebut Manajemen Sumber Daya Manusia (MSDM).</w:t>
      </w:r>
    </w:p>
    <w:p w:rsidR="007937CF" w:rsidRPr="00276C95" w:rsidRDefault="000047B7" w:rsidP="007211F4">
      <w:pPr>
        <w:pStyle w:val="Heading1"/>
        <w:ind w:left="0" w:firstLine="567"/>
        <w:contextualSpacing/>
        <w:jc w:val="both"/>
        <w:rPr>
          <w:b w:val="0"/>
          <w:lang w:val="id-ID"/>
        </w:rPr>
      </w:pPr>
      <w:r w:rsidRPr="00276C95">
        <w:rPr>
          <w:b w:val="0"/>
          <w:lang w:val="id-ID"/>
        </w:rPr>
        <w:t xml:space="preserve">"Manajemen merupakan ilmu dan seni untuk mengatur ataupun memanfaatkan secara efektif dan efisien Sumber Daya Manusia (SDM) serta sumber-sumber lainnya dalam rangka mewujudkan tujuan organisasi", kata Hasibuan (2020:9) </w:t>
      </w:r>
    </w:p>
    <w:p w:rsidR="007211F4" w:rsidRPr="00276C95" w:rsidRDefault="007211F4" w:rsidP="007211F4">
      <w:pPr>
        <w:pStyle w:val="Heading1"/>
        <w:ind w:left="0" w:firstLine="567"/>
        <w:contextualSpacing/>
        <w:jc w:val="both"/>
        <w:rPr>
          <w:b w:val="0"/>
          <w:lang w:val="id-ID" w:eastAsia="id-ID"/>
        </w:rPr>
      </w:pPr>
    </w:p>
    <w:p w:rsidR="007937CF" w:rsidRPr="00276C95" w:rsidRDefault="007937CF" w:rsidP="000B062C">
      <w:pPr>
        <w:pStyle w:val="Heading1"/>
        <w:ind w:left="0"/>
        <w:contextualSpacing/>
        <w:rPr>
          <w:lang w:val="id-ID" w:eastAsia="id-ID"/>
        </w:rPr>
      </w:pPr>
      <w:r w:rsidRPr="00276C95">
        <w:rPr>
          <w:lang w:val="id-ID" w:eastAsia="id-ID"/>
        </w:rPr>
        <w:t>Kinerja pegawai.</w:t>
      </w:r>
    </w:p>
    <w:p w:rsidR="007937CF" w:rsidRPr="00276C95" w:rsidRDefault="00EC3563" w:rsidP="007211F4">
      <w:pPr>
        <w:pStyle w:val="Heading1"/>
        <w:ind w:left="0" w:firstLine="567"/>
        <w:contextualSpacing/>
        <w:jc w:val="both"/>
        <w:rPr>
          <w:b w:val="0"/>
          <w:lang w:val="id-ID"/>
        </w:rPr>
      </w:pPr>
      <w:r w:rsidRPr="00276C95">
        <w:rPr>
          <w:b w:val="0"/>
          <w:lang w:val="id-ID"/>
        </w:rPr>
        <w:t>"Kinerja" adalah singkatan dari kinetika energi kerja dan berasal dari kata Inggris "performance", yang artinya "performa." Kinerja adalah hasil yang dihasilkan oleh fungsi atau indikator pekerjaan atau profesi dalam jangka waktu tertentu (Wirawan, 2021). Kinerja atau kinerja adalah hasil pekerjaan organisasi yang diselesaikan oleh pekerjanya dengan baik sejalan dengan petunjuk secara manual, instruksi pimpinan, kompetensi serta kemampuan pekerja mengembangkan nalarnya ketika bekerja, menurut Abdullah (2022:3).</w:t>
      </w:r>
    </w:p>
    <w:p w:rsidR="00FB304A" w:rsidRPr="00276C95" w:rsidRDefault="00FB304A" w:rsidP="007211F4">
      <w:pPr>
        <w:shd w:val="clear" w:color="auto" w:fill="FFFFFF"/>
        <w:spacing w:line="240" w:lineRule="auto"/>
        <w:ind w:left="0" w:firstLine="567"/>
        <w:contextualSpacing/>
        <w:rPr>
          <w:rFonts w:ascii="Times New Roman" w:eastAsia="Times New Roman" w:hAnsi="Times New Roman"/>
          <w:sz w:val="24"/>
          <w:szCs w:val="24"/>
          <w:lang w:eastAsia="id-ID"/>
        </w:rPr>
      </w:pPr>
      <w:r w:rsidRPr="00276C95">
        <w:rPr>
          <w:rFonts w:ascii="Times New Roman" w:eastAsia="Times New Roman" w:hAnsi="Times New Roman"/>
          <w:sz w:val="24"/>
          <w:szCs w:val="24"/>
          <w:lang w:eastAsia="id-ID"/>
        </w:rPr>
        <w:t>Kinerjaadalah konsep utama organisasi yang menunjukkan seberapa jauh tingkat kemampuan pelaksanaan tugas- tugas organisasi dalam rangka pencapaian tujuan organisasi r</w:t>
      </w:r>
      <w:r w:rsidRPr="00276C95">
        <w:rPr>
          <w:rFonts w:ascii="Times New Roman" w:hAnsi="Times New Roman"/>
          <w:sz w:val="24"/>
          <w:szCs w:val="24"/>
          <w:shd w:val="clear" w:color="auto" w:fill="FFFFFF"/>
        </w:rPr>
        <w:t>iyayah (2023)</w:t>
      </w:r>
    </w:p>
    <w:p w:rsidR="00EC3563" w:rsidRPr="00276C95" w:rsidRDefault="00EC3563" w:rsidP="007211F4">
      <w:pPr>
        <w:pStyle w:val="Heading1"/>
        <w:ind w:left="0" w:firstLine="567"/>
        <w:contextualSpacing/>
        <w:jc w:val="both"/>
        <w:rPr>
          <w:b w:val="0"/>
          <w:lang w:val="id-ID"/>
        </w:rPr>
      </w:pPr>
      <w:r w:rsidRPr="00276C95">
        <w:rPr>
          <w:b w:val="0"/>
          <w:lang w:val="id-ID"/>
        </w:rPr>
        <w:t>Kinerja, menurut Tika (2021), adalah hasil dari fungsi pekerjaan atau kegiatan individu atau kelompok dalam suatu organisasi, yang dipengaruhi oleh berbagai faktor untuk mencapai tujuan organisasi dalam jangka waktu tertentu. Karena masing-masing jenis pekerjaan memiliki standar yang berbeda tentang apa yang harus dicapai, tentunya ada standar yang jelas untuk berbagai jenis pekerjaan yang dilakukan oleh karyawan. Jika jenis pekerjaan semakin kompleks, Standar Prosedur Operasi (SOP) yang ditetapkan akan menjadi persyaratan wajib yang harus dipatuhi.</w:t>
      </w:r>
    </w:p>
    <w:p w:rsidR="007211F4" w:rsidRPr="00276C95" w:rsidRDefault="007211F4" w:rsidP="007211F4">
      <w:pPr>
        <w:pStyle w:val="Heading1"/>
        <w:ind w:left="0" w:firstLine="567"/>
        <w:contextualSpacing/>
        <w:jc w:val="both"/>
        <w:rPr>
          <w:b w:val="0"/>
          <w:lang w:val="id-ID" w:eastAsia="id-ID"/>
        </w:rPr>
      </w:pPr>
    </w:p>
    <w:p w:rsidR="007937CF" w:rsidRPr="00276C95" w:rsidRDefault="007937CF" w:rsidP="000B062C">
      <w:pPr>
        <w:pStyle w:val="Heading1"/>
        <w:ind w:left="0"/>
        <w:contextualSpacing/>
        <w:rPr>
          <w:lang w:val="id-ID" w:eastAsia="id-ID"/>
        </w:rPr>
      </w:pPr>
      <w:r w:rsidRPr="00276C95">
        <w:rPr>
          <w:lang w:val="id-ID" w:eastAsia="id-ID"/>
        </w:rPr>
        <w:t>Pengetahuan.</w:t>
      </w:r>
    </w:p>
    <w:p w:rsidR="00EC3563" w:rsidRPr="00276C95" w:rsidRDefault="00EC3563" w:rsidP="007211F4">
      <w:pPr>
        <w:pStyle w:val="Heading1"/>
        <w:ind w:left="0" w:firstLine="567"/>
        <w:contextualSpacing/>
        <w:jc w:val="both"/>
        <w:rPr>
          <w:b w:val="0"/>
          <w:lang w:val="id-ID"/>
        </w:rPr>
      </w:pPr>
      <w:r w:rsidRPr="00276C95">
        <w:rPr>
          <w:b w:val="0"/>
          <w:lang w:val="id-ID"/>
        </w:rPr>
        <w:t>Sutrisno (2021:204) dan Sunaryo (2020) menyatakan bahwa "pengetahuan (pengetahuan), yaitu kesadaran di dalam bidang kognitif yang merupakan domain sangat penting dalam terwujudnya tingkah laku terbuka (overt behavior)." Alias dan Serling (2021:85) menyadur Bagia (2020:27),</w:t>
      </w:r>
    </w:p>
    <w:p w:rsidR="00EC3563" w:rsidRPr="00276C95" w:rsidRDefault="00967546" w:rsidP="007211F4">
      <w:pPr>
        <w:pStyle w:val="Heading1"/>
        <w:ind w:left="0" w:firstLine="567"/>
        <w:contextualSpacing/>
        <w:jc w:val="both"/>
        <w:rPr>
          <w:b w:val="0"/>
          <w:lang w:val="id-ID"/>
        </w:rPr>
      </w:pPr>
      <w:r w:rsidRPr="00276C95">
        <w:rPr>
          <w:b w:val="0"/>
          <w:lang w:val="id-ID"/>
        </w:rPr>
        <w:t>Media massa, media elektronik, buku petunjuk, petugas kesehatan, poster, kerabat, dan lainnya adalah beberapa sumber umum pengetahuan. Menurut Notoatmodjo (2021), ada dua kategori metode yang telah digunakan untuk mendapatkan kebenaran pengetahuan sepanjang masa: metode tradisional, atau non-ilmiah, dan metode modern, atau ilmiah.</w:t>
      </w:r>
    </w:p>
    <w:p w:rsidR="007937CF" w:rsidRPr="00276C95" w:rsidRDefault="00967546" w:rsidP="007211F4">
      <w:pPr>
        <w:pStyle w:val="Heading1"/>
        <w:ind w:left="0" w:firstLine="567"/>
        <w:contextualSpacing/>
        <w:jc w:val="both"/>
        <w:rPr>
          <w:b w:val="0"/>
          <w:lang w:val="da-DK"/>
        </w:rPr>
      </w:pPr>
      <w:r w:rsidRPr="00276C95">
        <w:rPr>
          <w:b w:val="0"/>
          <w:lang w:val="da-DK"/>
        </w:rPr>
        <w:t>Menurut Jackson (2020:28) dalam Setyorini et al. (2021:48-49), "informasi yang dimiliki pekerja tentang apa yang diketahuinya serta caranya mengelola informasi tersebut, serta strategi memakai informasi tersebut sehingga dengan dimilikinya informasi tersebut maka akan lebih mudah dalam menyelesaikan pekerjaannya."</w:t>
      </w:r>
    </w:p>
    <w:p w:rsidR="007211F4" w:rsidRPr="00276C95" w:rsidRDefault="007211F4" w:rsidP="007211F4">
      <w:pPr>
        <w:pStyle w:val="Heading1"/>
        <w:ind w:left="0" w:firstLine="567"/>
        <w:contextualSpacing/>
        <w:jc w:val="both"/>
        <w:rPr>
          <w:b w:val="0"/>
          <w:lang w:val="id-ID" w:eastAsia="id-ID"/>
        </w:rPr>
      </w:pPr>
    </w:p>
    <w:p w:rsidR="007937CF" w:rsidRPr="00276C95" w:rsidRDefault="007937CF" w:rsidP="000B062C">
      <w:pPr>
        <w:pStyle w:val="Heading1"/>
        <w:ind w:left="0"/>
        <w:contextualSpacing/>
        <w:rPr>
          <w:lang w:val="id-ID" w:eastAsia="id-ID"/>
        </w:rPr>
      </w:pPr>
      <w:r w:rsidRPr="00276C95">
        <w:rPr>
          <w:lang w:val="id-ID" w:eastAsia="id-ID"/>
        </w:rPr>
        <w:t>Pelatihan.</w:t>
      </w:r>
    </w:p>
    <w:p w:rsidR="007937CF" w:rsidRPr="00276C95" w:rsidRDefault="00967546" w:rsidP="007211F4">
      <w:pPr>
        <w:pStyle w:val="Heading1"/>
        <w:ind w:left="0" w:firstLine="567"/>
        <w:contextualSpacing/>
        <w:jc w:val="both"/>
        <w:rPr>
          <w:b w:val="0"/>
          <w:lang w:val="id-ID"/>
        </w:rPr>
      </w:pPr>
      <w:r w:rsidRPr="00276C95">
        <w:rPr>
          <w:b w:val="0"/>
          <w:lang w:val="id-ID"/>
        </w:rPr>
        <w:t>Menurut Tohardi (2022:236),</w:t>
      </w:r>
      <w:r w:rsidRPr="00276C95">
        <w:rPr>
          <w:lang w:val="id-ID"/>
        </w:rPr>
        <w:t xml:space="preserve"> </w:t>
      </w:r>
      <w:r w:rsidRPr="00276C95">
        <w:rPr>
          <w:b w:val="0"/>
          <w:lang w:val="id-ID"/>
        </w:rPr>
        <w:t>"pelatihan adalah suatu perbuatan meningkatkan pengetahuan serta keterampilan pekerja untuk melakukan pekerjaan tertentu serta bertujuan bukan hanya untuk peningkatan pengetahuan serta keterampilan maupun kemampuan, tetapi juga untuk peningkatkan bakat". Menurut Subekhi dan Mohammad (2021:69&amp;70), "pelatihan (training) merupakan pendidikan untuk jangka pendek memakai prosedural yang sistematis dan terorganisir dimana pekerja non manajerial</w:t>
      </w:r>
    </w:p>
    <w:p w:rsidR="00967546" w:rsidRPr="00276C95" w:rsidRDefault="00967546" w:rsidP="007211F4">
      <w:pPr>
        <w:pStyle w:val="Heading1"/>
        <w:ind w:left="0" w:firstLine="567"/>
        <w:contextualSpacing/>
        <w:jc w:val="both"/>
        <w:rPr>
          <w:b w:val="0"/>
          <w:lang w:val="id-ID"/>
        </w:rPr>
      </w:pPr>
      <w:r w:rsidRPr="00276C95">
        <w:rPr>
          <w:b w:val="0"/>
          <w:lang w:val="id-ID"/>
        </w:rPr>
        <w:t>Menurut Thoha (2020), latihan adalah</w:t>
      </w:r>
      <w:r w:rsidRPr="00276C95">
        <w:rPr>
          <w:lang w:val="id-ID"/>
        </w:rPr>
        <w:t xml:space="preserve"> </w:t>
      </w:r>
      <w:r w:rsidRPr="00276C95">
        <w:rPr>
          <w:b w:val="0"/>
          <w:lang w:val="id-ID"/>
        </w:rPr>
        <w:t xml:space="preserve">upaya untuk meningkatkan kemampuan tenaga kesehatan, meningkatkan kemampuan mereka untuk memberikan layanan, dan berfokus pada kegiatan pelayanan secara langsung. </w:t>
      </w:r>
      <w:r w:rsidRPr="00276C95">
        <w:rPr>
          <w:b w:val="0"/>
          <w:lang w:val="da-DK"/>
        </w:rPr>
        <w:t>Subsistem perusahaan yang sangat penting, pelatihan dan pengembangan karyawan, menekankan peningkatan kinerja individu. Subsistem ini sangat penting karena bisnis besar dan berkelanjutan akan membutuhkan karyawan dengan kinerja yang luar biasa.</w:t>
      </w:r>
    </w:p>
    <w:p w:rsidR="00967546" w:rsidRPr="00276C95" w:rsidRDefault="00967546" w:rsidP="007211F4">
      <w:pPr>
        <w:pStyle w:val="Heading1"/>
        <w:ind w:left="0" w:firstLine="567"/>
        <w:contextualSpacing/>
        <w:jc w:val="both"/>
        <w:rPr>
          <w:b w:val="0"/>
          <w:lang w:val="id-ID"/>
        </w:rPr>
      </w:pPr>
      <w:r w:rsidRPr="00276C95">
        <w:rPr>
          <w:b w:val="0"/>
          <w:lang w:val="id-ID"/>
        </w:rPr>
        <w:t>Tohardi (2022:236) menyatakan bahwa "pemberian pelatihan kerja dapat dilakukan sebelum seorang karyawan mulai bekerja atau setelah mereka bekerja. Selain itu, pelatihan ini juga bukan hanya dilakukan satu kali, yaitu menyikronkan antara keterampilan dan pengetahuan dengan pekerjaan saja, tetapi juga meningkatkan kinerja karyawan."</w:t>
      </w:r>
    </w:p>
    <w:p w:rsidR="007211F4" w:rsidRPr="00276C95" w:rsidRDefault="007211F4" w:rsidP="007211F4">
      <w:pPr>
        <w:pStyle w:val="Heading1"/>
        <w:ind w:left="0" w:firstLine="567"/>
        <w:contextualSpacing/>
        <w:jc w:val="both"/>
        <w:rPr>
          <w:b w:val="0"/>
          <w:lang w:val="id-ID" w:eastAsia="id-ID"/>
        </w:rPr>
      </w:pPr>
    </w:p>
    <w:p w:rsidR="007937CF" w:rsidRPr="00276C95" w:rsidRDefault="007937CF" w:rsidP="000B062C">
      <w:pPr>
        <w:pStyle w:val="Heading1"/>
        <w:ind w:left="0"/>
        <w:contextualSpacing/>
        <w:rPr>
          <w:lang w:val="id-ID" w:eastAsia="id-ID"/>
        </w:rPr>
      </w:pPr>
      <w:r w:rsidRPr="00276C95">
        <w:rPr>
          <w:lang w:val="id-ID" w:eastAsia="id-ID"/>
        </w:rPr>
        <w:t>Pengalaman Kerja.</w:t>
      </w:r>
    </w:p>
    <w:p w:rsidR="007937CF" w:rsidRPr="00276C95" w:rsidRDefault="008A7302" w:rsidP="007211F4">
      <w:pPr>
        <w:pStyle w:val="Heading1"/>
        <w:ind w:left="0" w:firstLine="567"/>
        <w:contextualSpacing/>
        <w:jc w:val="both"/>
        <w:rPr>
          <w:b w:val="0"/>
          <w:lang w:val="id-ID"/>
        </w:rPr>
      </w:pPr>
      <w:r w:rsidRPr="00276C95">
        <w:rPr>
          <w:b w:val="0"/>
          <w:lang w:val="id-ID"/>
        </w:rPr>
        <w:t>Menurut Astuty dan Arief (2020:4) dan Saptiani (2021:17), "pengalaman kerja adalah tingkat penguasaan keterampilan dan pengetahuan seseorang untuk pekerjaannya dan bisa diukur dari lamanya bekerja serta dari tingkat pengetahuan dan keterampilan selian itu pengalaman kerja juga mempunyai arti proses pembentukan ilmu pengetahuan serta keahlian mengenai cara menyelesaikan pekerjaan karena keterlibatan pekerja untuk melakukan tugas pekerjaannya</w:t>
      </w:r>
    </w:p>
    <w:p w:rsidR="008A7302" w:rsidRPr="00276C95" w:rsidRDefault="008A7302" w:rsidP="007211F4">
      <w:pPr>
        <w:pStyle w:val="Heading1"/>
        <w:ind w:left="0" w:firstLine="567"/>
        <w:contextualSpacing/>
        <w:jc w:val="both"/>
        <w:rPr>
          <w:b w:val="0"/>
          <w:lang w:val="id-ID"/>
        </w:rPr>
      </w:pPr>
      <w:r w:rsidRPr="00276C95">
        <w:rPr>
          <w:b w:val="0"/>
          <w:lang w:val="id-ID"/>
        </w:rPr>
        <w:t>Menurut Asad (1982) dalam Nursalam (2020), extrovet—seseorang yang mengalihkan wawasan dan perhatian dari dirinya sendiri—adalah komponen yang mempengaruhi pekerjaan seseorang.</w:t>
      </w:r>
    </w:p>
    <w:p w:rsidR="002028F6" w:rsidRPr="00276C95" w:rsidRDefault="008A7302" w:rsidP="007211F4">
      <w:pPr>
        <w:pStyle w:val="Heading1"/>
        <w:ind w:left="0" w:firstLine="567"/>
        <w:contextualSpacing/>
        <w:jc w:val="both"/>
        <w:rPr>
          <w:b w:val="0"/>
          <w:lang w:val="da-DK"/>
        </w:rPr>
      </w:pPr>
      <w:r w:rsidRPr="00276C95">
        <w:rPr>
          <w:b w:val="0"/>
          <w:lang w:val="id-ID"/>
        </w:rPr>
        <w:t xml:space="preserve">Menurut Rahmati (2022:4), "pengalaman kerja mempunyai kaitan terhadap kemampuan serta kecakapan pekerja dalam melaksanakan tugasnya. Pengalaman kerja bukan hanya dilihat dari keterampilan, kemampuan, serta keahlian yang dimiliki seseorang, tetapi juga dilihat dari pengalaman kerja dan lamanya bekerja. Semakin banyak pengalaman yang dimiliki seseorang, semakin terampil mereka untuk menyelesaikan tugasnya. </w:t>
      </w:r>
      <w:r w:rsidRPr="00276C95">
        <w:rPr>
          <w:b w:val="0"/>
          <w:lang w:val="da-DK"/>
        </w:rPr>
        <w:t>Tingkat pengalaman dapat diukur dengan tingkat pengetahuan yang dimiliki seseorang tentang pekerjaan tersebut."</w:t>
      </w:r>
    </w:p>
    <w:p w:rsidR="007211F4" w:rsidRPr="00276C95" w:rsidRDefault="007211F4" w:rsidP="007211F4">
      <w:pPr>
        <w:pStyle w:val="Heading1"/>
        <w:ind w:left="0" w:firstLine="567"/>
        <w:contextualSpacing/>
        <w:jc w:val="both"/>
        <w:rPr>
          <w:b w:val="0"/>
          <w:lang w:val="id-ID" w:eastAsia="id-ID"/>
        </w:rPr>
      </w:pPr>
    </w:p>
    <w:p w:rsidR="007678B1" w:rsidRPr="00276C95" w:rsidRDefault="00E67369" w:rsidP="000B062C">
      <w:pPr>
        <w:pStyle w:val="Heading1"/>
        <w:ind w:left="0"/>
        <w:contextualSpacing/>
        <w:rPr>
          <w:lang w:val="id-ID"/>
        </w:rPr>
      </w:pPr>
      <w:r w:rsidRPr="00276C95">
        <w:rPr>
          <w:lang w:val="id-ID"/>
        </w:rPr>
        <w:t>METODE PENELITIAN</w:t>
      </w:r>
    </w:p>
    <w:p w:rsidR="00021690" w:rsidRPr="00276C95" w:rsidRDefault="00A3335F" w:rsidP="007211F4">
      <w:pPr>
        <w:pStyle w:val="Heading1"/>
        <w:ind w:left="0" w:firstLine="567"/>
        <w:contextualSpacing/>
        <w:jc w:val="both"/>
        <w:rPr>
          <w:b w:val="0"/>
          <w:lang w:val="id-ID"/>
        </w:rPr>
      </w:pPr>
      <w:proofErr w:type="spellStart"/>
      <w:r w:rsidRPr="00276C95">
        <w:rPr>
          <w:b w:val="0"/>
          <w:lang w:val="it-IT"/>
        </w:rPr>
        <w:t>Penelitian</w:t>
      </w:r>
      <w:proofErr w:type="spellEnd"/>
      <w:r w:rsidRPr="00276C95">
        <w:rPr>
          <w:b w:val="0"/>
          <w:lang w:val="it-IT"/>
        </w:rPr>
        <w:t xml:space="preserve"> ini </w:t>
      </w:r>
      <w:proofErr w:type="spellStart"/>
      <w:r w:rsidRPr="00276C95">
        <w:rPr>
          <w:b w:val="0"/>
          <w:lang w:val="it-IT"/>
        </w:rPr>
        <w:t>adalah</w:t>
      </w:r>
      <w:proofErr w:type="spellEnd"/>
      <w:r w:rsidRPr="00276C95">
        <w:rPr>
          <w:b w:val="0"/>
          <w:lang w:val="it-IT"/>
        </w:rPr>
        <w:t xml:space="preserve"> </w:t>
      </w:r>
      <w:proofErr w:type="spellStart"/>
      <w:r w:rsidRPr="00276C95">
        <w:rPr>
          <w:b w:val="0"/>
          <w:lang w:val="it-IT"/>
        </w:rPr>
        <w:t>jenis</w:t>
      </w:r>
      <w:proofErr w:type="spellEnd"/>
      <w:r w:rsidRPr="00276C95">
        <w:rPr>
          <w:b w:val="0"/>
          <w:lang w:val="it-IT"/>
        </w:rPr>
        <w:t xml:space="preserve"> </w:t>
      </w:r>
      <w:proofErr w:type="spellStart"/>
      <w:r w:rsidRPr="00276C95">
        <w:rPr>
          <w:b w:val="0"/>
          <w:lang w:val="it-IT"/>
        </w:rPr>
        <w:t>kuantitatif</w:t>
      </w:r>
      <w:proofErr w:type="spellEnd"/>
      <w:r w:rsidRPr="00276C95">
        <w:rPr>
          <w:b w:val="0"/>
          <w:lang w:val="it-IT"/>
        </w:rPr>
        <w:t xml:space="preserve"> </w:t>
      </w:r>
      <w:proofErr w:type="spellStart"/>
      <w:r w:rsidRPr="00276C95">
        <w:rPr>
          <w:b w:val="0"/>
          <w:lang w:val="it-IT"/>
        </w:rPr>
        <w:t>karena</w:t>
      </w:r>
      <w:proofErr w:type="spellEnd"/>
      <w:r w:rsidRPr="00276C95">
        <w:rPr>
          <w:b w:val="0"/>
          <w:lang w:val="it-IT"/>
        </w:rPr>
        <w:t xml:space="preserve"> </w:t>
      </w:r>
      <w:proofErr w:type="spellStart"/>
      <w:r w:rsidRPr="00276C95">
        <w:rPr>
          <w:b w:val="0"/>
          <w:lang w:val="it-IT"/>
        </w:rPr>
        <w:t>datanya</w:t>
      </w:r>
      <w:proofErr w:type="spellEnd"/>
      <w:r w:rsidRPr="00276C95">
        <w:rPr>
          <w:b w:val="0"/>
          <w:lang w:val="it-IT"/>
        </w:rPr>
        <w:t xml:space="preserve"> </w:t>
      </w:r>
      <w:proofErr w:type="spellStart"/>
      <w:r w:rsidRPr="00276C95">
        <w:rPr>
          <w:b w:val="0"/>
          <w:lang w:val="it-IT"/>
        </w:rPr>
        <w:t>diperoleh</w:t>
      </w:r>
      <w:proofErr w:type="spellEnd"/>
      <w:r w:rsidRPr="00276C95">
        <w:rPr>
          <w:b w:val="0"/>
          <w:lang w:val="it-IT"/>
        </w:rPr>
        <w:t xml:space="preserve"> </w:t>
      </w:r>
      <w:proofErr w:type="spellStart"/>
      <w:r w:rsidRPr="00276C95">
        <w:rPr>
          <w:b w:val="0"/>
          <w:lang w:val="it-IT"/>
        </w:rPr>
        <w:t>secara</w:t>
      </w:r>
      <w:proofErr w:type="spellEnd"/>
      <w:r w:rsidRPr="00276C95">
        <w:rPr>
          <w:b w:val="0"/>
          <w:lang w:val="it-IT"/>
        </w:rPr>
        <w:t xml:space="preserve"> </w:t>
      </w:r>
      <w:proofErr w:type="spellStart"/>
      <w:r w:rsidRPr="00276C95">
        <w:rPr>
          <w:b w:val="0"/>
          <w:lang w:val="it-IT"/>
        </w:rPr>
        <w:t>langsung</w:t>
      </w:r>
      <w:proofErr w:type="spellEnd"/>
      <w:r w:rsidRPr="00276C95">
        <w:rPr>
          <w:b w:val="0"/>
          <w:lang w:val="it-IT"/>
        </w:rPr>
        <w:t xml:space="preserve"> </w:t>
      </w:r>
      <w:proofErr w:type="spellStart"/>
      <w:r w:rsidRPr="00276C95">
        <w:rPr>
          <w:b w:val="0"/>
          <w:lang w:val="it-IT"/>
        </w:rPr>
        <w:t>dari</w:t>
      </w:r>
      <w:proofErr w:type="spellEnd"/>
      <w:r w:rsidRPr="00276C95">
        <w:rPr>
          <w:b w:val="0"/>
          <w:lang w:val="it-IT"/>
        </w:rPr>
        <w:t xml:space="preserve"> </w:t>
      </w:r>
      <w:proofErr w:type="spellStart"/>
      <w:r w:rsidRPr="00276C95">
        <w:rPr>
          <w:b w:val="0"/>
          <w:lang w:val="it-IT"/>
        </w:rPr>
        <w:t>responden</w:t>
      </w:r>
      <w:proofErr w:type="spellEnd"/>
      <w:r w:rsidRPr="00276C95">
        <w:rPr>
          <w:b w:val="0"/>
          <w:lang w:val="it-IT"/>
        </w:rPr>
        <w:t xml:space="preserve">. </w:t>
      </w:r>
      <w:proofErr w:type="spellStart"/>
      <w:r w:rsidRPr="00276C95">
        <w:rPr>
          <w:b w:val="0"/>
          <w:lang w:val="it-IT"/>
        </w:rPr>
        <w:t>Sugiyono</w:t>
      </w:r>
      <w:proofErr w:type="spellEnd"/>
      <w:r w:rsidRPr="00276C95">
        <w:rPr>
          <w:b w:val="0"/>
          <w:lang w:val="it-IT"/>
        </w:rPr>
        <w:t xml:space="preserve"> </w:t>
      </w:r>
      <w:proofErr w:type="spellStart"/>
      <w:r w:rsidRPr="00276C95">
        <w:rPr>
          <w:b w:val="0"/>
          <w:lang w:val="it-IT"/>
        </w:rPr>
        <w:t>menyebut</w:t>
      </w:r>
      <w:proofErr w:type="spellEnd"/>
      <w:r w:rsidRPr="00276C95">
        <w:rPr>
          <w:b w:val="0"/>
          <w:lang w:val="it-IT"/>
        </w:rPr>
        <w:t xml:space="preserve"> </w:t>
      </w:r>
      <w:proofErr w:type="spellStart"/>
      <w:r w:rsidRPr="00276C95">
        <w:rPr>
          <w:b w:val="0"/>
          <w:lang w:val="it-IT"/>
        </w:rPr>
        <w:t>metode</w:t>
      </w:r>
      <w:proofErr w:type="spellEnd"/>
      <w:r w:rsidRPr="00276C95">
        <w:rPr>
          <w:b w:val="0"/>
          <w:lang w:val="it-IT"/>
        </w:rPr>
        <w:t xml:space="preserve"> </w:t>
      </w:r>
      <w:proofErr w:type="spellStart"/>
      <w:r w:rsidRPr="00276C95">
        <w:rPr>
          <w:b w:val="0"/>
          <w:lang w:val="it-IT"/>
        </w:rPr>
        <w:t>penelitian</w:t>
      </w:r>
      <w:proofErr w:type="spellEnd"/>
      <w:r w:rsidRPr="00276C95">
        <w:rPr>
          <w:b w:val="0"/>
          <w:lang w:val="it-IT"/>
        </w:rPr>
        <w:t xml:space="preserve"> </w:t>
      </w:r>
      <w:proofErr w:type="spellStart"/>
      <w:r w:rsidRPr="00276C95">
        <w:rPr>
          <w:b w:val="0"/>
          <w:lang w:val="it-IT"/>
        </w:rPr>
        <w:t>kuantitatif</w:t>
      </w:r>
      <w:proofErr w:type="spellEnd"/>
      <w:r w:rsidRPr="00276C95">
        <w:rPr>
          <w:b w:val="0"/>
          <w:lang w:val="it-IT"/>
        </w:rPr>
        <w:t xml:space="preserve"> </w:t>
      </w:r>
      <w:proofErr w:type="spellStart"/>
      <w:r w:rsidRPr="00276C95">
        <w:rPr>
          <w:b w:val="0"/>
          <w:lang w:val="it-IT"/>
        </w:rPr>
        <w:t>sebagai</w:t>
      </w:r>
      <w:proofErr w:type="spellEnd"/>
      <w:r w:rsidRPr="00276C95">
        <w:rPr>
          <w:b w:val="0"/>
          <w:lang w:val="it-IT"/>
        </w:rPr>
        <w:t xml:space="preserve"> “</w:t>
      </w:r>
      <w:proofErr w:type="spellStart"/>
      <w:r w:rsidRPr="00276C95">
        <w:rPr>
          <w:b w:val="0"/>
          <w:lang w:val="it-IT"/>
        </w:rPr>
        <w:t>suatu</w:t>
      </w:r>
      <w:proofErr w:type="spellEnd"/>
      <w:r w:rsidRPr="00276C95">
        <w:rPr>
          <w:b w:val="0"/>
          <w:lang w:val="it-IT"/>
        </w:rPr>
        <w:t xml:space="preserve"> cara </w:t>
      </w:r>
      <w:proofErr w:type="spellStart"/>
      <w:r w:rsidRPr="00276C95">
        <w:rPr>
          <w:b w:val="0"/>
          <w:lang w:val="it-IT"/>
        </w:rPr>
        <w:t>penelitian</w:t>
      </w:r>
      <w:proofErr w:type="spellEnd"/>
      <w:r w:rsidRPr="00276C95">
        <w:rPr>
          <w:b w:val="0"/>
          <w:lang w:val="it-IT"/>
        </w:rPr>
        <w:t xml:space="preserve"> yang </w:t>
      </w:r>
      <w:proofErr w:type="spellStart"/>
      <w:r w:rsidRPr="00276C95">
        <w:rPr>
          <w:b w:val="0"/>
          <w:lang w:val="it-IT"/>
        </w:rPr>
        <w:t>berpijak</w:t>
      </w:r>
      <w:proofErr w:type="spellEnd"/>
      <w:r w:rsidRPr="00276C95">
        <w:rPr>
          <w:b w:val="0"/>
          <w:lang w:val="it-IT"/>
        </w:rPr>
        <w:t xml:space="preserve"> </w:t>
      </w:r>
      <w:proofErr w:type="spellStart"/>
      <w:r w:rsidRPr="00276C95">
        <w:rPr>
          <w:b w:val="0"/>
          <w:lang w:val="it-IT"/>
        </w:rPr>
        <w:t>kepada</w:t>
      </w:r>
      <w:proofErr w:type="spellEnd"/>
      <w:r w:rsidRPr="00276C95">
        <w:rPr>
          <w:b w:val="0"/>
          <w:lang w:val="it-IT"/>
        </w:rPr>
        <w:t xml:space="preserve"> </w:t>
      </w:r>
      <w:proofErr w:type="spellStart"/>
      <w:r w:rsidRPr="00276C95">
        <w:rPr>
          <w:b w:val="0"/>
          <w:lang w:val="it-IT"/>
        </w:rPr>
        <w:t>filsafat</w:t>
      </w:r>
      <w:proofErr w:type="spellEnd"/>
      <w:r w:rsidRPr="00276C95">
        <w:rPr>
          <w:b w:val="0"/>
          <w:lang w:val="it-IT"/>
        </w:rPr>
        <w:t xml:space="preserve"> </w:t>
      </w:r>
      <w:proofErr w:type="spellStart"/>
      <w:r w:rsidRPr="00276C95">
        <w:rPr>
          <w:b w:val="0"/>
          <w:lang w:val="it-IT"/>
        </w:rPr>
        <w:t>positivisme</w:t>
      </w:r>
      <w:proofErr w:type="spellEnd"/>
      <w:r w:rsidRPr="00276C95">
        <w:rPr>
          <w:b w:val="0"/>
          <w:lang w:val="it-IT"/>
        </w:rPr>
        <w:t xml:space="preserve"> yang </w:t>
      </w:r>
      <w:proofErr w:type="spellStart"/>
      <w:r w:rsidRPr="00276C95">
        <w:rPr>
          <w:b w:val="0"/>
          <w:lang w:val="it-IT"/>
        </w:rPr>
        <w:t>dipakai</w:t>
      </w:r>
      <w:proofErr w:type="spellEnd"/>
      <w:r w:rsidRPr="00276C95">
        <w:rPr>
          <w:b w:val="0"/>
          <w:lang w:val="it-IT"/>
        </w:rPr>
        <w:t xml:space="preserve"> </w:t>
      </w:r>
      <w:proofErr w:type="spellStart"/>
      <w:r w:rsidRPr="00276C95">
        <w:rPr>
          <w:b w:val="0"/>
          <w:lang w:val="it-IT"/>
        </w:rPr>
        <w:t>untuk</w:t>
      </w:r>
      <w:proofErr w:type="spellEnd"/>
      <w:r w:rsidRPr="00276C95">
        <w:rPr>
          <w:b w:val="0"/>
          <w:lang w:val="it-IT"/>
        </w:rPr>
        <w:t xml:space="preserve"> </w:t>
      </w:r>
      <w:proofErr w:type="spellStart"/>
      <w:r w:rsidRPr="00276C95">
        <w:rPr>
          <w:b w:val="0"/>
          <w:lang w:val="it-IT"/>
        </w:rPr>
        <w:t>meneliti</w:t>
      </w:r>
      <w:proofErr w:type="spellEnd"/>
      <w:r w:rsidRPr="00276C95">
        <w:rPr>
          <w:b w:val="0"/>
          <w:lang w:val="it-IT"/>
        </w:rPr>
        <w:t xml:space="preserve"> </w:t>
      </w:r>
      <w:proofErr w:type="spellStart"/>
      <w:r w:rsidRPr="00276C95">
        <w:rPr>
          <w:b w:val="0"/>
          <w:lang w:val="it-IT"/>
        </w:rPr>
        <w:t>sampel</w:t>
      </w:r>
      <w:proofErr w:type="spellEnd"/>
      <w:r w:rsidRPr="00276C95">
        <w:rPr>
          <w:b w:val="0"/>
          <w:lang w:val="it-IT"/>
        </w:rPr>
        <w:t xml:space="preserve"> </w:t>
      </w:r>
      <w:proofErr w:type="spellStart"/>
      <w:r w:rsidRPr="00276C95">
        <w:rPr>
          <w:b w:val="0"/>
          <w:lang w:val="it-IT"/>
        </w:rPr>
        <w:t>dari</w:t>
      </w:r>
      <w:proofErr w:type="spellEnd"/>
      <w:r w:rsidRPr="00276C95">
        <w:rPr>
          <w:b w:val="0"/>
          <w:lang w:val="it-IT"/>
        </w:rPr>
        <w:t xml:space="preserve"> </w:t>
      </w:r>
      <w:proofErr w:type="spellStart"/>
      <w:r w:rsidRPr="00276C95">
        <w:rPr>
          <w:b w:val="0"/>
          <w:lang w:val="it-IT"/>
        </w:rPr>
        <w:t>suatu</w:t>
      </w:r>
      <w:proofErr w:type="spellEnd"/>
      <w:r w:rsidRPr="00276C95">
        <w:rPr>
          <w:b w:val="0"/>
          <w:lang w:val="it-IT"/>
        </w:rPr>
        <w:t xml:space="preserve"> </w:t>
      </w:r>
      <w:proofErr w:type="spellStart"/>
      <w:r w:rsidRPr="00276C95">
        <w:rPr>
          <w:b w:val="0"/>
          <w:lang w:val="it-IT"/>
        </w:rPr>
        <w:t>populasi</w:t>
      </w:r>
      <w:proofErr w:type="spellEnd"/>
      <w:r w:rsidRPr="00276C95">
        <w:rPr>
          <w:b w:val="0"/>
          <w:lang w:val="it-IT"/>
        </w:rPr>
        <w:t xml:space="preserve"> </w:t>
      </w:r>
      <w:proofErr w:type="spellStart"/>
      <w:r w:rsidRPr="00276C95">
        <w:rPr>
          <w:b w:val="0"/>
          <w:lang w:val="it-IT"/>
        </w:rPr>
        <w:t>dengan</w:t>
      </w:r>
      <w:proofErr w:type="spellEnd"/>
      <w:r w:rsidRPr="00276C95">
        <w:rPr>
          <w:b w:val="0"/>
          <w:lang w:val="it-IT"/>
        </w:rPr>
        <w:t xml:space="preserve"> </w:t>
      </w:r>
      <w:proofErr w:type="spellStart"/>
      <w:r w:rsidRPr="00276C95">
        <w:rPr>
          <w:b w:val="0"/>
          <w:lang w:val="it-IT"/>
        </w:rPr>
        <w:t>pengambilan</w:t>
      </w:r>
      <w:proofErr w:type="spellEnd"/>
      <w:r w:rsidRPr="00276C95">
        <w:rPr>
          <w:b w:val="0"/>
          <w:lang w:val="it-IT"/>
        </w:rPr>
        <w:t xml:space="preserve"> </w:t>
      </w:r>
      <w:proofErr w:type="spellStart"/>
      <w:r w:rsidRPr="00276C95">
        <w:rPr>
          <w:b w:val="0"/>
          <w:lang w:val="it-IT"/>
        </w:rPr>
        <w:t>sampel</w:t>
      </w:r>
      <w:proofErr w:type="spellEnd"/>
      <w:r w:rsidRPr="00276C95">
        <w:rPr>
          <w:b w:val="0"/>
          <w:lang w:val="it-IT"/>
        </w:rPr>
        <w:t xml:space="preserve"> </w:t>
      </w:r>
      <w:proofErr w:type="spellStart"/>
      <w:r w:rsidRPr="00276C95">
        <w:rPr>
          <w:b w:val="0"/>
          <w:lang w:val="it-IT"/>
        </w:rPr>
        <w:t>secara</w:t>
      </w:r>
      <w:proofErr w:type="spellEnd"/>
      <w:r w:rsidRPr="00276C95">
        <w:rPr>
          <w:b w:val="0"/>
          <w:lang w:val="it-IT"/>
        </w:rPr>
        <w:t xml:space="preserve"> </w:t>
      </w:r>
      <w:proofErr w:type="spellStart"/>
      <w:r w:rsidRPr="00276C95">
        <w:rPr>
          <w:b w:val="0"/>
          <w:lang w:val="it-IT"/>
        </w:rPr>
        <w:t>acak</w:t>
      </w:r>
      <w:proofErr w:type="spellEnd"/>
      <w:r w:rsidRPr="00276C95">
        <w:rPr>
          <w:b w:val="0"/>
          <w:lang w:val="it-IT"/>
        </w:rPr>
        <w:t xml:space="preserve"> </w:t>
      </w:r>
      <w:proofErr w:type="spellStart"/>
      <w:r w:rsidRPr="00276C95">
        <w:rPr>
          <w:b w:val="0"/>
          <w:lang w:val="it-IT"/>
        </w:rPr>
        <w:t>kemudian</w:t>
      </w:r>
      <w:proofErr w:type="spellEnd"/>
      <w:r w:rsidRPr="00276C95">
        <w:rPr>
          <w:b w:val="0"/>
          <w:lang w:val="it-IT"/>
        </w:rPr>
        <w:t xml:space="preserve"> </w:t>
      </w:r>
      <w:proofErr w:type="spellStart"/>
      <w:r w:rsidRPr="00276C95">
        <w:rPr>
          <w:b w:val="0"/>
          <w:lang w:val="it-IT"/>
        </w:rPr>
        <w:t>dipergunakan</w:t>
      </w:r>
      <w:proofErr w:type="spellEnd"/>
      <w:r w:rsidRPr="00276C95">
        <w:rPr>
          <w:b w:val="0"/>
          <w:lang w:val="it-IT"/>
        </w:rPr>
        <w:t xml:space="preserve"> </w:t>
      </w:r>
      <w:proofErr w:type="spellStart"/>
      <w:r w:rsidRPr="00276C95">
        <w:rPr>
          <w:b w:val="0"/>
          <w:lang w:val="it-IT"/>
        </w:rPr>
        <w:t>untuk</w:t>
      </w:r>
      <w:proofErr w:type="spellEnd"/>
      <w:r w:rsidRPr="00276C95">
        <w:rPr>
          <w:b w:val="0"/>
          <w:lang w:val="it-IT"/>
        </w:rPr>
        <w:t xml:space="preserve"> </w:t>
      </w:r>
      <w:proofErr w:type="spellStart"/>
      <w:r w:rsidRPr="00276C95">
        <w:rPr>
          <w:b w:val="0"/>
          <w:lang w:val="it-IT"/>
        </w:rPr>
        <w:t>menguji</w:t>
      </w:r>
      <w:proofErr w:type="spellEnd"/>
      <w:r w:rsidRPr="00276C95">
        <w:rPr>
          <w:b w:val="0"/>
          <w:lang w:val="it-IT"/>
        </w:rPr>
        <w:t xml:space="preserve"> </w:t>
      </w:r>
      <w:proofErr w:type="spellStart"/>
      <w:r w:rsidRPr="00276C95">
        <w:rPr>
          <w:b w:val="0"/>
          <w:lang w:val="it-IT"/>
        </w:rPr>
        <w:t>hipotesis</w:t>
      </w:r>
      <w:proofErr w:type="spellEnd"/>
      <w:r w:rsidRPr="00276C95">
        <w:rPr>
          <w:b w:val="0"/>
          <w:lang w:val="it-IT"/>
        </w:rPr>
        <w:t xml:space="preserve"> yang </w:t>
      </w:r>
      <w:proofErr w:type="spellStart"/>
      <w:r w:rsidRPr="00276C95">
        <w:rPr>
          <w:b w:val="0"/>
          <w:lang w:val="it-IT"/>
        </w:rPr>
        <w:t>sudah</w:t>
      </w:r>
      <w:proofErr w:type="spellEnd"/>
      <w:r w:rsidRPr="00276C95">
        <w:rPr>
          <w:b w:val="0"/>
          <w:lang w:val="it-IT"/>
        </w:rPr>
        <w:t xml:space="preserve"> </w:t>
      </w:r>
      <w:proofErr w:type="spellStart"/>
      <w:r w:rsidRPr="00276C95">
        <w:rPr>
          <w:b w:val="0"/>
          <w:lang w:val="it-IT"/>
        </w:rPr>
        <w:t>dicantumkan</w:t>
      </w:r>
      <w:proofErr w:type="spellEnd"/>
      <w:r w:rsidRPr="00276C95">
        <w:rPr>
          <w:b w:val="0"/>
          <w:lang w:val="it-IT"/>
        </w:rPr>
        <w:t xml:space="preserve"> </w:t>
      </w:r>
      <w:proofErr w:type="spellStart"/>
      <w:r w:rsidRPr="00276C95">
        <w:rPr>
          <w:b w:val="0"/>
          <w:lang w:val="it-IT"/>
        </w:rPr>
        <w:t>dalam</w:t>
      </w:r>
      <w:proofErr w:type="spellEnd"/>
      <w:r w:rsidRPr="00276C95">
        <w:rPr>
          <w:b w:val="0"/>
          <w:lang w:val="it-IT"/>
        </w:rPr>
        <w:t xml:space="preserve"> </w:t>
      </w:r>
      <w:proofErr w:type="spellStart"/>
      <w:r w:rsidRPr="00276C95">
        <w:rPr>
          <w:b w:val="0"/>
          <w:lang w:val="it-IT"/>
        </w:rPr>
        <w:t>penelitiannya</w:t>
      </w:r>
      <w:proofErr w:type="spellEnd"/>
      <w:r w:rsidRPr="00276C95">
        <w:rPr>
          <w:b w:val="0"/>
          <w:lang w:val="id-ID"/>
        </w:rPr>
        <w:t>.</w:t>
      </w:r>
    </w:p>
    <w:p w:rsidR="007211F4" w:rsidRPr="00276C95" w:rsidRDefault="007211F4" w:rsidP="007211F4">
      <w:pPr>
        <w:pStyle w:val="Heading1"/>
        <w:ind w:left="0" w:firstLine="567"/>
        <w:contextualSpacing/>
        <w:jc w:val="both"/>
        <w:rPr>
          <w:b w:val="0"/>
          <w:lang w:val="id-ID"/>
        </w:rPr>
      </w:pPr>
    </w:p>
    <w:p w:rsidR="00A3335F" w:rsidRPr="00276C95" w:rsidRDefault="00A3335F" w:rsidP="000B062C">
      <w:pPr>
        <w:pStyle w:val="Heading1"/>
        <w:ind w:left="0"/>
        <w:contextualSpacing/>
        <w:jc w:val="both"/>
        <w:rPr>
          <w:lang w:val="id-ID"/>
        </w:rPr>
      </w:pPr>
      <w:r w:rsidRPr="00276C95">
        <w:rPr>
          <w:lang w:val="id-ID"/>
        </w:rPr>
        <w:t>Populasi dan Sampel Penelitian</w:t>
      </w:r>
    </w:p>
    <w:p w:rsidR="00A3335F" w:rsidRPr="00276C95" w:rsidRDefault="00A3335F" w:rsidP="007211F4">
      <w:pPr>
        <w:pStyle w:val="Heading1"/>
        <w:ind w:left="0" w:firstLine="567"/>
        <w:contextualSpacing/>
        <w:jc w:val="both"/>
        <w:rPr>
          <w:lang w:val="id-ID"/>
        </w:rPr>
      </w:pPr>
      <w:r w:rsidRPr="00276C95">
        <w:rPr>
          <w:b w:val="0"/>
          <w:lang w:val="id-ID"/>
        </w:rPr>
        <w:t>Menurut Sugiyono (2020:61), "populasi ialah wilayah generalisasi terdiri dari objek atau subjek yang ditetapkan untuk penelitian kemudian dianalisis serta dicari kesimpulan darinya." Sembilan puluh responden termasuk semua karyawan Badan Pendapatan Keuangan dan Aset Daerah yang terlibat dalam penelitian ini</w:t>
      </w:r>
      <w:r w:rsidRPr="00276C95">
        <w:rPr>
          <w:lang w:val="id-ID"/>
        </w:rPr>
        <w:t>.</w:t>
      </w:r>
    </w:p>
    <w:p w:rsidR="00A3335F" w:rsidRPr="00276C95" w:rsidRDefault="00A3335F" w:rsidP="007211F4">
      <w:pPr>
        <w:pStyle w:val="Heading1"/>
        <w:ind w:left="0" w:firstLine="567"/>
        <w:contextualSpacing/>
        <w:jc w:val="both"/>
        <w:rPr>
          <w:b w:val="0"/>
          <w:lang w:val="id-ID"/>
        </w:rPr>
      </w:pPr>
      <w:r w:rsidRPr="00276C95">
        <w:rPr>
          <w:b w:val="0"/>
          <w:lang w:val="id-ID"/>
        </w:rPr>
        <w:t>Ketika Noor (2021:147) menyatakan bahwa "sampel merupakan anggota dengan jumlah tertentu yang diambil dari populasi", semua anggota populasi dianggap sebagai sampel untuk penelitian, Sugiyono (2019:68). Hal ini disebabkan oleh fakta bahwa jumlah anggota populasi yang dianggap kecil, yaitu 90 responden, dianggap sebagai sampel jenuh, total, atau sensus. Jadi, sampel penelitian berjumlah sembilan puluh orang. Ketika kuesioner dikirim dan dikembalikan kepada peneliti, mereka melakukan pengecekan untuk memastikan bahwa semua kuesioner lengkap, yang berjumlah sembilan puluh, dan semuanya diisi secara lengkap, layak menjadi data penelitian.</w:t>
      </w:r>
    </w:p>
    <w:p w:rsidR="00A3335F" w:rsidRPr="00276C95" w:rsidRDefault="00A3335F" w:rsidP="000B062C">
      <w:pPr>
        <w:pStyle w:val="Heading1"/>
        <w:ind w:left="0"/>
        <w:contextualSpacing/>
        <w:jc w:val="both"/>
        <w:rPr>
          <w:lang w:val="id-ID"/>
        </w:rPr>
      </w:pPr>
      <w:proofErr w:type="spellStart"/>
      <w:r w:rsidRPr="00276C95">
        <w:rPr>
          <w:lang w:val="it-IT"/>
        </w:rPr>
        <w:t>Definisi</w:t>
      </w:r>
      <w:proofErr w:type="spellEnd"/>
      <w:r w:rsidRPr="00276C95">
        <w:rPr>
          <w:lang w:val="it-IT"/>
        </w:rPr>
        <w:t xml:space="preserve"> </w:t>
      </w:r>
      <w:proofErr w:type="spellStart"/>
      <w:r w:rsidRPr="00276C95">
        <w:rPr>
          <w:lang w:val="it-IT"/>
        </w:rPr>
        <w:t>Operasional</w:t>
      </w:r>
      <w:proofErr w:type="spellEnd"/>
      <w:r w:rsidRPr="00276C95">
        <w:rPr>
          <w:lang w:val="it-IT"/>
        </w:rPr>
        <w:t xml:space="preserve"> </w:t>
      </w:r>
      <w:proofErr w:type="spellStart"/>
      <w:r w:rsidRPr="00276C95">
        <w:rPr>
          <w:lang w:val="it-IT"/>
        </w:rPr>
        <w:t>dan</w:t>
      </w:r>
      <w:proofErr w:type="spellEnd"/>
      <w:r w:rsidRPr="00276C95">
        <w:rPr>
          <w:lang w:val="it-IT"/>
        </w:rPr>
        <w:t xml:space="preserve"> </w:t>
      </w:r>
      <w:proofErr w:type="spellStart"/>
      <w:r w:rsidRPr="00276C95">
        <w:rPr>
          <w:lang w:val="it-IT"/>
        </w:rPr>
        <w:t>Variabel</w:t>
      </w:r>
      <w:proofErr w:type="spellEnd"/>
      <w:r w:rsidRPr="00276C95">
        <w:rPr>
          <w:lang w:val="it-IT"/>
        </w:rPr>
        <w:t xml:space="preserve"> </w:t>
      </w:r>
      <w:proofErr w:type="spellStart"/>
      <w:r w:rsidRPr="00276C95">
        <w:rPr>
          <w:lang w:val="it-IT"/>
        </w:rPr>
        <w:t>Penelitian</w:t>
      </w:r>
      <w:proofErr w:type="spellEnd"/>
    </w:p>
    <w:p w:rsidR="00A3335F" w:rsidRPr="00276C95" w:rsidRDefault="00A3335F" w:rsidP="000B062C">
      <w:pPr>
        <w:pStyle w:val="Heading1"/>
        <w:ind w:left="0"/>
        <w:contextualSpacing/>
        <w:jc w:val="both"/>
        <w:rPr>
          <w:b w:val="0"/>
          <w:lang w:val="id-ID"/>
        </w:rPr>
      </w:pPr>
      <w:proofErr w:type="spellStart"/>
      <w:r w:rsidRPr="00276C95">
        <w:rPr>
          <w:lang w:val="it-IT"/>
        </w:rPr>
        <w:t>Kinerja</w:t>
      </w:r>
      <w:proofErr w:type="spellEnd"/>
      <w:r w:rsidRPr="00276C95">
        <w:rPr>
          <w:lang w:val="it-IT"/>
        </w:rPr>
        <w:t xml:space="preserve"> </w:t>
      </w:r>
      <w:proofErr w:type="spellStart"/>
      <w:r w:rsidRPr="00276C95">
        <w:rPr>
          <w:lang w:val="it-IT"/>
        </w:rPr>
        <w:t>Pegawai</w:t>
      </w:r>
      <w:proofErr w:type="spellEnd"/>
      <w:r w:rsidRPr="00276C95">
        <w:rPr>
          <w:lang w:val="it-IT"/>
        </w:rPr>
        <w:t xml:space="preserve"> (Y).</w:t>
      </w:r>
    </w:p>
    <w:p w:rsidR="00A3335F" w:rsidRPr="00276C95" w:rsidRDefault="00A3335F" w:rsidP="007211F4">
      <w:pPr>
        <w:pStyle w:val="Heading1"/>
        <w:ind w:left="0" w:firstLine="567"/>
        <w:contextualSpacing/>
        <w:jc w:val="both"/>
        <w:rPr>
          <w:b w:val="0"/>
          <w:lang w:val="id-ID"/>
        </w:rPr>
      </w:pPr>
      <w:r w:rsidRPr="00276C95">
        <w:rPr>
          <w:b w:val="0"/>
          <w:lang w:val="id-ID"/>
        </w:rPr>
        <w:t>Kinerja atau prestasi, menurut Abdullah (2020:3), adalah hasil pekerjaan organisasi yang diselesaikan dengan baik oleh pekerjanya sejalan dengan petunjuk secara manual, instruksi pimpinan, kompetensi serta kemampuan pekerja mengembangkan nalarnya saat bekerja.</w:t>
      </w:r>
    </w:p>
    <w:p w:rsidR="007211F4" w:rsidRPr="00276C95" w:rsidRDefault="007211F4" w:rsidP="000B062C">
      <w:pPr>
        <w:pStyle w:val="Heading1"/>
        <w:ind w:left="0"/>
        <w:contextualSpacing/>
        <w:jc w:val="both"/>
        <w:rPr>
          <w:b w:val="0"/>
          <w:lang w:val="id-ID"/>
        </w:rPr>
      </w:pPr>
    </w:p>
    <w:p w:rsidR="00A3335F" w:rsidRPr="00276C95" w:rsidRDefault="00A3335F" w:rsidP="000B062C">
      <w:pPr>
        <w:pStyle w:val="Heading1"/>
        <w:ind w:left="0"/>
        <w:contextualSpacing/>
        <w:rPr>
          <w:lang w:val="id-ID"/>
        </w:rPr>
      </w:pPr>
      <w:r w:rsidRPr="00276C95">
        <w:rPr>
          <w:lang w:val="id-ID"/>
        </w:rPr>
        <w:t>Pengetahuan (X1)</w:t>
      </w:r>
    </w:p>
    <w:p w:rsidR="00A3335F" w:rsidRPr="00276C95" w:rsidRDefault="00A3335F" w:rsidP="007211F4">
      <w:pPr>
        <w:pStyle w:val="Heading1"/>
        <w:ind w:left="0" w:firstLine="567"/>
        <w:contextualSpacing/>
        <w:jc w:val="both"/>
        <w:rPr>
          <w:b w:val="0"/>
          <w:lang w:val="id-ID"/>
        </w:rPr>
      </w:pPr>
      <w:r w:rsidRPr="00276C95">
        <w:rPr>
          <w:b w:val="0"/>
          <w:lang w:val="id-ID"/>
        </w:rPr>
        <w:t>Sutrisno (2021:204) dan Sunaryo (2020) menyatakan bahwa "pengetahuan (pengetahuan), yaitu kesadaran di dalam bidang kognitif yang merupakan domain sangat penting dalam terwujudnya tingkah laku terbuka (overt behavior)."</w:t>
      </w:r>
    </w:p>
    <w:p w:rsidR="007211F4" w:rsidRPr="00276C95" w:rsidRDefault="007211F4" w:rsidP="000B062C">
      <w:pPr>
        <w:pStyle w:val="Heading1"/>
        <w:ind w:left="0"/>
        <w:contextualSpacing/>
        <w:jc w:val="both"/>
        <w:rPr>
          <w:b w:val="0"/>
          <w:lang w:val="id-ID"/>
        </w:rPr>
      </w:pPr>
    </w:p>
    <w:p w:rsidR="00A3335F" w:rsidRPr="00276C95" w:rsidRDefault="00A3335F" w:rsidP="000B062C">
      <w:pPr>
        <w:pStyle w:val="Heading1"/>
        <w:ind w:left="0"/>
        <w:contextualSpacing/>
        <w:rPr>
          <w:lang w:val="id-ID"/>
        </w:rPr>
      </w:pPr>
      <w:r w:rsidRPr="00276C95">
        <w:rPr>
          <w:lang w:val="id-ID"/>
        </w:rPr>
        <w:t>Pelatihan (X2).</w:t>
      </w:r>
    </w:p>
    <w:p w:rsidR="00A3335F" w:rsidRPr="00276C95" w:rsidRDefault="00A3335F" w:rsidP="007700BC">
      <w:pPr>
        <w:pStyle w:val="Heading1"/>
        <w:tabs>
          <w:tab w:val="left" w:pos="709"/>
        </w:tabs>
        <w:ind w:left="0" w:firstLine="567"/>
        <w:contextualSpacing/>
        <w:jc w:val="both"/>
        <w:rPr>
          <w:b w:val="0"/>
          <w:lang w:val="id-ID"/>
        </w:rPr>
      </w:pPr>
      <w:r w:rsidRPr="00276C95">
        <w:rPr>
          <w:b w:val="0"/>
          <w:lang w:val="id-ID"/>
        </w:rPr>
        <w:t>Tohardi (2021:236) mengatakan bahwa "pelatihan adalah suatu perbuatan meningkatkan pengetahuan serta keterampilan pekerja untuk melakukan pekerjaan tertentu serta bertujuan bukan hanya untuk peningkatan pengetahuan serta keterampilan maupun kemampuan, tetapi juga untuk peningkatkan bakat." Menurut Subekhi dan Mohammad (2020:69&amp;70), "pelatihan (training) merupakan pendidikan untuk jangka pendek memakai prosedural yang sistematis dan terorganisir dimana pekerja non manajerial belajar</w:t>
      </w:r>
    </w:p>
    <w:p w:rsidR="007700BC" w:rsidRPr="00276C95" w:rsidRDefault="007700BC" w:rsidP="000B062C">
      <w:pPr>
        <w:pStyle w:val="Heading1"/>
        <w:ind w:left="0"/>
        <w:contextualSpacing/>
        <w:jc w:val="both"/>
        <w:rPr>
          <w:b w:val="0"/>
          <w:lang w:val="id-ID"/>
        </w:rPr>
      </w:pPr>
    </w:p>
    <w:p w:rsidR="00A3335F" w:rsidRPr="00276C95" w:rsidRDefault="00A3335F" w:rsidP="000B062C">
      <w:pPr>
        <w:pStyle w:val="Heading1"/>
        <w:ind w:left="0"/>
        <w:contextualSpacing/>
        <w:jc w:val="both"/>
        <w:rPr>
          <w:lang w:val="id-ID"/>
        </w:rPr>
      </w:pPr>
      <w:r w:rsidRPr="00276C95">
        <w:rPr>
          <w:lang w:val="id-ID"/>
        </w:rPr>
        <w:t>Pengalaman Kerja (X3).</w:t>
      </w:r>
    </w:p>
    <w:p w:rsidR="00A3335F" w:rsidRPr="00276C95" w:rsidRDefault="00A3335F" w:rsidP="007700BC">
      <w:pPr>
        <w:pStyle w:val="Heading1"/>
        <w:ind w:left="0" w:firstLine="567"/>
        <w:contextualSpacing/>
        <w:jc w:val="both"/>
        <w:rPr>
          <w:b w:val="0"/>
          <w:lang w:val="id-ID"/>
        </w:rPr>
      </w:pPr>
      <w:r w:rsidRPr="00276C95">
        <w:rPr>
          <w:b w:val="0"/>
          <w:lang w:val="id-ID"/>
        </w:rPr>
        <w:t>Menurut Astuty dan Arief (2019:4) dan Saptiani (2020:17), "pengalaman kerja adalah tingkat penguasaan keterampilan dan pengetahuan seseorang untuk pekerjaannya dan bisa diukur dari lamanya bekerja serta dari tingkat pengetahuan dan keterampilan selian itu pengalaman kerja juga mempunyai arti proses pembentukan ilmu pengetahuan dan keahlian mengenai cara menyelesaikan pekerjaan karena keterlibatan pekerja untuk melakukan tugas pekerjaannya</w:t>
      </w:r>
    </w:p>
    <w:p w:rsidR="007700BC" w:rsidRPr="00276C95" w:rsidRDefault="007700BC" w:rsidP="007700BC">
      <w:pPr>
        <w:pStyle w:val="Heading1"/>
        <w:ind w:left="0" w:firstLine="567"/>
        <w:contextualSpacing/>
        <w:jc w:val="both"/>
        <w:rPr>
          <w:b w:val="0"/>
          <w:lang w:val="id-ID"/>
        </w:rPr>
      </w:pPr>
    </w:p>
    <w:p w:rsidR="00A3335F" w:rsidRPr="00276C95" w:rsidRDefault="00751703" w:rsidP="000B062C">
      <w:pPr>
        <w:pStyle w:val="Heading1"/>
        <w:ind w:left="0"/>
        <w:contextualSpacing/>
        <w:jc w:val="both"/>
        <w:rPr>
          <w:lang w:val="id-ID"/>
        </w:rPr>
      </w:pPr>
      <w:r w:rsidRPr="00276C95">
        <w:rPr>
          <w:lang w:val="id-ID"/>
        </w:rPr>
        <w:t>Sumber dan Pengumpulan Data</w:t>
      </w:r>
    </w:p>
    <w:p w:rsidR="00751703" w:rsidRPr="00276C95" w:rsidRDefault="00751703" w:rsidP="000B062C">
      <w:pPr>
        <w:pStyle w:val="Heading1"/>
        <w:ind w:left="0"/>
        <w:contextualSpacing/>
        <w:jc w:val="both"/>
        <w:rPr>
          <w:lang w:val="id-ID"/>
        </w:rPr>
      </w:pPr>
      <w:r w:rsidRPr="00276C95">
        <w:rPr>
          <w:lang w:val="id-ID"/>
        </w:rPr>
        <w:t>Berdasarkan cara mendapatkannya data</w:t>
      </w:r>
    </w:p>
    <w:p w:rsidR="00B40C5E" w:rsidRPr="00276C95" w:rsidRDefault="00B40C5E" w:rsidP="007700BC">
      <w:pPr>
        <w:pStyle w:val="Heading1"/>
        <w:ind w:left="0" w:firstLine="567"/>
        <w:contextualSpacing/>
        <w:jc w:val="both"/>
        <w:rPr>
          <w:b w:val="0"/>
          <w:lang w:val="id-ID"/>
        </w:rPr>
      </w:pPr>
      <w:r w:rsidRPr="00276C95">
        <w:rPr>
          <w:b w:val="0"/>
          <w:lang w:val="id-ID"/>
        </w:rPr>
        <w:t xml:space="preserve">Peneliti mengumpulkan data secara langsung dari sumber pertama atau objek penelitian (misalnya, dari kuesioner yang dibagikan kepada responden dalam penelitian ini). </w:t>
      </w:r>
    </w:p>
    <w:p w:rsidR="00751703" w:rsidRPr="00276C95" w:rsidRDefault="00B40C5E" w:rsidP="000B062C">
      <w:pPr>
        <w:pStyle w:val="Heading1"/>
        <w:ind w:left="0"/>
        <w:contextualSpacing/>
        <w:jc w:val="both"/>
        <w:rPr>
          <w:b w:val="0"/>
          <w:lang w:val="id-ID"/>
        </w:rPr>
      </w:pPr>
      <w:r w:rsidRPr="00276C95">
        <w:rPr>
          <w:b w:val="0"/>
          <w:lang w:val="id-ID"/>
        </w:rPr>
        <w:t>B. Data sekunder adalah data yang dikumpulkan oleh pihak kedua atau objek lain yang tidak terlibat dalam penelitian. Penelitian sebelumnya adalah contoh dari penelitian ini.</w:t>
      </w:r>
    </w:p>
    <w:p w:rsidR="007700BC" w:rsidRPr="00276C95" w:rsidRDefault="007700BC" w:rsidP="000B062C">
      <w:pPr>
        <w:pStyle w:val="Heading1"/>
        <w:ind w:left="0"/>
        <w:contextualSpacing/>
        <w:jc w:val="both"/>
        <w:rPr>
          <w:b w:val="0"/>
          <w:lang w:val="id-ID"/>
        </w:rPr>
      </w:pPr>
    </w:p>
    <w:p w:rsidR="00751703" w:rsidRPr="00276C95" w:rsidRDefault="00751703" w:rsidP="000B062C">
      <w:pPr>
        <w:pStyle w:val="Heading1"/>
        <w:ind w:left="0"/>
        <w:contextualSpacing/>
        <w:jc w:val="both"/>
        <w:rPr>
          <w:lang w:val="id-ID"/>
        </w:rPr>
      </w:pPr>
      <w:r w:rsidRPr="00276C95">
        <w:rPr>
          <w:lang w:val="id-ID"/>
        </w:rPr>
        <w:t>Berdasarkan sifatnya</w:t>
      </w:r>
    </w:p>
    <w:p w:rsidR="00751703" w:rsidRPr="00276C95" w:rsidRDefault="00B40C5E" w:rsidP="007700BC">
      <w:pPr>
        <w:pStyle w:val="Heading1"/>
        <w:ind w:left="0" w:firstLine="567"/>
        <w:contextualSpacing/>
        <w:jc w:val="both"/>
        <w:rPr>
          <w:b w:val="0"/>
          <w:lang w:val="id-ID"/>
        </w:rPr>
      </w:pPr>
      <w:r w:rsidRPr="00276C95">
        <w:rPr>
          <w:b w:val="0"/>
          <w:lang w:val="id-ID"/>
        </w:rPr>
        <w:t>Data Kualitatif adalah data yang berupa pendapat (pernyataan) atau keputusan dalam bentuk kata-kata atau kalimat yang diperoleh atau diperoleh melalui observasi lapangan, wawancara, analisis dokumen, atau melalui transkrip. Teori-teori Manajemen Sumber Daya Manusia (MSDM), sejarah perusahaan, dan data kuantitatif dalam penelitian ini adalah contoh data angka yang diolah dan dianalisis menggunakan teknik perhitungan statistik. Data yang diperoleh dari kuesioner yang dibagikan kepada responden adalah salah satu contoh sumber data dalam penelitian ini.</w:t>
      </w:r>
    </w:p>
    <w:p w:rsidR="007700BC" w:rsidRPr="00276C95" w:rsidRDefault="007700BC" w:rsidP="007700BC">
      <w:pPr>
        <w:pStyle w:val="Heading1"/>
        <w:ind w:left="0" w:firstLine="567"/>
        <w:contextualSpacing/>
        <w:jc w:val="both"/>
        <w:rPr>
          <w:b w:val="0"/>
          <w:lang w:val="id-ID"/>
        </w:rPr>
      </w:pPr>
    </w:p>
    <w:p w:rsidR="00762F36" w:rsidRPr="00276C95" w:rsidRDefault="00762F36" w:rsidP="000B062C">
      <w:pPr>
        <w:pStyle w:val="Heading1"/>
        <w:ind w:left="0"/>
        <w:contextualSpacing/>
        <w:jc w:val="both"/>
        <w:rPr>
          <w:lang w:val="id-ID"/>
        </w:rPr>
      </w:pPr>
      <w:r w:rsidRPr="00276C95">
        <w:rPr>
          <w:lang w:val="id-ID"/>
        </w:rPr>
        <w:t>Teknik Pengumpulan Data</w:t>
      </w:r>
    </w:p>
    <w:p w:rsidR="00762F36" w:rsidRPr="00276C95" w:rsidRDefault="00762F36" w:rsidP="007700BC">
      <w:pPr>
        <w:spacing w:line="240" w:lineRule="auto"/>
        <w:ind w:left="0" w:firstLine="567"/>
        <w:contextualSpacing/>
        <w:rPr>
          <w:rFonts w:ascii="Times New Roman" w:hAnsi="Times New Roman"/>
          <w:sz w:val="24"/>
          <w:szCs w:val="24"/>
        </w:rPr>
      </w:pPr>
      <w:r w:rsidRPr="00276C95">
        <w:rPr>
          <w:rFonts w:ascii="Times New Roman" w:hAnsi="Times New Roman"/>
          <w:sz w:val="24"/>
          <w:szCs w:val="24"/>
        </w:rPr>
        <w:t>Teknik pengumpulan data yang digunakan untuk mengumpulkan data dalam penelitian ini yaitu: a. Wawancara b. Kuesioner.c. Observasi.</w:t>
      </w:r>
    </w:p>
    <w:p w:rsidR="007700BC" w:rsidRPr="00276C95" w:rsidRDefault="007700BC" w:rsidP="000B062C">
      <w:pPr>
        <w:spacing w:line="240" w:lineRule="auto"/>
        <w:ind w:left="0"/>
        <w:contextualSpacing/>
        <w:rPr>
          <w:rFonts w:ascii="Times New Roman" w:hAnsi="Times New Roman"/>
          <w:sz w:val="24"/>
          <w:szCs w:val="24"/>
        </w:rPr>
      </w:pPr>
    </w:p>
    <w:p w:rsidR="00762F36" w:rsidRPr="00276C95" w:rsidRDefault="005C6E2A" w:rsidP="000B062C">
      <w:pPr>
        <w:spacing w:line="240" w:lineRule="auto"/>
        <w:ind w:left="0"/>
        <w:contextualSpacing/>
        <w:rPr>
          <w:rFonts w:ascii="Times New Roman" w:hAnsi="Times New Roman"/>
          <w:b/>
          <w:sz w:val="24"/>
          <w:szCs w:val="24"/>
        </w:rPr>
      </w:pPr>
      <w:r w:rsidRPr="00276C95">
        <w:rPr>
          <w:rFonts w:ascii="Times New Roman" w:hAnsi="Times New Roman"/>
          <w:b/>
          <w:sz w:val="24"/>
          <w:szCs w:val="24"/>
        </w:rPr>
        <w:t>Uji Validitas.</w:t>
      </w:r>
    </w:p>
    <w:p w:rsidR="005C6E2A" w:rsidRPr="00276C95" w:rsidRDefault="005C6E2A" w:rsidP="007700BC">
      <w:pPr>
        <w:spacing w:line="240" w:lineRule="auto"/>
        <w:ind w:left="0" w:firstLine="567"/>
        <w:contextualSpacing/>
        <w:rPr>
          <w:rFonts w:ascii="Times New Roman" w:hAnsi="Times New Roman"/>
          <w:sz w:val="24"/>
          <w:szCs w:val="24"/>
        </w:rPr>
      </w:pPr>
      <w:r w:rsidRPr="00276C95">
        <w:rPr>
          <w:rFonts w:ascii="Times New Roman" w:hAnsi="Times New Roman"/>
          <w:sz w:val="24"/>
          <w:szCs w:val="24"/>
        </w:rPr>
        <w:t>Menurut Sujarweni (2020:192) dan Nugroho (2018), yang dikutip Sujianto (2019:105), uji validitas adalah pengujian terhadap kelayakan setiap butir dalam daftar pertanyaan atau pernyataan kuesioner. Nilai korelasi total yang dikoreksi menunjukkan validitas masing-masing butir pertanyaan atau pernyataan, dan apabila nilainya lebih besar dari 0,3, maka dapat disimpulkan bahwa masing-masing butir pertanyaan atau pernyataan valid.</w:t>
      </w:r>
    </w:p>
    <w:p w:rsidR="007700BC" w:rsidRPr="00276C95" w:rsidRDefault="007700BC" w:rsidP="007700BC">
      <w:pPr>
        <w:spacing w:line="240" w:lineRule="auto"/>
        <w:ind w:left="0" w:firstLine="567"/>
        <w:contextualSpacing/>
        <w:rPr>
          <w:rFonts w:ascii="Times New Roman" w:hAnsi="Times New Roman"/>
          <w:sz w:val="24"/>
          <w:szCs w:val="24"/>
        </w:rPr>
      </w:pPr>
    </w:p>
    <w:p w:rsidR="005C6E2A" w:rsidRPr="00276C95" w:rsidRDefault="005C6E2A" w:rsidP="000B062C">
      <w:pPr>
        <w:spacing w:line="240" w:lineRule="auto"/>
        <w:ind w:left="0"/>
        <w:contextualSpacing/>
        <w:rPr>
          <w:rFonts w:ascii="Times New Roman" w:hAnsi="Times New Roman"/>
          <w:b/>
          <w:sz w:val="24"/>
          <w:szCs w:val="24"/>
        </w:rPr>
      </w:pPr>
      <w:r w:rsidRPr="00276C95">
        <w:rPr>
          <w:rFonts w:ascii="Times New Roman" w:hAnsi="Times New Roman"/>
          <w:b/>
          <w:sz w:val="24"/>
          <w:szCs w:val="24"/>
        </w:rPr>
        <w:t>Uji Reliabilitas.</w:t>
      </w:r>
    </w:p>
    <w:p w:rsidR="005C6E2A" w:rsidRPr="00276C95" w:rsidRDefault="005C6E2A" w:rsidP="007700BC">
      <w:pPr>
        <w:spacing w:line="240" w:lineRule="auto"/>
        <w:ind w:left="0" w:firstLine="567"/>
        <w:contextualSpacing/>
        <w:rPr>
          <w:rFonts w:ascii="Times New Roman" w:hAnsi="Times New Roman"/>
          <w:sz w:val="24"/>
          <w:szCs w:val="24"/>
        </w:rPr>
      </w:pPr>
      <w:r w:rsidRPr="00276C95">
        <w:rPr>
          <w:rFonts w:ascii="Times New Roman" w:hAnsi="Times New Roman"/>
          <w:sz w:val="24"/>
          <w:szCs w:val="24"/>
        </w:rPr>
        <w:t>Ghozali (2021:48) menyatakan bahwa pengukuran reliabilitas dapat dilakukan dengan melakukan pengukuran korelasi antar jawaban lama kuesioner. Sugiyono (2020:121) menyatakan bahwa "reliabel merupakan instrumen apabila dipergunakan berkali-kali guna melakukan pengukuran penelitianyang obyeknya sama memperoleh hasil kesimpulan yang sama pula." SPSS memungkinkan pengukuran reliabilitas; konstruk, uji Cronbach Alpha, atau variabel dianggap reliabel jika nilai Cronbach Alpha lebih besar dari 0,70 (Nunnally, 1994).</w:t>
      </w:r>
    </w:p>
    <w:p w:rsidR="007700BC" w:rsidRPr="00276C95" w:rsidRDefault="007700BC" w:rsidP="000B062C">
      <w:pPr>
        <w:spacing w:line="240" w:lineRule="auto"/>
        <w:ind w:left="0"/>
        <w:contextualSpacing/>
        <w:rPr>
          <w:rFonts w:ascii="Times New Roman" w:hAnsi="Times New Roman"/>
          <w:sz w:val="24"/>
          <w:szCs w:val="24"/>
        </w:rPr>
      </w:pPr>
    </w:p>
    <w:p w:rsidR="00762F36" w:rsidRPr="00276C95" w:rsidRDefault="005C6E2A" w:rsidP="000B062C">
      <w:pPr>
        <w:spacing w:line="240" w:lineRule="auto"/>
        <w:ind w:left="0"/>
        <w:contextualSpacing/>
        <w:rPr>
          <w:rFonts w:ascii="Times New Roman" w:hAnsi="Times New Roman"/>
          <w:b/>
          <w:sz w:val="24"/>
          <w:szCs w:val="24"/>
        </w:rPr>
      </w:pPr>
      <w:r w:rsidRPr="00276C95">
        <w:rPr>
          <w:rFonts w:ascii="Times New Roman" w:hAnsi="Times New Roman"/>
          <w:b/>
          <w:sz w:val="24"/>
          <w:szCs w:val="24"/>
        </w:rPr>
        <w:t>Uji Normalitas.</w:t>
      </w:r>
    </w:p>
    <w:p w:rsidR="005C6E2A" w:rsidRPr="00276C95" w:rsidRDefault="005C6E2A" w:rsidP="007700BC">
      <w:pPr>
        <w:spacing w:line="240" w:lineRule="auto"/>
        <w:ind w:left="0" w:firstLine="567"/>
        <w:contextualSpacing/>
        <w:rPr>
          <w:rFonts w:ascii="Times New Roman" w:hAnsi="Times New Roman"/>
          <w:sz w:val="24"/>
          <w:szCs w:val="24"/>
        </w:rPr>
      </w:pPr>
      <w:r w:rsidRPr="00276C95">
        <w:rPr>
          <w:rFonts w:ascii="Times New Roman" w:hAnsi="Times New Roman"/>
          <w:sz w:val="24"/>
          <w:szCs w:val="24"/>
        </w:rPr>
        <w:t>Sujianto (2020:87) menyatakan bahwa data penelitian yang memenuhi syarat berdistribusi normal dianggap sebagai data yang baik. Namun, alat uji normalitas diperlukan untuk menentukan apakah data penelitian berdistribusi normal atau tidak. Hasil uji normalitas menunjukkan bahwa titik-titik dalam plot regresi standarisasi residu normal normal PP mengikuti garis lurus diagonal miring kekanan.</w:t>
      </w:r>
    </w:p>
    <w:p w:rsidR="007700BC" w:rsidRPr="00276C95" w:rsidRDefault="007700BC" w:rsidP="000B062C">
      <w:pPr>
        <w:spacing w:line="240" w:lineRule="auto"/>
        <w:ind w:left="0"/>
        <w:contextualSpacing/>
        <w:rPr>
          <w:rFonts w:ascii="Times New Roman" w:hAnsi="Times New Roman"/>
          <w:sz w:val="24"/>
          <w:szCs w:val="24"/>
        </w:rPr>
      </w:pPr>
    </w:p>
    <w:p w:rsidR="005C6E2A" w:rsidRPr="00276C95" w:rsidRDefault="005C6E2A" w:rsidP="000B062C">
      <w:pPr>
        <w:spacing w:line="240" w:lineRule="auto"/>
        <w:ind w:left="0"/>
        <w:contextualSpacing/>
        <w:rPr>
          <w:rFonts w:ascii="Times New Roman" w:hAnsi="Times New Roman"/>
          <w:b/>
          <w:sz w:val="24"/>
          <w:szCs w:val="24"/>
        </w:rPr>
      </w:pPr>
      <w:r w:rsidRPr="00276C95">
        <w:rPr>
          <w:rFonts w:ascii="Times New Roman" w:hAnsi="Times New Roman"/>
          <w:b/>
          <w:sz w:val="24"/>
          <w:szCs w:val="24"/>
        </w:rPr>
        <w:t>Uji Heteroskedastisitas.</w:t>
      </w:r>
    </w:p>
    <w:p w:rsidR="005C6E2A" w:rsidRPr="00276C95" w:rsidRDefault="007937CF" w:rsidP="007700BC">
      <w:pPr>
        <w:spacing w:line="240" w:lineRule="auto"/>
        <w:ind w:left="0" w:firstLine="567"/>
        <w:contextualSpacing/>
        <w:rPr>
          <w:rFonts w:ascii="Times New Roman" w:hAnsi="Times New Roman"/>
          <w:sz w:val="24"/>
          <w:szCs w:val="24"/>
        </w:rPr>
      </w:pPr>
      <w:r w:rsidRPr="00276C95">
        <w:rPr>
          <w:rFonts w:ascii="Times New Roman" w:hAnsi="Times New Roman"/>
          <w:sz w:val="24"/>
          <w:szCs w:val="24"/>
        </w:rPr>
        <w:t>Menurut Ghozali (2021:134), "Uji Heteroskedastisitas ialah suatu pengujian untuk mengetahui apa model regresi terjadi perbedaan variance residual pengamatan satu terhadap pengamatan lain, jika variance residual dari sebuah pengamatan terhadap pengamatan lainnya adalah sama sehingga dikatakan homoskedastisitas, sedangkan jika ada perbedaan dikatakan heteroskedastisitas."Sujianto (2020:79) menyatakan bahwa “suatu data dikatakan tidak terjadi gejala heterokedastisitas apabila titik tersebut berada baik di atas serta di bawah pada sumbu Y dalam gambar Scatter Plot, sedangkan menunjukkan terjadinya gejala heterokedastisitas apabila titik tersebut berada di atas atau di bawah saja sumbu Y dan suatu data baik yaitu data yang tak mengalami heteroskedastisitas disebut sebagai homoskedastisitas.”</w:t>
      </w:r>
    </w:p>
    <w:p w:rsidR="007700BC" w:rsidRPr="00276C95" w:rsidRDefault="007700BC" w:rsidP="007700BC">
      <w:pPr>
        <w:spacing w:line="240" w:lineRule="auto"/>
        <w:ind w:left="0" w:firstLine="567"/>
        <w:contextualSpacing/>
        <w:rPr>
          <w:rFonts w:ascii="Times New Roman" w:hAnsi="Times New Roman"/>
          <w:sz w:val="24"/>
          <w:szCs w:val="24"/>
        </w:rPr>
      </w:pPr>
    </w:p>
    <w:p w:rsidR="00762F36" w:rsidRPr="00276C95" w:rsidRDefault="007937CF" w:rsidP="000B062C">
      <w:pPr>
        <w:pStyle w:val="Heading1"/>
        <w:ind w:left="0"/>
        <w:contextualSpacing/>
        <w:jc w:val="both"/>
        <w:rPr>
          <w:lang w:val="id-ID"/>
        </w:rPr>
      </w:pPr>
      <w:r w:rsidRPr="00276C95">
        <w:rPr>
          <w:lang w:val="id-ID"/>
        </w:rPr>
        <w:t>Uji Multikolinearitas.</w:t>
      </w:r>
    </w:p>
    <w:p w:rsidR="007937CF" w:rsidRPr="00276C95" w:rsidRDefault="007937CF" w:rsidP="007700BC">
      <w:pPr>
        <w:pStyle w:val="Heading1"/>
        <w:ind w:left="0" w:firstLine="567"/>
        <w:contextualSpacing/>
        <w:jc w:val="both"/>
        <w:rPr>
          <w:b w:val="0"/>
          <w:lang w:val="id-ID"/>
        </w:rPr>
      </w:pPr>
      <w:r w:rsidRPr="00276C95">
        <w:rPr>
          <w:b w:val="0"/>
          <w:lang w:val="id-ID"/>
        </w:rPr>
        <w:t>Menurut Santoso (2019:138&amp;139), "Uji Multikolinieritas dibutuhkan guna mengetahui ada tidaknya kemiripan variabel independen di satu model yang menimbulkan korelasi kuat antara variabel independen yang satu dengan variabel independen lainnya, apabila angka VIF(Faktor Inflasi) &gt; 10 serta Tolerance &lt; 0,1 maka variabel tersebut terjadi multikolinieritas, sementara apabila angka VIF(Faktor Inflasi) &lt; 10 serta Tolerance &gt; 0,1 maka variabel tersebut</w:t>
      </w:r>
    </w:p>
    <w:p w:rsidR="007700BC" w:rsidRPr="00276C95" w:rsidRDefault="007700BC" w:rsidP="000B062C">
      <w:pPr>
        <w:pStyle w:val="Heading1"/>
        <w:ind w:left="0"/>
        <w:contextualSpacing/>
        <w:jc w:val="both"/>
        <w:rPr>
          <w:b w:val="0"/>
          <w:lang w:val="id-ID"/>
        </w:rPr>
      </w:pPr>
    </w:p>
    <w:p w:rsidR="00762F36" w:rsidRPr="00276C95" w:rsidRDefault="007937CF" w:rsidP="000B062C">
      <w:pPr>
        <w:pStyle w:val="Heading1"/>
        <w:ind w:left="0"/>
        <w:contextualSpacing/>
        <w:jc w:val="both"/>
        <w:rPr>
          <w:lang w:val="id-ID"/>
        </w:rPr>
      </w:pPr>
      <w:r w:rsidRPr="00276C95">
        <w:rPr>
          <w:lang w:val="id-ID"/>
        </w:rPr>
        <w:t>Analisis Regresi Berganda.</w:t>
      </w:r>
    </w:p>
    <w:p w:rsidR="00751703" w:rsidRPr="00276C95" w:rsidRDefault="007937CF" w:rsidP="007700BC">
      <w:pPr>
        <w:pStyle w:val="Heading1"/>
        <w:ind w:left="0" w:firstLine="567"/>
        <w:contextualSpacing/>
        <w:jc w:val="both"/>
        <w:rPr>
          <w:b w:val="0"/>
          <w:lang w:val="it-IT"/>
        </w:rPr>
      </w:pPr>
      <w:r w:rsidRPr="00276C95">
        <w:rPr>
          <w:b w:val="0"/>
          <w:lang w:val="id-ID"/>
        </w:rPr>
        <w:t xml:space="preserve">Menurut Sugiyono (2020:275), apabila jumlah variabel independen minimal dua dan sebagai hubungan antara sebuah variabel dependen terhadap lebih dari sebuah variabel independen, Analisis Regresi Linear Berganda digunakan oleh peneliti untuk menentukan naik turunnya skor variabel dependen dalam kasus di mana ada perubahan skor pada dua atau lebih variabel independen. </w:t>
      </w:r>
      <w:proofErr w:type="spellStart"/>
      <w:r w:rsidRPr="00276C95">
        <w:rPr>
          <w:b w:val="0"/>
          <w:lang w:val="it-IT"/>
        </w:rPr>
        <w:t>Dengan</w:t>
      </w:r>
      <w:proofErr w:type="spellEnd"/>
      <w:r w:rsidRPr="00276C95">
        <w:rPr>
          <w:b w:val="0"/>
          <w:lang w:val="it-IT"/>
        </w:rPr>
        <w:t xml:space="preserve"> </w:t>
      </w:r>
      <w:proofErr w:type="spellStart"/>
      <w:r w:rsidRPr="00276C95">
        <w:rPr>
          <w:b w:val="0"/>
          <w:lang w:val="it-IT"/>
        </w:rPr>
        <w:t>menggunakan</w:t>
      </w:r>
      <w:proofErr w:type="spellEnd"/>
      <w:r w:rsidRPr="00276C95">
        <w:rPr>
          <w:b w:val="0"/>
          <w:lang w:val="it-IT"/>
        </w:rPr>
        <w:t xml:space="preserve"> </w:t>
      </w:r>
      <w:proofErr w:type="spellStart"/>
      <w:r w:rsidRPr="00276C95">
        <w:rPr>
          <w:b w:val="0"/>
          <w:lang w:val="it-IT"/>
        </w:rPr>
        <w:t>persamaan</w:t>
      </w:r>
      <w:proofErr w:type="spellEnd"/>
      <w:r w:rsidRPr="00276C95">
        <w:rPr>
          <w:b w:val="0"/>
          <w:lang w:val="it-IT"/>
        </w:rPr>
        <w:t xml:space="preserve"> </w:t>
      </w:r>
      <w:proofErr w:type="spellStart"/>
      <w:r w:rsidRPr="00276C95">
        <w:rPr>
          <w:b w:val="0"/>
          <w:lang w:val="it-IT"/>
        </w:rPr>
        <w:t>regresi</w:t>
      </w:r>
      <w:proofErr w:type="spellEnd"/>
      <w:r w:rsidRPr="00276C95">
        <w:rPr>
          <w:b w:val="0"/>
          <w:lang w:val="it-IT"/>
        </w:rPr>
        <w:t xml:space="preserve"> </w:t>
      </w:r>
      <w:proofErr w:type="spellStart"/>
      <w:r w:rsidRPr="00276C95">
        <w:rPr>
          <w:b w:val="0"/>
          <w:lang w:val="it-IT"/>
        </w:rPr>
        <w:t>linier</w:t>
      </w:r>
      <w:proofErr w:type="spellEnd"/>
      <w:r w:rsidRPr="00276C95">
        <w:rPr>
          <w:b w:val="0"/>
          <w:lang w:val="it-IT"/>
        </w:rPr>
        <w:t xml:space="preserve"> </w:t>
      </w:r>
      <w:proofErr w:type="spellStart"/>
      <w:r w:rsidRPr="00276C95">
        <w:rPr>
          <w:b w:val="0"/>
          <w:lang w:val="it-IT"/>
        </w:rPr>
        <w:t>berganda</w:t>
      </w:r>
      <w:proofErr w:type="spellEnd"/>
      <w:r w:rsidRPr="00276C95">
        <w:rPr>
          <w:b w:val="0"/>
          <w:lang w:val="it-IT"/>
        </w:rPr>
        <w:t>, Y = a + b1 X1 + b2 X2 + b3 X3 + e</w:t>
      </w:r>
    </w:p>
    <w:p w:rsidR="007700BC" w:rsidRPr="00276C95" w:rsidRDefault="007700BC" w:rsidP="007700BC">
      <w:pPr>
        <w:pStyle w:val="Heading1"/>
        <w:ind w:left="0" w:firstLine="567"/>
        <w:contextualSpacing/>
        <w:jc w:val="both"/>
        <w:rPr>
          <w:b w:val="0"/>
          <w:lang w:val="id-ID"/>
        </w:rPr>
      </w:pPr>
    </w:p>
    <w:p w:rsidR="007937CF" w:rsidRPr="00276C95" w:rsidRDefault="007937CF" w:rsidP="000B062C">
      <w:pPr>
        <w:pStyle w:val="Heading1"/>
        <w:ind w:left="0"/>
        <w:contextualSpacing/>
        <w:jc w:val="both"/>
        <w:rPr>
          <w:lang w:val="id-ID"/>
        </w:rPr>
      </w:pPr>
      <w:r w:rsidRPr="00276C95">
        <w:rPr>
          <w:lang w:val="id-ID"/>
        </w:rPr>
        <w:t>Koefisien Determinasi (</w:t>
      </w:r>
      <w:r w:rsidRPr="00276C95">
        <w:rPr>
          <w:i/>
          <w:lang w:val="id-ID"/>
        </w:rPr>
        <w:t>Adjusted R Square</w:t>
      </w:r>
      <w:r w:rsidRPr="00276C95">
        <w:rPr>
          <w:lang w:val="id-ID"/>
        </w:rPr>
        <w:t>)</w:t>
      </w:r>
    </w:p>
    <w:p w:rsidR="007937CF" w:rsidRPr="00276C95" w:rsidRDefault="007937CF" w:rsidP="007700BC">
      <w:pPr>
        <w:pStyle w:val="Heading1"/>
        <w:ind w:left="0" w:firstLine="567"/>
        <w:contextualSpacing/>
        <w:jc w:val="both"/>
        <w:rPr>
          <w:lang w:val="id-ID"/>
        </w:rPr>
      </w:pPr>
      <w:r w:rsidRPr="00276C95">
        <w:rPr>
          <w:b w:val="0"/>
          <w:lang w:val="id-ID"/>
        </w:rPr>
        <w:t>Menurut Ghozali (2020:95), kapasitas model untuk menjelaskan variasi variabel terikat diukur dengan Koefisien Determinasi (RSquare) yang memiliki nilai antara 0 dan 1. Nilai Koefisien Determinasi (RSquare) kecil apabila variabel bebas memiliki kapasitas yang terbatas untuk menjelaskan variasi variabel terikat, sedangkan apabila nilai Koefisien Determinasi (RSquare) mendekati 1, maka variabel bebas menyumbang hampir seluruh variasi variabel terikat</w:t>
      </w:r>
      <w:r w:rsidRPr="00276C95">
        <w:rPr>
          <w:lang w:val="id-ID"/>
        </w:rPr>
        <w:t>.</w:t>
      </w:r>
    </w:p>
    <w:p w:rsidR="007700BC" w:rsidRPr="00276C95" w:rsidRDefault="007700BC" w:rsidP="000B062C">
      <w:pPr>
        <w:pStyle w:val="Heading1"/>
        <w:ind w:left="0"/>
        <w:contextualSpacing/>
        <w:jc w:val="both"/>
        <w:rPr>
          <w:lang w:val="id-ID"/>
        </w:rPr>
      </w:pPr>
    </w:p>
    <w:p w:rsidR="007937CF" w:rsidRPr="00276C95" w:rsidRDefault="007937CF" w:rsidP="000B062C">
      <w:pPr>
        <w:pStyle w:val="Heading1"/>
        <w:ind w:left="0"/>
        <w:contextualSpacing/>
        <w:jc w:val="both"/>
        <w:rPr>
          <w:lang w:val="id-ID"/>
        </w:rPr>
      </w:pPr>
      <w:r w:rsidRPr="00276C95">
        <w:rPr>
          <w:lang w:val="id-ID"/>
        </w:rPr>
        <w:t>Variabel Dominan</w:t>
      </w:r>
    </w:p>
    <w:p w:rsidR="007937CF" w:rsidRPr="00276C95" w:rsidRDefault="007937CF" w:rsidP="007700BC">
      <w:pPr>
        <w:pStyle w:val="Heading1"/>
        <w:ind w:left="0" w:firstLine="567"/>
        <w:contextualSpacing/>
        <w:jc w:val="both"/>
        <w:rPr>
          <w:b w:val="0"/>
          <w:lang w:val="id-ID"/>
        </w:rPr>
      </w:pPr>
      <w:r w:rsidRPr="00276C95">
        <w:rPr>
          <w:b w:val="0"/>
          <w:lang w:val="id-ID"/>
        </w:rPr>
        <w:t>Sebuah variabel bebas memiliki pengaruh terbesar pada variabel terikat dikenal sebagai variabel dominan. Variabel bebas dalam penelitian ini adalah pengetahuan, pelatihan, dan pengalaman kerja, sedangkan variabel terikat adalah kinerja pegawai. Pengaruh variabel bebas terhadap variabel terikat dapat dihitung dengan melihat output SPSS di tabel Coefficients, di mana kolom korelasi partial memiliki angka terbesar yang menunjukkan variabel dominan yang mempengaruhi variabel terikat.</w:t>
      </w:r>
    </w:p>
    <w:p w:rsidR="007700BC" w:rsidRPr="00276C95" w:rsidRDefault="007700BC" w:rsidP="000B062C">
      <w:pPr>
        <w:pStyle w:val="Heading1"/>
        <w:ind w:left="0"/>
        <w:contextualSpacing/>
        <w:jc w:val="both"/>
        <w:rPr>
          <w:b w:val="0"/>
          <w:lang w:val="id-ID"/>
        </w:rPr>
      </w:pPr>
    </w:p>
    <w:p w:rsidR="007937CF" w:rsidRPr="00276C95" w:rsidRDefault="007937CF" w:rsidP="000B062C">
      <w:pPr>
        <w:pStyle w:val="Heading1"/>
        <w:ind w:left="0"/>
        <w:contextualSpacing/>
        <w:jc w:val="both"/>
        <w:rPr>
          <w:lang w:val="id-ID"/>
        </w:rPr>
      </w:pPr>
      <w:r w:rsidRPr="00276C95">
        <w:rPr>
          <w:lang w:val="id-ID"/>
        </w:rPr>
        <w:t>Uji Simultan.</w:t>
      </w:r>
    </w:p>
    <w:p w:rsidR="007937CF" w:rsidRPr="00276C95" w:rsidRDefault="007937CF" w:rsidP="007700BC">
      <w:pPr>
        <w:pStyle w:val="Heading1"/>
        <w:ind w:left="0" w:firstLine="567"/>
        <w:contextualSpacing/>
        <w:jc w:val="both"/>
        <w:rPr>
          <w:b w:val="0"/>
          <w:lang w:val="id-ID"/>
        </w:rPr>
      </w:pPr>
      <w:r w:rsidRPr="00276C95">
        <w:rPr>
          <w:b w:val="0"/>
          <w:lang w:val="id-ID"/>
        </w:rPr>
        <w:t>Menurut Ghozali (2020:171), uji simultan, atau uji F, dapat digunakan untuk mengetahui apakah variabel independen (bebas) mempengaruhi variabel dependen (terikat) secara bersamaan atau secara bersamaan.</w:t>
      </w:r>
    </w:p>
    <w:p w:rsidR="007700BC" w:rsidRPr="00276C95" w:rsidRDefault="007700BC" w:rsidP="007700BC">
      <w:pPr>
        <w:pStyle w:val="Heading1"/>
        <w:ind w:left="0" w:firstLine="567"/>
        <w:contextualSpacing/>
        <w:jc w:val="both"/>
        <w:rPr>
          <w:b w:val="0"/>
          <w:lang w:val="id-ID"/>
        </w:rPr>
      </w:pPr>
    </w:p>
    <w:p w:rsidR="007937CF" w:rsidRPr="00276C95" w:rsidRDefault="007937CF" w:rsidP="000B062C">
      <w:pPr>
        <w:spacing w:line="240" w:lineRule="auto"/>
        <w:ind w:left="0"/>
        <w:contextualSpacing/>
        <w:rPr>
          <w:rFonts w:ascii="Times New Roman" w:hAnsi="Times New Roman"/>
          <w:b/>
          <w:sz w:val="24"/>
          <w:szCs w:val="24"/>
        </w:rPr>
      </w:pPr>
      <w:r w:rsidRPr="00276C95">
        <w:rPr>
          <w:rFonts w:ascii="Times New Roman" w:hAnsi="Times New Roman"/>
          <w:b/>
          <w:sz w:val="24"/>
          <w:szCs w:val="24"/>
        </w:rPr>
        <w:t>Uji Parsial.</w:t>
      </w:r>
    </w:p>
    <w:p w:rsidR="007937CF" w:rsidRPr="00276C95" w:rsidRDefault="007937CF" w:rsidP="007700BC">
      <w:pPr>
        <w:pStyle w:val="Heading1"/>
        <w:ind w:left="0" w:firstLine="567"/>
        <w:contextualSpacing/>
        <w:jc w:val="both"/>
        <w:rPr>
          <w:b w:val="0"/>
          <w:lang w:val="id-ID"/>
        </w:rPr>
      </w:pPr>
      <w:r w:rsidRPr="00276C95">
        <w:rPr>
          <w:b w:val="0"/>
          <w:lang w:val="id-ID"/>
        </w:rPr>
        <w:t>Uji Parsial dapat digunakan untuk mengetahui bagaimana masing-masing variabel independen (bebas) mempengaruhi variabel dependen (terikat) menurut Ghozali (2020:171).</w:t>
      </w:r>
    </w:p>
    <w:p w:rsidR="007937CF" w:rsidRPr="00276C95" w:rsidRDefault="007937CF" w:rsidP="000B062C">
      <w:pPr>
        <w:pStyle w:val="Heading1"/>
        <w:ind w:left="0"/>
        <w:contextualSpacing/>
        <w:jc w:val="both"/>
        <w:rPr>
          <w:b w:val="0"/>
          <w:lang w:val="id-ID"/>
        </w:rPr>
      </w:pPr>
    </w:p>
    <w:p w:rsidR="0051517E" w:rsidRPr="00276C95" w:rsidRDefault="00E67369" w:rsidP="000B062C">
      <w:pPr>
        <w:tabs>
          <w:tab w:val="left" w:pos="425"/>
        </w:tabs>
        <w:spacing w:line="240" w:lineRule="auto"/>
        <w:ind w:left="0"/>
        <w:contextualSpacing/>
        <w:rPr>
          <w:rFonts w:ascii="Times New Roman" w:hAnsi="Times New Roman"/>
          <w:b/>
          <w:sz w:val="24"/>
          <w:szCs w:val="24"/>
        </w:rPr>
      </w:pPr>
      <w:r w:rsidRPr="00276C95">
        <w:rPr>
          <w:rFonts w:ascii="Times New Roman" w:hAnsi="Times New Roman"/>
          <w:b/>
          <w:sz w:val="24"/>
          <w:szCs w:val="24"/>
        </w:rPr>
        <w:t>HASIL DAN PEMBAHASAN</w:t>
      </w:r>
      <w:r w:rsidR="007700BC" w:rsidRPr="00276C95">
        <w:rPr>
          <w:rFonts w:ascii="Times New Roman" w:hAnsi="Times New Roman"/>
          <w:b/>
          <w:sz w:val="24"/>
          <w:szCs w:val="24"/>
        </w:rPr>
        <w:t xml:space="preserve"> PENELITIAN</w:t>
      </w:r>
    </w:p>
    <w:p w:rsidR="00422095" w:rsidRPr="00276C95" w:rsidRDefault="00422095" w:rsidP="000B062C">
      <w:pPr>
        <w:tabs>
          <w:tab w:val="left" w:pos="425"/>
        </w:tabs>
        <w:spacing w:line="240" w:lineRule="auto"/>
        <w:ind w:left="0"/>
        <w:contextualSpacing/>
        <w:rPr>
          <w:rFonts w:ascii="Times New Roman" w:hAnsi="Times New Roman"/>
          <w:b/>
          <w:sz w:val="24"/>
          <w:szCs w:val="24"/>
        </w:rPr>
      </w:pPr>
      <w:r w:rsidRPr="00276C95">
        <w:rPr>
          <w:rFonts w:ascii="Times New Roman" w:hAnsi="Times New Roman"/>
          <w:b/>
          <w:sz w:val="24"/>
          <w:szCs w:val="24"/>
        </w:rPr>
        <w:t>HASIL</w:t>
      </w:r>
    </w:p>
    <w:p w:rsidR="009158FB" w:rsidRPr="00276C95" w:rsidRDefault="007B0468" w:rsidP="000B062C">
      <w:pPr>
        <w:spacing w:line="240" w:lineRule="auto"/>
        <w:ind w:left="0"/>
        <w:contextualSpacing/>
        <w:rPr>
          <w:rFonts w:ascii="Times New Roman" w:hAnsi="Times New Roman"/>
          <w:b/>
          <w:sz w:val="24"/>
          <w:szCs w:val="24"/>
        </w:rPr>
      </w:pPr>
      <w:r w:rsidRPr="00276C95">
        <w:rPr>
          <w:rFonts w:ascii="Times New Roman" w:hAnsi="Times New Roman"/>
          <w:b/>
          <w:sz w:val="24"/>
          <w:szCs w:val="24"/>
        </w:rPr>
        <w:t>Gambaran Umum</w:t>
      </w:r>
    </w:p>
    <w:p w:rsidR="007B0468" w:rsidRPr="00276C95" w:rsidRDefault="007B0468" w:rsidP="00A00E87">
      <w:pPr>
        <w:spacing w:line="240" w:lineRule="auto"/>
        <w:ind w:left="0" w:firstLine="567"/>
        <w:contextualSpacing/>
        <w:rPr>
          <w:rFonts w:ascii="Times New Roman" w:hAnsi="Times New Roman"/>
          <w:sz w:val="24"/>
          <w:szCs w:val="24"/>
        </w:rPr>
      </w:pPr>
      <w:r w:rsidRPr="00276C95">
        <w:rPr>
          <w:rFonts w:ascii="Times New Roman" w:hAnsi="Times New Roman"/>
          <w:sz w:val="24"/>
          <w:szCs w:val="24"/>
        </w:rPr>
        <w:t xml:space="preserve">Mulai dari itu, Dinas Pendapatan Pengelolaan Keuangan dan Aset Daerah Kabupaten Gresik terdiri dari dua lembaga, yaitu Dinas Keuangan dan Dinas Pendapatan Daerah (Dispenda). Dinas Keuangan menangani keuangan daerah, sedangkan Dinas Pendapatan Daerah (Dispenda) menangani pendapatan daerah. </w:t>
      </w:r>
      <w:r w:rsidRPr="00276C95">
        <w:rPr>
          <w:rFonts w:ascii="Times New Roman" w:hAnsi="Times New Roman"/>
          <w:sz w:val="24"/>
          <w:szCs w:val="24"/>
        </w:rPr>
        <w:br/>
        <w:t xml:space="preserve">Undang-Undang (UU) Nomor 17 Tahun 2003 tentang Keuangan Negara dan Peraturan Pemerintah (PP) Nomor 58 Tahun 2005 tentang Pengelolaan Keuangan Daerah digabungkan menjadi Dinas Pendapatan Pengelolaan Keuangan dan Aset Daerah (DPPKAD) pada tahun 2008. Karena penggabungan ini, tugas-tugas sebelumnya tidak berubah; hanya pembagian nama dan struktur organisasi yang berubah. Setelah penggabungan, DPPKAD dipimpin oleh Kepala Dinas. </w:t>
      </w:r>
      <w:r w:rsidRPr="00276C95">
        <w:rPr>
          <w:rFonts w:ascii="Times New Roman" w:hAnsi="Times New Roman"/>
          <w:sz w:val="24"/>
          <w:szCs w:val="24"/>
        </w:rPr>
        <w:br/>
        <w:t xml:space="preserve">Diresmikan oleh Bupati Gresik pada tahun 2011, DPPKAD berubah nama menjadi BPPKAD. </w:t>
      </w:r>
    </w:p>
    <w:p w:rsidR="007B0468" w:rsidRPr="00276C95" w:rsidRDefault="007B0468" w:rsidP="00A00E87">
      <w:pPr>
        <w:spacing w:line="240" w:lineRule="auto"/>
        <w:ind w:left="0" w:firstLine="567"/>
        <w:contextualSpacing/>
        <w:rPr>
          <w:rFonts w:ascii="Times New Roman" w:hAnsi="Times New Roman"/>
          <w:sz w:val="24"/>
          <w:szCs w:val="24"/>
        </w:rPr>
      </w:pPr>
      <w:r w:rsidRPr="00276C95">
        <w:rPr>
          <w:rFonts w:ascii="Times New Roman" w:hAnsi="Times New Roman"/>
          <w:sz w:val="24"/>
          <w:szCs w:val="24"/>
        </w:rPr>
        <w:t xml:space="preserve">Berdasarkan Peraturan Daerah Nomor 12 Tahun 2016 tentang Pembentukan Perangkat Daerah Kabupaten Gresik, Badan Pendapatan, Pengelolaan Keuangan dan Aset Daerah dibentuk sebagai Organisasi Perangkat Daerah. </w:t>
      </w:r>
      <w:r w:rsidRPr="00276C95">
        <w:rPr>
          <w:rFonts w:ascii="Times New Roman" w:hAnsi="Times New Roman"/>
          <w:sz w:val="24"/>
          <w:szCs w:val="24"/>
        </w:rPr>
        <w:br/>
        <w:t xml:space="preserve">Salah satu satuan kerja perangkat daerah di pemerintahan Kabupaten Gresik adalah Badan Pendapatan Pengelolaan Keuangan Aset Daerah (BPPKAD), yang berlokasi di Jl. Dr. Wahidin Sudirohusodo Gresik No 245. BPPKAD bertanggung jawab atas pelaksanaan urusan pemerintah daerah sesuai dengan prinsip otonomi daerah dan melakukan fungsi pembantuan dalam pengelolaan keuangan dan aset daerah. BPPKAD Kabupaten Gresik memiliki 7 (tujuh) bidang, yaitu kesekretariatan, pajak bumi dan bangunan, pajak daerah lain, penagihan dan pelayanan, anggaran, perbendaharaan, dan pengelolaan aset. </w:t>
      </w:r>
      <w:r w:rsidRPr="00276C95">
        <w:rPr>
          <w:rFonts w:ascii="Times New Roman" w:hAnsi="Times New Roman"/>
          <w:sz w:val="24"/>
          <w:szCs w:val="24"/>
        </w:rPr>
        <w:br/>
        <w:t>Strategi dan Tujuan BPPKAD Kabupaten Gresik</w:t>
      </w:r>
      <w:r w:rsidR="00A00E87" w:rsidRPr="00276C95">
        <w:rPr>
          <w:rFonts w:ascii="Times New Roman" w:hAnsi="Times New Roman"/>
          <w:sz w:val="24"/>
          <w:szCs w:val="24"/>
        </w:rPr>
        <w:t>.</w:t>
      </w:r>
    </w:p>
    <w:p w:rsidR="00A00E87" w:rsidRPr="00276C95" w:rsidRDefault="00A00E87" w:rsidP="00A00E87">
      <w:pPr>
        <w:spacing w:line="240" w:lineRule="auto"/>
        <w:ind w:left="0" w:firstLine="567"/>
        <w:contextualSpacing/>
        <w:rPr>
          <w:rFonts w:ascii="Times New Roman" w:hAnsi="Times New Roman"/>
          <w:sz w:val="24"/>
          <w:szCs w:val="24"/>
        </w:rPr>
      </w:pPr>
    </w:p>
    <w:p w:rsidR="007B0468" w:rsidRPr="00276C95" w:rsidRDefault="007B0468" w:rsidP="000B062C">
      <w:pPr>
        <w:spacing w:line="240" w:lineRule="auto"/>
        <w:ind w:left="0"/>
        <w:contextualSpacing/>
        <w:rPr>
          <w:rFonts w:ascii="Times New Roman" w:hAnsi="Times New Roman"/>
          <w:b/>
          <w:sz w:val="24"/>
          <w:szCs w:val="24"/>
        </w:rPr>
      </w:pPr>
      <w:r w:rsidRPr="00276C95">
        <w:rPr>
          <w:rFonts w:ascii="Times New Roman" w:hAnsi="Times New Roman"/>
          <w:b/>
          <w:sz w:val="24"/>
          <w:szCs w:val="24"/>
        </w:rPr>
        <w:t>Data Penelitian</w:t>
      </w:r>
    </w:p>
    <w:p w:rsidR="007B0468" w:rsidRPr="00276C95" w:rsidRDefault="007B0468" w:rsidP="00A00E87">
      <w:pPr>
        <w:spacing w:line="240" w:lineRule="auto"/>
        <w:ind w:left="0" w:firstLine="567"/>
        <w:contextualSpacing/>
        <w:rPr>
          <w:rFonts w:ascii="Times New Roman" w:hAnsi="Times New Roman"/>
          <w:sz w:val="24"/>
          <w:szCs w:val="24"/>
        </w:rPr>
      </w:pPr>
      <w:r w:rsidRPr="00276C95">
        <w:rPr>
          <w:rFonts w:ascii="Times New Roman" w:hAnsi="Times New Roman"/>
          <w:sz w:val="24"/>
          <w:szCs w:val="24"/>
        </w:rPr>
        <w:t xml:space="preserve">jumlah responden laki-laki adalah 65 atau 70 persen dan responden perempuan adalah 25 atau 30 persen, sehingga lebih banyak laki-laki. Jumlah responden usia kurang dari 25 tahun adalah 10 atau 18 persen, usia antara 25 dan 30 tahun adalah 45 atau 46 persen, dan usia di atas 30 tahun adalah 35 atau 36 persen. </w:t>
      </w:r>
    </w:p>
    <w:p w:rsidR="007B0468" w:rsidRPr="00276C95" w:rsidRDefault="007B0468" w:rsidP="00A00E87">
      <w:pPr>
        <w:spacing w:line="240" w:lineRule="auto"/>
        <w:ind w:left="0" w:firstLine="567"/>
        <w:contextualSpacing/>
        <w:rPr>
          <w:rFonts w:ascii="Times New Roman" w:hAnsi="Times New Roman"/>
          <w:sz w:val="24"/>
          <w:szCs w:val="24"/>
        </w:rPr>
      </w:pPr>
      <w:r w:rsidRPr="00276C95">
        <w:rPr>
          <w:rFonts w:ascii="Times New Roman" w:hAnsi="Times New Roman"/>
          <w:sz w:val="24"/>
          <w:szCs w:val="24"/>
        </w:rPr>
        <w:t xml:space="preserve">Dengan demikian, usia terbesar adalah antara 25 dan 30 tahun, dan usia terkecil adalah di bawah 25 tahun. </w:t>
      </w:r>
      <w:r w:rsidRPr="00276C95">
        <w:rPr>
          <w:rFonts w:ascii="Times New Roman" w:hAnsi="Times New Roman"/>
          <w:sz w:val="24"/>
          <w:szCs w:val="24"/>
        </w:rPr>
        <w:br/>
        <w:t>Diketahui bahwa sebagian besar responden memiliki tingkat pendidikan SLTA, sedangkan tingkat pendidikan SMA adalah 10 responden, atau 6 %, dan tingkat pendidikan Sarjana (S1) adalah 55 responden, atau 78% dari jumlah responden.</w:t>
      </w:r>
    </w:p>
    <w:p w:rsidR="007B0468" w:rsidRPr="00276C95" w:rsidRDefault="007B0468" w:rsidP="00A00E87">
      <w:pPr>
        <w:spacing w:line="240" w:lineRule="auto"/>
        <w:ind w:left="0" w:firstLine="567"/>
        <w:contextualSpacing/>
        <w:rPr>
          <w:rFonts w:ascii="Times New Roman" w:hAnsi="Times New Roman"/>
          <w:sz w:val="24"/>
          <w:szCs w:val="24"/>
        </w:rPr>
      </w:pPr>
      <w:r w:rsidRPr="00276C95">
        <w:rPr>
          <w:rFonts w:ascii="Times New Roman" w:hAnsi="Times New Roman"/>
          <w:sz w:val="24"/>
          <w:szCs w:val="24"/>
        </w:rPr>
        <w:t>Sebanyak 35 responden, atau 36 persen, memiliki pengalaman kerja kurang dari 5 tahun, dan 55 responden, atau 64 persen, memiliki pengalaman kerja antara 5 dan 10 tahun.</w:t>
      </w:r>
    </w:p>
    <w:p w:rsidR="007B0468" w:rsidRPr="00276C95" w:rsidRDefault="007B0468" w:rsidP="00A00E87">
      <w:pPr>
        <w:spacing w:line="240" w:lineRule="auto"/>
        <w:ind w:left="0" w:firstLine="567"/>
        <w:contextualSpacing/>
        <w:rPr>
          <w:rFonts w:ascii="Times New Roman" w:hAnsi="Times New Roman"/>
          <w:sz w:val="24"/>
          <w:szCs w:val="24"/>
        </w:rPr>
      </w:pPr>
      <w:r w:rsidRPr="00276C95">
        <w:rPr>
          <w:rFonts w:ascii="Times New Roman" w:hAnsi="Times New Roman"/>
          <w:sz w:val="24"/>
          <w:szCs w:val="24"/>
        </w:rPr>
        <w:t>Ketahuilah bahwa golongan II memiliki 20 responden atau 20 persen, dan golongan III memiliki 45 responden atau 50 persen. Dengan demikian, golongan III memiliki responden terbanyak, dan golongan IV memiliki 25 responden atau 30%.</w:t>
      </w:r>
    </w:p>
    <w:p w:rsidR="00A00E87" w:rsidRPr="00276C95" w:rsidRDefault="00A00E87" w:rsidP="00A00E87">
      <w:pPr>
        <w:spacing w:line="240" w:lineRule="auto"/>
        <w:ind w:left="0" w:firstLine="567"/>
        <w:contextualSpacing/>
        <w:rPr>
          <w:rFonts w:ascii="Times New Roman" w:hAnsi="Times New Roman"/>
          <w:sz w:val="24"/>
          <w:szCs w:val="24"/>
        </w:rPr>
      </w:pPr>
    </w:p>
    <w:p w:rsidR="007B0468" w:rsidRPr="00276C95" w:rsidRDefault="00040BE4" w:rsidP="000B062C">
      <w:pPr>
        <w:spacing w:line="240" w:lineRule="auto"/>
        <w:ind w:left="0"/>
        <w:contextualSpacing/>
        <w:rPr>
          <w:rFonts w:ascii="Times New Roman" w:hAnsi="Times New Roman"/>
          <w:b/>
          <w:sz w:val="24"/>
          <w:szCs w:val="24"/>
        </w:rPr>
      </w:pPr>
      <w:r w:rsidRPr="00276C95">
        <w:rPr>
          <w:rFonts w:ascii="Times New Roman" w:hAnsi="Times New Roman"/>
          <w:b/>
          <w:sz w:val="24"/>
          <w:szCs w:val="24"/>
        </w:rPr>
        <w:t>Hasil Penelitian</w:t>
      </w:r>
    </w:p>
    <w:p w:rsidR="00040BE4" w:rsidRPr="00276C95" w:rsidRDefault="00040BE4" w:rsidP="000B062C">
      <w:pPr>
        <w:spacing w:line="240" w:lineRule="auto"/>
        <w:ind w:left="0"/>
        <w:contextualSpacing/>
        <w:rPr>
          <w:rFonts w:ascii="Times New Roman" w:hAnsi="Times New Roman"/>
          <w:b/>
          <w:sz w:val="24"/>
          <w:szCs w:val="24"/>
          <w:lang w:eastAsia="id-ID"/>
        </w:rPr>
      </w:pPr>
      <w:r w:rsidRPr="00276C95">
        <w:rPr>
          <w:rFonts w:ascii="Times New Roman" w:hAnsi="Times New Roman"/>
          <w:b/>
          <w:sz w:val="24"/>
          <w:szCs w:val="24"/>
          <w:lang w:eastAsia="id-ID"/>
        </w:rPr>
        <w:t xml:space="preserve">Deskripsi Jawaban Responden Variabel </w:t>
      </w:r>
      <w:r w:rsidRPr="00276C95">
        <w:rPr>
          <w:rFonts w:ascii="Times New Roman" w:hAnsi="Times New Roman"/>
          <w:b/>
          <w:sz w:val="24"/>
          <w:szCs w:val="24"/>
          <w:lang w:val="da-DK" w:eastAsia="id-ID"/>
        </w:rPr>
        <w:t>Pengetahuan</w:t>
      </w:r>
      <w:r w:rsidRPr="00276C95">
        <w:rPr>
          <w:rFonts w:ascii="Times New Roman" w:hAnsi="Times New Roman"/>
          <w:b/>
          <w:sz w:val="24"/>
          <w:szCs w:val="24"/>
          <w:lang w:eastAsia="id-ID"/>
        </w:rPr>
        <w:t xml:space="preserve"> (X1)</w:t>
      </w:r>
    </w:p>
    <w:p w:rsidR="00040BE4" w:rsidRPr="00276C95" w:rsidRDefault="0041012C" w:rsidP="000B062C">
      <w:pPr>
        <w:spacing w:line="240" w:lineRule="auto"/>
        <w:ind w:left="0"/>
        <w:contextualSpacing/>
        <w:rPr>
          <w:rFonts w:ascii="Times New Roman" w:hAnsi="Times New Roman"/>
          <w:b/>
          <w:sz w:val="24"/>
          <w:szCs w:val="24"/>
          <w:lang w:eastAsia="id-ID"/>
        </w:rPr>
      </w:pPr>
      <w:r w:rsidRPr="00276C95">
        <w:rPr>
          <w:rFonts w:ascii="Times New Roman" w:hAnsi="Times New Roman"/>
          <w:b/>
          <w:noProof/>
          <w:sz w:val="24"/>
          <w:szCs w:val="24"/>
          <w:lang w:eastAsia="id-ID"/>
        </w:rPr>
        <w:drawing>
          <wp:inline distT="0" distB="0" distL="0" distR="0">
            <wp:extent cx="2445385" cy="1127125"/>
            <wp:effectExtent l="0" t="0" r="0" b="0"/>
            <wp:docPr id="1" name="Picture 1"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1"/>
                    <pic:cNvPicPr>
                      <a:picLocks/>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2445385" cy="1127125"/>
                    </a:xfrm>
                    <a:prstGeom prst="rect">
                      <a:avLst/>
                    </a:prstGeom>
                    <a:noFill/>
                    <a:ln>
                      <a:noFill/>
                    </a:ln>
                  </pic:spPr>
                </pic:pic>
              </a:graphicData>
            </a:graphic>
          </wp:inline>
        </w:drawing>
      </w:r>
    </w:p>
    <w:p w:rsidR="00040BE4" w:rsidRPr="00276C95" w:rsidRDefault="00477250" w:rsidP="00A00E87">
      <w:pPr>
        <w:spacing w:line="240" w:lineRule="auto"/>
        <w:ind w:left="0" w:firstLine="567"/>
        <w:contextualSpacing/>
        <w:rPr>
          <w:rFonts w:ascii="Times New Roman" w:hAnsi="Times New Roman"/>
          <w:b/>
          <w:sz w:val="24"/>
          <w:szCs w:val="24"/>
          <w:lang w:eastAsia="id-ID"/>
        </w:rPr>
      </w:pPr>
      <w:r w:rsidRPr="00276C95">
        <w:rPr>
          <w:rFonts w:ascii="Times New Roman" w:hAnsi="Times New Roman"/>
          <w:sz w:val="24"/>
          <w:szCs w:val="24"/>
        </w:rPr>
        <w:t>Tanggapan responden untuk menyelesaikan masalah di tempat kerja. Sebagian besar responden setuju bahwa responden melakukan analisis untuk menyelesaikan setiap masalah dalam bekerja</w:t>
      </w:r>
    </w:p>
    <w:p w:rsidR="00040BE4" w:rsidRPr="00276C95" w:rsidRDefault="0041012C" w:rsidP="000B062C">
      <w:pPr>
        <w:spacing w:line="240" w:lineRule="auto"/>
        <w:ind w:left="0"/>
        <w:contextualSpacing/>
        <w:rPr>
          <w:rFonts w:ascii="Times New Roman" w:hAnsi="Times New Roman"/>
          <w:b/>
          <w:sz w:val="24"/>
          <w:szCs w:val="24"/>
          <w:lang w:eastAsia="id-ID"/>
        </w:rPr>
      </w:pPr>
      <w:r w:rsidRPr="00276C95">
        <w:rPr>
          <w:rFonts w:ascii="Times New Roman" w:hAnsi="Times New Roman"/>
          <w:b/>
          <w:noProof/>
          <w:sz w:val="24"/>
          <w:szCs w:val="24"/>
          <w:lang w:eastAsia="id-ID"/>
        </w:rPr>
        <w:drawing>
          <wp:inline distT="0" distB="0" distL="0" distR="0">
            <wp:extent cx="2413635" cy="1105535"/>
            <wp:effectExtent l="0" t="0" r="0" b="0"/>
            <wp:docPr id="2" name="Picture 2" desc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2"/>
                    <pic:cNvPicPr>
                      <a:picLocks/>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413635" cy="1105535"/>
                    </a:xfrm>
                    <a:prstGeom prst="rect">
                      <a:avLst/>
                    </a:prstGeom>
                    <a:noFill/>
                    <a:ln>
                      <a:noFill/>
                    </a:ln>
                  </pic:spPr>
                </pic:pic>
              </a:graphicData>
            </a:graphic>
          </wp:inline>
        </w:drawing>
      </w:r>
    </w:p>
    <w:p w:rsidR="00477250" w:rsidRPr="00276C95" w:rsidRDefault="00477250" w:rsidP="000B062C">
      <w:pPr>
        <w:spacing w:line="240" w:lineRule="auto"/>
        <w:ind w:left="0"/>
        <w:contextualSpacing/>
        <w:rPr>
          <w:rFonts w:ascii="Times New Roman" w:hAnsi="Times New Roman"/>
          <w:b/>
          <w:sz w:val="24"/>
          <w:szCs w:val="24"/>
          <w:lang w:eastAsia="id-ID"/>
        </w:rPr>
      </w:pPr>
      <w:r w:rsidRPr="00276C95">
        <w:rPr>
          <w:rFonts w:ascii="Times New Roman" w:hAnsi="Times New Roman"/>
          <w:sz w:val="24"/>
          <w:szCs w:val="24"/>
        </w:rPr>
        <w:t>Sebagian besar responden setuju bahwa responden melakukan kreativitas pada pekerjaan yang diberikan kepada mereka. Ini ditunjukkan oleh tanggapan responden mengenai hal ini. Sebagian besar responden menyatakan tidak setuju sebanyak 30 atau 20 persen, tidak setuju sebanyak 10 persen, setuju sebanyak 25 atau 22 persen, dan sangat setuju sebanyak 35 atau 42 persen.</w:t>
      </w:r>
    </w:p>
    <w:p w:rsidR="00040BE4" w:rsidRPr="00276C95" w:rsidRDefault="0041012C" w:rsidP="000B062C">
      <w:pPr>
        <w:spacing w:line="240" w:lineRule="auto"/>
        <w:ind w:left="0"/>
        <w:contextualSpacing/>
        <w:rPr>
          <w:rFonts w:ascii="Times New Roman" w:hAnsi="Times New Roman"/>
          <w:b/>
          <w:sz w:val="24"/>
          <w:szCs w:val="24"/>
          <w:lang w:eastAsia="id-ID"/>
        </w:rPr>
      </w:pPr>
      <w:r w:rsidRPr="00276C95">
        <w:rPr>
          <w:rFonts w:ascii="Times New Roman" w:hAnsi="Times New Roman"/>
          <w:b/>
          <w:noProof/>
          <w:sz w:val="24"/>
          <w:szCs w:val="24"/>
          <w:lang w:eastAsia="id-ID"/>
        </w:rPr>
        <w:drawing>
          <wp:inline distT="0" distB="0" distL="0" distR="0">
            <wp:extent cx="2126615" cy="1095375"/>
            <wp:effectExtent l="0" t="0" r="0" b="0"/>
            <wp:docPr id="3" name="Picture 3" descr="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3"/>
                    <pic:cNvPicPr>
                      <a:picLocks/>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126615" cy="1095375"/>
                    </a:xfrm>
                    <a:prstGeom prst="rect">
                      <a:avLst/>
                    </a:prstGeom>
                    <a:noFill/>
                    <a:ln>
                      <a:noFill/>
                    </a:ln>
                  </pic:spPr>
                </pic:pic>
              </a:graphicData>
            </a:graphic>
          </wp:inline>
        </w:drawing>
      </w:r>
    </w:p>
    <w:p w:rsidR="00040BE4" w:rsidRPr="00276C95" w:rsidRDefault="00477250" w:rsidP="00A00E87">
      <w:pPr>
        <w:spacing w:line="240" w:lineRule="auto"/>
        <w:ind w:left="0" w:firstLine="567"/>
        <w:contextualSpacing/>
        <w:rPr>
          <w:rFonts w:ascii="Times New Roman" w:hAnsi="Times New Roman"/>
          <w:b/>
          <w:sz w:val="24"/>
          <w:szCs w:val="24"/>
          <w:lang w:eastAsia="id-ID"/>
        </w:rPr>
      </w:pPr>
      <w:r w:rsidRPr="00276C95">
        <w:rPr>
          <w:rFonts w:ascii="Times New Roman" w:hAnsi="Times New Roman"/>
          <w:sz w:val="24"/>
          <w:szCs w:val="24"/>
        </w:rPr>
        <w:t>Tanggapan responden menunjukkan bahwa responden memahami semua tanggung jawab. Sebagian besar responden setuju bahwa mereka memahami semua tugas yang diberikan kepada mereka. Ini ditunjukkan oleh jumlah responden yang sangat tidak setuju (10 atau 16 persen), sangat tidak setuju (15 atau 18 persen), setuju (15 atau 18 persen), dan sangat setuju (50 atau 48 persen).</w:t>
      </w:r>
    </w:p>
    <w:p w:rsidR="00040BE4" w:rsidRPr="00276C95" w:rsidRDefault="0041012C" w:rsidP="000B062C">
      <w:pPr>
        <w:spacing w:line="240" w:lineRule="auto"/>
        <w:ind w:left="0"/>
        <w:contextualSpacing/>
        <w:rPr>
          <w:rFonts w:ascii="Times New Roman" w:hAnsi="Times New Roman"/>
          <w:b/>
          <w:sz w:val="24"/>
          <w:szCs w:val="24"/>
          <w:lang w:eastAsia="id-ID"/>
        </w:rPr>
      </w:pPr>
      <w:r w:rsidRPr="00276C95">
        <w:rPr>
          <w:rFonts w:ascii="Times New Roman" w:hAnsi="Times New Roman"/>
          <w:b/>
          <w:noProof/>
          <w:sz w:val="24"/>
          <w:szCs w:val="24"/>
          <w:lang w:eastAsia="id-ID"/>
        </w:rPr>
        <w:drawing>
          <wp:inline distT="0" distB="0" distL="0" distR="0">
            <wp:extent cx="2604770" cy="1158875"/>
            <wp:effectExtent l="0" t="0" r="0" b="0"/>
            <wp:docPr id="4" name="Picture 4" descr="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4"/>
                    <pic:cNvPicPr>
                      <a:picLocks/>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2604770" cy="1158875"/>
                    </a:xfrm>
                    <a:prstGeom prst="rect">
                      <a:avLst/>
                    </a:prstGeom>
                    <a:noFill/>
                    <a:ln>
                      <a:noFill/>
                    </a:ln>
                  </pic:spPr>
                </pic:pic>
              </a:graphicData>
            </a:graphic>
          </wp:inline>
        </w:drawing>
      </w:r>
    </w:p>
    <w:p w:rsidR="00040BE4" w:rsidRPr="00276C95" w:rsidRDefault="00477250" w:rsidP="00A00E87">
      <w:pPr>
        <w:spacing w:line="240" w:lineRule="auto"/>
        <w:ind w:left="0" w:firstLine="567"/>
        <w:contextualSpacing/>
        <w:rPr>
          <w:rFonts w:ascii="Times New Roman" w:hAnsi="Times New Roman"/>
          <w:sz w:val="24"/>
          <w:szCs w:val="24"/>
        </w:rPr>
      </w:pPr>
      <w:r w:rsidRPr="00276C95">
        <w:rPr>
          <w:rFonts w:ascii="Times New Roman" w:hAnsi="Times New Roman"/>
          <w:sz w:val="24"/>
          <w:szCs w:val="24"/>
        </w:rPr>
        <w:t>Berdasarkan data dari tabel diatas sebagian besar responden setuju bahwa responden termotivasi untuk menyebarkan pengetahuan mereka kepada orang lain. Mereka yang menjawab sangat tidak setuju sebanyak 15 responden, atau 20 persen, sangat setuju sebanyak 20 responden, atau 18 persen, dan sangat setuju sebanyak 35 responden, atau 46 persen.</w:t>
      </w:r>
    </w:p>
    <w:p w:rsidR="00A00E87" w:rsidRPr="00276C95" w:rsidRDefault="00A00E87" w:rsidP="00A00E87">
      <w:pPr>
        <w:spacing w:line="240" w:lineRule="auto"/>
        <w:ind w:left="0" w:firstLine="567"/>
        <w:contextualSpacing/>
        <w:rPr>
          <w:rFonts w:ascii="Times New Roman" w:hAnsi="Times New Roman"/>
          <w:b/>
          <w:sz w:val="24"/>
          <w:szCs w:val="24"/>
          <w:lang w:eastAsia="id-ID"/>
        </w:rPr>
      </w:pPr>
    </w:p>
    <w:p w:rsidR="00040BE4" w:rsidRPr="00276C95" w:rsidRDefault="00040BE4" w:rsidP="000B062C">
      <w:pPr>
        <w:spacing w:line="240" w:lineRule="auto"/>
        <w:ind w:left="0"/>
        <w:contextualSpacing/>
        <w:rPr>
          <w:rFonts w:ascii="Times New Roman" w:hAnsi="Times New Roman"/>
          <w:b/>
          <w:sz w:val="24"/>
          <w:szCs w:val="24"/>
          <w:lang w:eastAsia="id-ID"/>
        </w:rPr>
      </w:pPr>
      <w:r w:rsidRPr="00276C95">
        <w:rPr>
          <w:rFonts w:ascii="Times New Roman" w:hAnsi="Times New Roman"/>
          <w:b/>
          <w:sz w:val="24"/>
          <w:szCs w:val="24"/>
          <w:lang w:eastAsia="id-ID"/>
        </w:rPr>
        <w:t xml:space="preserve">Deskripsi Jawaban Responden Variabel </w:t>
      </w:r>
      <w:proofErr w:type="spellStart"/>
      <w:r w:rsidRPr="00276C95">
        <w:rPr>
          <w:rFonts w:ascii="Times New Roman" w:hAnsi="Times New Roman"/>
          <w:b/>
          <w:sz w:val="24"/>
          <w:szCs w:val="24"/>
          <w:lang w:val="en-US" w:eastAsia="id-ID"/>
        </w:rPr>
        <w:t>Pelatihan</w:t>
      </w:r>
      <w:proofErr w:type="spellEnd"/>
      <w:r w:rsidRPr="00276C95">
        <w:rPr>
          <w:rFonts w:ascii="Times New Roman" w:hAnsi="Times New Roman"/>
          <w:b/>
          <w:sz w:val="24"/>
          <w:szCs w:val="24"/>
          <w:lang w:eastAsia="id-ID"/>
        </w:rPr>
        <w:t xml:space="preserve"> (X2)</w:t>
      </w:r>
    </w:p>
    <w:p w:rsidR="00040BE4" w:rsidRPr="00276C95" w:rsidRDefault="0041012C" w:rsidP="000B062C">
      <w:pPr>
        <w:spacing w:line="240" w:lineRule="auto"/>
        <w:ind w:left="0"/>
        <w:contextualSpacing/>
        <w:rPr>
          <w:rFonts w:ascii="Times New Roman" w:hAnsi="Times New Roman"/>
          <w:b/>
          <w:sz w:val="24"/>
          <w:szCs w:val="24"/>
        </w:rPr>
      </w:pPr>
      <w:r w:rsidRPr="00276C95">
        <w:rPr>
          <w:rFonts w:ascii="Times New Roman" w:hAnsi="Times New Roman"/>
          <w:b/>
          <w:noProof/>
          <w:sz w:val="24"/>
          <w:szCs w:val="24"/>
        </w:rPr>
        <w:drawing>
          <wp:inline distT="0" distB="0" distL="0" distR="0">
            <wp:extent cx="2477135" cy="946150"/>
            <wp:effectExtent l="0" t="0" r="0" b="0"/>
            <wp:docPr id="5" name="Picture 5" descr="Pel-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Pel-1"/>
                    <pic:cNvPicPr>
                      <a:picLocks/>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477135" cy="946150"/>
                    </a:xfrm>
                    <a:prstGeom prst="rect">
                      <a:avLst/>
                    </a:prstGeom>
                    <a:noFill/>
                    <a:ln>
                      <a:noFill/>
                    </a:ln>
                  </pic:spPr>
                </pic:pic>
              </a:graphicData>
            </a:graphic>
          </wp:inline>
        </w:drawing>
      </w:r>
    </w:p>
    <w:p w:rsidR="00040BE4" w:rsidRPr="00276C95" w:rsidRDefault="00477250" w:rsidP="00A00E87">
      <w:pPr>
        <w:spacing w:line="240" w:lineRule="auto"/>
        <w:ind w:left="0" w:firstLine="567"/>
        <w:contextualSpacing/>
        <w:rPr>
          <w:rFonts w:ascii="Times New Roman" w:hAnsi="Times New Roman"/>
          <w:b/>
          <w:sz w:val="24"/>
          <w:szCs w:val="24"/>
        </w:rPr>
      </w:pPr>
      <w:r w:rsidRPr="00276C95">
        <w:rPr>
          <w:rFonts w:ascii="Times New Roman" w:hAnsi="Times New Roman"/>
          <w:sz w:val="24"/>
          <w:szCs w:val="24"/>
        </w:rPr>
        <w:t>Tanggapan responden tentang jenis pelatihan yang mereka ikuti sudah sesuai dengan persyaratan pekerjaan. Sebagian besar responden setuju bahwa jenis pelatihan yang mereka ikuti sudah sesuai dengan kebutuhan bekerja, seperti yang ditunjukkan oleh tabel di atas Sebagian besar responden sangat tidak setuju, yaitu 25 atau 24 persen, tidak setuju, yaitu 10 atau 12 persen, dan sangat setuju, yaitu 35 atau 44 persen. Jika pegawai menerima pelatihan yang diperlukan, mereka diharapkan dapat menyelesaikan tugas dengan baik, yang menghasilkan peningkatan kinerja mereka.</w:t>
      </w:r>
    </w:p>
    <w:p w:rsidR="00040BE4" w:rsidRPr="00276C95" w:rsidRDefault="0041012C" w:rsidP="000B062C">
      <w:pPr>
        <w:tabs>
          <w:tab w:val="left" w:pos="425"/>
        </w:tabs>
        <w:spacing w:line="240" w:lineRule="auto"/>
        <w:ind w:left="0"/>
        <w:contextualSpacing/>
        <w:rPr>
          <w:rFonts w:ascii="Times New Roman" w:hAnsi="Times New Roman"/>
          <w:b/>
          <w:sz w:val="24"/>
          <w:szCs w:val="24"/>
        </w:rPr>
      </w:pPr>
      <w:r w:rsidRPr="00276C95">
        <w:rPr>
          <w:rFonts w:ascii="Times New Roman" w:hAnsi="Times New Roman"/>
          <w:b/>
          <w:noProof/>
          <w:sz w:val="24"/>
          <w:szCs w:val="24"/>
        </w:rPr>
        <w:drawing>
          <wp:inline distT="0" distB="0" distL="0" distR="0">
            <wp:extent cx="2604770" cy="1105535"/>
            <wp:effectExtent l="0" t="0" r="0" b="0"/>
            <wp:docPr id="6" name="Picture 6" descr="pel-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pel-2"/>
                    <pic:cNvPicPr>
                      <a:picLocks/>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2604770" cy="1105535"/>
                    </a:xfrm>
                    <a:prstGeom prst="rect">
                      <a:avLst/>
                    </a:prstGeom>
                    <a:noFill/>
                    <a:ln>
                      <a:noFill/>
                    </a:ln>
                  </pic:spPr>
                </pic:pic>
              </a:graphicData>
            </a:graphic>
          </wp:inline>
        </w:drawing>
      </w:r>
    </w:p>
    <w:p w:rsidR="00040BE4" w:rsidRPr="00276C95" w:rsidRDefault="00586285" w:rsidP="000B062C">
      <w:pPr>
        <w:tabs>
          <w:tab w:val="left" w:pos="425"/>
        </w:tabs>
        <w:spacing w:line="240" w:lineRule="auto"/>
        <w:ind w:left="0"/>
        <w:contextualSpacing/>
        <w:rPr>
          <w:rFonts w:ascii="Times New Roman" w:hAnsi="Times New Roman"/>
          <w:b/>
          <w:sz w:val="24"/>
          <w:szCs w:val="24"/>
        </w:rPr>
      </w:pPr>
      <w:r w:rsidRPr="00276C95">
        <w:rPr>
          <w:rFonts w:ascii="Times New Roman" w:hAnsi="Times New Roman"/>
          <w:sz w:val="24"/>
          <w:szCs w:val="24"/>
        </w:rPr>
        <w:t>Setelah pelatihan, tanggapan responden tentang keterampilan meningkat. Sebagian besar responden setuju bahwa keterampilan mereka meningkat setelah pelatihan, seperti yang ditunjukkan oleh tabel diatas. Responden yang menjawab sangat tidak setuju sebanyak dua puluh atau dua puluh dua persen, tidak setuju sebanyak lima belas atau empat belas persen, setuju sebanyak dua puluh lima atau tiga puluh empat persen, dan sangat setuju sebanyak tiga puluh lima atau tiga puluh empat persen.</w:t>
      </w:r>
    </w:p>
    <w:p w:rsidR="00040BE4" w:rsidRPr="00276C95" w:rsidRDefault="0041012C" w:rsidP="000B062C">
      <w:pPr>
        <w:tabs>
          <w:tab w:val="left" w:pos="425"/>
        </w:tabs>
        <w:spacing w:line="240" w:lineRule="auto"/>
        <w:ind w:left="0"/>
        <w:contextualSpacing/>
        <w:rPr>
          <w:rFonts w:ascii="Times New Roman" w:hAnsi="Times New Roman"/>
          <w:b/>
          <w:sz w:val="24"/>
          <w:szCs w:val="24"/>
        </w:rPr>
      </w:pPr>
      <w:r w:rsidRPr="00276C95">
        <w:rPr>
          <w:rFonts w:ascii="Times New Roman" w:hAnsi="Times New Roman"/>
          <w:b/>
          <w:noProof/>
          <w:sz w:val="24"/>
          <w:szCs w:val="24"/>
        </w:rPr>
        <w:drawing>
          <wp:inline distT="0" distB="0" distL="0" distR="0">
            <wp:extent cx="2604770" cy="1243965"/>
            <wp:effectExtent l="0" t="0" r="0" b="0"/>
            <wp:docPr id="7" name="Picture 7" descr="Pel-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Pel-3"/>
                    <pic:cNvPicPr>
                      <a:picLocks/>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2604770" cy="1243965"/>
                    </a:xfrm>
                    <a:prstGeom prst="rect">
                      <a:avLst/>
                    </a:prstGeom>
                    <a:noFill/>
                    <a:ln>
                      <a:noFill/>
                    </a:ln>
                  </pic:spPr>
                </pic:pic>
              </a:graphicData>
            </a:graphic>
          </wp:inline>
        </w:drawing>
      </w:r>
    </w:p>
    <w:p w:rsidR="00040BE4" w:rsidRPr="00276C95" w:rsidRDefault="00586285" w:rsidP="00A00E87">
      <w:pPr>
        <w:tabs>
          <w:tab w:val="left" w:pos="425"/>
        </w:tabs>
        <w:spacing w:line="240" w:lineRule="auto"/>
        <w:ind w:left="0" w:firstLine="567"/>
        <w:contextualSpacing/>
        <w:rPr>
          <w:rFonts w:ascii="Times New Roman" w:hAnsi="Times New Roman"/>
          <w:b/>
          <w:sz w:val="24"/>
          <w:szCs w:val="24"/>
        </w:rPr>
      </w:pPr>
      <w:r w:rsidRPr="00276C95">
        <w:rPr>
          <w:rFonts w:ascii="Times New Roman" w:hAnsi="Times New Roman"/>
          <w:sz w:val="24"/>
          <w:szCs w:val="24"/>
        </w:rPr>
        <w:t>Responden menemukan tanggapan responden tentang materi pelatihan menarik. Mayoritas responden setuju bahwa materi pelatihan menarik, seperti yang ditunjukkan oleh tabel diatas Mereka yang menjawab menunjukkan sangat tidak setuju sebanyak dua puluh atau dua puluh persen, tidak setuju sebanyak lima belas atau delapan belas persen, setuju sebanyak dua puluh lima atau dua puluh delapan persen, dan sangat setuju sebanyak tiga puluh atau tiga puluh empat persen.</w:t>
      </w:r>
    </w:p>
    <w:p w:rsidR="00040BE4" w:rsidRPr="00276C95" w:rsidRDefault="0041012C" w:rsidP="000B062C">
      <w:pPr>
        <w:tabs>
          <w:tab w:val="left" w:pos="425"/>
        </w:tabs>
        <w:spacing w:line="240" w:lineRule="auto"/>
        <w:ind w:left="0"/>
        <w:contextualSpacing/>
        <w:rPr>
          <w:rFonts w:ascii="Times New Roman" w:hAnsi="Times New Roman"/>
          <w:b/>
          <w:sz w:val="24"/>
          <w:szCs w:val="24"/>
        </w:rPr>
      </w:pPr>
      <w:r w:rsidRPr="00276C95">
        <w:rPr>
          <w:rFonts w:ascii="Times New Roman" w:hAnsi="Times New Roman"/>
          <w:b/>
          <w:noProof/>
          <w:sz w:val="24"/>
          <w:szCs w:val="24"/>
        </w:rPr>
        <w:drawing>
          <wp:inline distT="0" distB="0" distL="0" distR="0">
            <wp:extent cx="2604770" cy="1105535"/>
            <wp:effectExtent l="0" t="0" r="0" b="0"/>
            <wp:docPr id="8" name="Picture 8" descr="pel-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pel-4"/>
                    <pic:cNvPicPr>
                      <a:picLocks/>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2604770" cy="1105535"/>
                    </a:xfrm>
                    <a:prstGeom prst="rect">
                      <a:avLst/>
                    </a:prstGeom>
                    <a:noFill/>
                    <a:ln>
                      <a:noFill/>
                    </a:ln>
                  </pic:spPr>
                </pic:pic>
              </a:graphicData>
            </a:graphic>
          </wp:inline>
        </w:drawing>
      </w:r>
    </w:p>
    <w:p w:rsidR="00040BE4" w:rsidRPr="00276C95" w:rsidRDefault="00586285" w:rsidP="00A00E87">
      <w:pPr>
        <w:tabs>
          <w:tab w:val="left" w:pos="425"/>
        </w:tabs>
        <w:spacing w:line="240" w:lineRule="auto"/>
        <w:ind w:left="0" w:firstLine="567"/>
        <w:contextualSpacing/>
        <w:rPr>
          <w:rFonts w:ascii="Times New Roman" w:hAnsi="Times New Roman"/>
          <w:b/>
          <w:sz w:val="24"/>
          <w:szCs w:val="24"/>
        </w:rPr>
      </w:pPr>
      <w:r w:rsidRPr="00276C95">
        <w:rPr>
          <w:rFonts w:ascii="Times New Roman" w:hAnsi="Times New Roman"/>
          <w:sz w:val="24"/>
          <w:szCs w:val="24"/>
        </w:rPr>
        <w:t>Responden menemukan tanggapan tentang metode pelatihan menarik. Berdasarkan tabel di atas, sebagian besar responden setuju bahwa metode pelatihannya menarik bagi mereka yang menjawab. Mereka juga setuju dengan 30 responden, atau 26 persen, sangat tidak setuju dengan 20 responden, atau 26 persen, dan sangat setuju dengan 30 responden, atau 32 persen.</w:t>
      </w:r>
    </w:p>
    <w:p w:rsidR="00A00E87" w:rsidRPr="00276C95" w:rsidRDefault="00040BE4" w:rsidP="000B062C">
      <w:pPr>
        <w:tabs>
          <w:tab w:val="left" w:pos="425"/>
        </w:tabs>
        <w:spacing w:line="240" w:lineRule="auto"/>
        <w:ind w:left="0"/>
        <w:contextualSpacing/>
        <w:rPr>
          <w:rFonts w:ascii="Times New Roman" w:hAnsi="Times New Roman"/>
          <w:b/>
          <w:sz w:val="24"/>
          <w:szCs w:val="24"/>
          <w:lang w:eastAsia="id-ID"/>
        </w:rPr>
      </w:pPr>
      <w:r w:rsidRPr="00276C95">
        <w:rPr>
          <w:rFonts w:ascii="Times New Roman" w:hAnsi="Times New Roman"/>
          <w:b/>
          <w:sz w:val="24"/>
          <w:szCs w:val="24"/>
          <w:lang w:eastAsia="id-ID"/>
        </w:rPr>
        <w:t xml:space="preserve">Deskripsi </w:t>
      </w:r>
    </w:p>
    <w:p w:rsidR="00040BE4" w:rsidRPr="00276C95" w:rsidRDefault="00040BE4" w:rsidP="000B062C">
      <w:pPr>
        <w:tabs>
          <w:tab w:val="left" w:pos="425"/>
        </w:tabs>
        <w:spacing w:line="240" w:lineRule="auto"/>
        <w:ind w:left="0"/>
        <w:contextualSpacing/>
        <w:rPr>
          <w:rFonts w:ascii="Times New Roman" w:hAnsi="Times New Roman"/>
          <w:b/>
          <w:sz w:val="24"/>
          <w:szCs w:val="24"/>
          <w:lang w:eastAsia="id-ID"/>
        </w:rPr>
      </w:pPr>
      <w:r w:rsidRPr="00276C95">
        <w:rPr>
          <w:rFonts w:ascii="Times New Roman" w:hAnsi="Times New Roman"/>
          <w:b/>
          <w:sz w:val="24"/>
          <w:szCs w:val="24"/>
          <w:lang w:eastAsia="id-ID"/>
        </w:rPr>
        <w:t xml:space="preserve">Jawaban Responden Variabel </w:t>
      </w:r>
      <w:r w:rsidRPr="00276C95">
        <w:rPr>
          <w:rFonts w:ascii="Times New Roman" w:hAnsi="Times New Roman"/>
          <w:b/>
          <w:sz w:val="24"/>
          <w:szCs w:val="24"/>
          <w:lang w:val="da-DK" w:eastAsia="id-ID"/>
        </w:rPr>
        <w:t>Pengalaman Kerja</w:t>
      </w:r>
      <w:r w:rsidRPr="00276C95">
        <w:rPr>
          <w:rFonts w:ascii="Times New Roman" w:hAnsi="Times New Roman"/>
          <w:b/>
          <w:sz w:val="24"/>
          <w:szCs w:val="24"/>
          <w:lang w:eastAsia="id-ID"/>
        </w:rPr>
        <w:t xml:space="preserve"> (X3)</w:t>
      </w:r>
    </w:p>
    <w:p w:rsidR="00040BE4" w:rsidRPr="00276C95" w:rsidRDefault="0041012C" w:rsidP="000B062C">
      <w:pPr>
        <w:tabs>
          <w:tab w:val="left" w:pos="425"/>
        </w:tabs>
        <w:spacing w:line="240" w:lineRule="auto"/>
        <w:ind w:left="0"/>
        <w:contextualSpacing/>
        <w:rPr>
          <w:rFonts w:ascii="Times New Roman" w:hAnsi="Times New Roman"/>
          <w:b/>
          <w:sz w:val="24"/>
          <w:szCs w:val="24"/>
          <w:lang w:eastAsia="id-ID"/>
        </w:rPr>
      </w:pPr>
      <w:r w:rsidRPr="00276C95">
        <w:rPr>
          <w:rFonts w:ascii="Times New Roman" w:hAnsi="Times New Roman"/>
          <w:b/>
          <w:noProof/>
          <w:sz w:val="24"/>
          <w:szCs w:val="24"/>
          <w:lang w:eastAsia="id-ID"/>
        </w:rPr>
        <w:drawing>
          <wp:inline distT="0" distB="0" distL="0" distR="0">
            <wp:extent cx="2604770" cy="1020445"/>
            <wp:effectExtent l="0" t="0" r="0" b="0"/>
            <wp:docPr id="9" name="Picture 9" descr="kerja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kerja1"/>
                    <pic:cNvPicPr>
                      <a:picLocks/>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2604770" cy="1020445"/>
                    </a:xfrm>
                    <a:prstGeom prst="rect">
                      <a:avLst/>
                    </a:prstGeom>
                    <a:noFill/>
                    <a:ln>
                      <a:noFill/>
                    </a:ln>
                  </pic:spPr>
                </pic:pic>
              </a:graphicData>
            </a:graphic>
          </wp:inline>
        </w:drawing>
      </w:r>
    </w:p>
    <w:p w:rsidR="00040BE4" w:rsidRPr="00276C95" w:rsidRDefault="00473355" w:rsidP="00A00E87">
      <w:pPr>
        <w:tabs>
          <w:tab w:val="left" w:pos="425"/>
        </w:tabs>
        <w:spacing w:line="240" w:lineRule="auto"/>
        <w:ind w:left="0" w:firstLine="567"/>
        <w:contextualSpacing/>
        <w:rPr>
          <w:rFonts w:ascii="Times New Roman" w:hAnsi="Times New Roman"/>
          <w:b/>
          <w:sz w:val="24"/>
          <w:szCs w:val="24"/>
          <w:lang w:eastAsia="id-ID"/>
        </w:rPr>
      </w:pPr>
      <w:r w:rsidRPr="00276C95">
        <w:rPr>
          <w:rFonts w:ascii="Times New Roman" w:hAnsi="Times New Roman"/>
          <w:sz w:val="24"/>
          <w:szCs w:val="24"/>
        </w:rPr>
        <w:t>Tanggapan responden menunjukkan bahwa responden memahami tugas-tugas karena telah bekerja lama. Mayoritas responden setuju bahwa mereka telah bekerja begitu lama sehingga mereka dapat memahami tugas-tugas pekerjaan, seperti yang ditunjukkan oleh angka 10 responden, atau 18 persen, sangat tidak setuju, 10 responden, atau 16 persen, setuju, dan 40 responden, atau 34 persen.Masa kerja responden yang lama membuatnya lebih mudah menyelesaikan tugasnya.</w:t>
      </w:r>
    </w:p>
    <w:p w:rsidR="00040BE4" w:rsidRPr="00276C95" w:rsidRDefault="0041012C" w:rsidP="000B062C">
      <w:pPr>
        <w:tabs>
          <w:tab w:val="left" w:pos="425"/>
        </w:tabs>
        <w:spacing w:line="240" w:lineRule="auto"/>
        <w:ind w:left="0"/>
        <w:contextualSpacing/>
        <w:rPr>
          <w:rFonts w:ascii="Times New Roman" w:hAnsi="Times New Roman"/>
          <w:b/>
          <w:sz w:val="24"/>
          <w:szCs w:val="24"/>
          <w:lang w:eastAsia="id-ID"/>
        </w:rPr>
      </w:pPr>
      <w:r w:rsidRPr="00276C95">
        <w:rPr>
          <w:rFonts w:ascii="Times New Roman" w:hAnsi="Times New Roman"/>
          <w:b/>
          <w:noProof/>
          <w:sz w:val="24"/>
          <w:szCs w:val="24"/>
          <w:lang w:eastAsia="id-ID"/>
        </w:rPr>
        <w:drawing>
          <wp:inline distT="0" distB="0" distL="0" distR="0">
            <wp:extent cx="2604770" cy="1073785"/>
            <wp:effectExtent l="0" t="0" r="0" b="0"/>
            <wp:docPr id="10" name="Picture 10" descr="kerja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kerja2"/>
                    <pic:cNvPicPr>
                      <a:picLocks/>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2604770" cy="1073785"/>
                    </a:xfrm>
                    <a:prstGeom prst="rect">
                      <a:avLst/>
                    </a:prstGeom>
                    <a:noFill/>
                    <a:ln>
                      <a:noFill/>
                    </a:ln>
                  </pic:spPr>
                </pic:pic>
              </a:graphicData>
            </a:graphic>
          </wp:inline>
        </w:drawing>
      </w:r>
    </w:p>
    <w:p w:rsidR="00473355" w:rsidRPr="00276C95" w:rsidRDefault="00473355" w:rsidP="00A00E87">
      <w:pPr>
        <w:tabs>
          <w:tab w:val="left" w:pos="425"/>
        </w:tabs>
        <w:spacing w:line="240" w:lineRule="auto"/>
        <w:ind w:left="0" w:firstLine="567"/>
        <w:contextualSpacing/>
        <w:rPr>
          <w:rFonts w:ascii="Times New Roman" w:hAnsi="Times New Roman"/>
          <w:b/>
          <w:sz w:val="24"/>
          <w:szCs w:val="24"/>
          <w:lang w:eastAsia="id-ID"/>
        </w:rPr>
      </w:pPr>
      <w:r w:rsidRPr="00276C95">
        <w:rPr>
          <w:rFonts w:ascii="Times New Roman" w:hAnsi="Times New Roman"/>
          <w:sz w:val="24"/>
          <w:szCs w:val="24"/>
        </w:rPr>
        <w:t>Menurut tabel di atas, sebagian besar responden setuju bahwa responden memahami prosedur, informasi, dan kebijakan pekerjaan. Mereka yang menjawab menunjukkan sangat tidak setuju sebanyak 15 responden, atau 18 persen, sangat setuju sebanyak 35 responden, atau 32 persen, dan sangat setuju sebanyak 40 responden, atau 38 persen.Pengetahuan tentang prosedur, informasi, dan kebijakan pekerjaan sangat bermanfaat bagi pegawai untuk menyelesaikan tugas mereka dengan tepat waktu dan sesuai dengan jadwal produksi.</w:t>
      </w:r>
    </w:p>
    <w:p w:rsidR="00040BE4" w:rsidRPr="00276C95" w:rsidRDefault="0041012C" w:rsidP="000B062C">
      <w:pPr>
        <w:tabs>
          <w:tab w:val="left" w:pos="425"/>
        </w:tabs>
        <w:spacing w:line="240" w:lineRule="auto"/>
        <w:ind w:left="0"/>
        <w:contextualSpacing/>
        <w:rPr>
          <w:rFonts w:ascii="Times New Roman" w:hAnsi="Times New Roman"/>
          <w:b/>
          <w:sz w:val="24"/>
          <w:szCs w:val="24"/>
          <w:lang w:eastAsia="id-ID"/>
        </w:rPr>
      </w:pPr>
      <w:r w:rsidRPr="00276C95">
        <w:rPr>
          <w:rFonts w:ascii="Times New Roman" w:hAnsi="Times New Roman"/>
          <w:b/>
          <w:noProof/>
          <w:sz w:val="24"/>
          <w:szCs w:val="24"/>
          <w:lang w:eastAsia="id-ID"/>
        </w:rPr>
        <w:drawing>
          <wp:inline distT="0" distB="0" distL="0" distR="0">
            <wp:extent cx="2615565" cy="1190625"/>
            <wp:effectExtent l="0" t="0" r="0" b="0"/>
            <wp:docPr id="11" name="Picture 11" descr="kerja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rja3"/>
                    <pic:cNvPicPr>
                      <a:picLocks/>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615565" cy="1190625"/>
                    </a:xfrm>
                    <a:prstGeom prst="rect">
                      <a:avLst/>
                    </a:prstGeom>
                    <a:noFill/>
                    <a:ln>
                      <a:noFill/>
                    </a:ln>
                  </pic:spPr>
                </pic:pic>
              </a:graphicData>
            </a:graphic>
          </wp:inline>
        </w:drawing>
      </w:r>
    </w:p>
    <w:p w:rsidR="00473355" w:rsidRPr="00276C95" w:rsidRDefault="00473355" w:rsidP="00A00E87">
      <w:pPr>
        <w:tabs>
          <w:tab w:val="left" w:pos="425"/>
        </w:tabs>
        <w:spacing w:line="240" w:lineRule="auto"/>
        <w:ind w:left="0" w:firstLine="567"/>
        <w:contextualSpacing/>
        <w:rPr>
          <w:rFonts w:ascii="Times New Roman" w:hAnsi="Times New Roman"/>
          <w:b/>
          <w:sz w:val="24"/>
          <w:szCs w:val="24"/>
          <w:lang w:eastAsia="id-ID"/>
        </w:rPr>
      </w:pPr>
      <w:r w:rsidRPr="00276C95">
        <w:rPr>
          <w:rFonts w:ascii="Times New Roman" w:hAnsi="Times New Roman"/>
          <w:sz w:val="24"/>
          <w:szCs w:val="24"/>
        </w:rPr>
        <w:t>Sebagian besar responden setuju bahwa responden menguasai aspek-aspek teknik pekerjaan dengan baik, seperti yang ditunjukkan oleh tanggapan mereka. Tabel di atas menunjukkan bahwa sebagian besar responden sangat tidak setuju (20 responden atau 26 persen), tidak setuju (10 responden atau 6 persen), setuju (30 responden atau 34 persen), dan sangat setuju (40 responden atau 34 persen).</w:t>
      </w:r>
    </w:p>
    <w:p w:rsidR="00040BE4" w:rsidRPr="00276C95" w:rsidRDefault="0041012C" w:rsidP="000B062C">
      <w:pPr>
        <w:tabs>
          <w:tab w:val="left" w:pos="425"/>
        </w:tabs>
        <w:spacing w:line="240" w:lineRule="auto"/>
        <w:ind w:left="0"/>
        <w:contextualSpacing/>
        <w:rPr>
          <w:rFonts w:ascii="Times New Roman" w:hAnsi="Times New Roman"/>
          <w:b/>
          <w:sz w:val="24"/>
          <w:szCs w:val="24"/>
          <w:lang w:eastAsia="id-ID"/>
        </w:rPr>
      </w:pPr>
      <w:r w:rsidRPr="00276C95">
        <w:rPr>
          <w:rFonts w:ascii="Times New Roman" w:hAnsi="Times New Roman"/>
          <w:b/>
          <w:noProof/>
          <w:sz w:val="24"/>
          <w:szCs w:val="24"/>
          <w:lang w:eastAsia="id-ID"/>
        </w:rPr>
        <w:drawing>
          <wp:inline distT="0" distB="0" distL="0" distR="0">
            <wp:extent cx="2604770" cy="988695"/>
            <wp:effectExtent l="0" t="0" r="0" b="0"/>
            <wp:docPr id="12" name="Picture 12" descr="kerja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kerja4"/>
                    <pic:cNvPicPr>
                      <a:picLocks/>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604770" cy="988695"/>
                    </a:xfrm>
                    <a:prstGeom prst="rect">
                      <a:avLst/>
                    </a:prstGeom>
                    <a:noFill/>
                    <a:ln>
                      <a:noFill/>
                    </a:ln>
                  </pic:spPr>
                </pic:pic>
              </a:graphicData>
            </a:graphic>
          </wp:inline>
        </w:drawing>
      </w:r>
    </w:p>
    <w:p w:rsidR="00040BE4" w:rsidRPr="00276C95" w:rsidRDefault="00473355" w:rsidP="00A00E87">
      <w:pPr>
        <w:tabs>
          <w:tab w:val="left" w:pos="425"/>
        </w:tabs>
        <w:spacing w:line="240" w:lineRule="auto"/>
        <w:ind w:left="0" w:firstLine="567"/>
        <w:contextualSpacing/>
        <w:rPr>
          <w:rFonts w:ascii="Times New Roman" w:hAnsi="Times New Roman"/>
          <w:sz w:val="24"/>
          <w:szCs w:val="24"/>
        </w:rPr>
      </w:pPr>
      <w:r w:rsidRPr="00276C95">
        <w:rPr>
          <w:rFonts w:ascii="Times New Roman" w:hAnsi="Times New Roman"/>
          <w:sz w:val="24"/>
          <w:szCs w:val="24"/>
        </w:rPr>
        <w:t>Tanggapan responden terhadap masalah pekerjaan cepat. Berdasarkan tabel di atas, sebagian besar responden setuju bahwa peserta menanggapi masalah pekerjaan dengan cepat. Mereka yang menjawab sangat tidak setuju sebanyak dua puluh, atau dua puluh dua persen, sangat tidak setuju sebanyak dua puluh, atau dua puluh dua persen, dan sangat setuju sebanyak empat puluh, atau tiga puluh delapan persen.</w:t>
      </w:r>
    </w:p>
    <w:p w:rsidR="00A00E87" w:rsidRPr="00276C95" w:rsidRDefault="00A00E87" w:rsidP="00A00E87">
      <w:pPr>
        <w:tabs>
          <w:tab w:val="left" w:pos="425"/>
        </w:tabs>
        <w:spacing w:line="240" w:lineRule="auto"/>
        <w:ind w:left="0" w:firstLine="567"/>
        <w:contextualSpacing/>
        <w:rPr>
          <w:rFonts w:ascii="Times New Roman" w:hAnsi="Times New Roman"/>
          <w:b/>
          <w:sz w:val="24"/>
          <w:szCs w:val="24"/>
          <w:lang w:eastAsia="id-ID"/>
        </w:rPr>
      </w:pPr>
    </w:p>
    <w:p w:rsidR="00040BE4" w:rsidRPr="00276C95" w:rsidRDefault="00040BE4" w:rsidP="000B062C">
      <w:pPr>
        <w:tabs>
          <w:tab w:val="left" w:pos="425"/>
        </w:tabs>
        <w:spacing w:line="240" w:lineRule="auto"/>
        <w:ind w:left="0"/>
        <w:contextualSpacing/>
        <w:rPr>
          <w:rFonts w:ascii="Times New Roman" w:hAnsi="Times New Roman"/>
          <w:b/>
          <w:sz w:val="24"/>
          <w:szCs w:val="24"/>
          <w:lang w:eastAsia="id-ID"/>
        </w:rPr>
      </w:pPr>
      <w:r w:rsidRPr="00276C95">
        <w:rPr>
          <w:rFonts w:ascii="Times New Roman" w:hAnsi="Times New Roman"/>
          <w:b/>
          <w:sz w:val="24"/>
          <w:szCs w:val="24"/>
          <w:lang w:eastAsia="id-ID"/>
        </w:rPr>
        <w:t xml:space="preserve">Deskripsi Jawaban Responden Variabel </w:t>
      </w:r>
      <w:r w:rsidRPr="00276C95">
        <w:rPr>
          <w:rFonts w:ascii="Times New Roman" w:hAnsi="Times New Roman"/>
          <w:b/>
          <w:sz w:val="24"/>
          <w:szCs w:val="24"/>
          <w:lang w:val="da-DK" w:eastAsia="id-ID"/>
        </w:rPr>
        <w:t>Kinerja Pegawai</w:t>
      </w:r>
      <w:r w:rsidRPr="00276C95">
        <w:rPr>
          <w:rFonts w:ascii="Times New Roman" w:hAnsi="Times New Roman"/>
          <w:b/>
          <w:sz w:val="24"/>
          <w:szCs w:val="24"/>
          <w:lang w:eastAsia="id-ID"/>
        </w:rPr>
        <w:t>(Y)</w:t>
      </w:r>
    </w:p>
    <w:p w:rsidR="00040BE4" w:rsidRPr="00276C95" w:rsidRDefault="0041012C" w:rsidP="000B062C">
      <w:pPr>
        <w:tabs>
          <w:tab w:val="left" w:pos="425"/>
        </w:tabs>
        <w:spacing w:line="240" w:lineRule="auto"/>
        <w:ind w:left="0"/>
        <w:contextualSpacing/>
        <w:rPr>
          <w:rFonts w:ascii="Times New Roman" w:hAnsi="Times New Roman"/>
          <w:b/>
          <w:sz w:val="24"/>
          <w:szCs w:val="24"/>
        </w:rPr>
      </w:pPr>
      <w:r w:rsidRPr="00276C95">
        <w:rPr>
          <w:rFonts w:ascii="Times New Roman" w:hAnsi="Times New Roman"/>
          <w:b/>
          <w:noProof/>
          <w:sz w:val="24"/>
          <w:szCs w:val="24"/>
        </w:rPr>
        <w:drawing>
          <wp:inline distT="0" distB="0" distL="0" distR="0">
            <wp:extent cx="2604770" cy="1062990"/>
            <wp:effectExtent l="0" t="0" r="0" b="0"/>
            <wp:docPr id="13" name="Picture 13" descr="kinerja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kinerja1"/>
                    <pic:cNvPicPr>
                      <a:picLocks/>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604770" cy="1062990"/>
                    </a:xfrm>
                    <a:prstGeom prst="rect">
                      <a:avLst/>
                    </a:prstGeom>
                    <a:noFill/>
                    <a:ln>
                      <a:noFill/>
                    </a:ln>
                  </pic:spPr>
                </pic:pic>
              </a:graphicData>
            </a:graphic>
          </wp:inline>
        </w:drawing>
      </w:r>
    </w:p>
    <w:p w:rsidR="004568A8" w:rsidRPr="00276C95" w:rsidRDefault="00473355" w:rsidP="00A00E87">
      <w:pPr>
        <w:tabs>
          <w:tab w:val="left" w:pos="425"/>
        </w:tabs>
        <w:spacing w:line="240" w:lineRule="auto"/>
        <w:ind w:left="0" w:firstLine="567"/>
        <w:contextualSpacing/>
        <w:rPr>
          <w:rFonts w:ascii="Times New Roman" w:hAnsi="Times New Roman"/>
          <w:b/>
          <w:sz w:val="24"/>
          <w:szCs w:val="24"/>
        </w:rPr>
      </w:pPr>
      <w:r w:rsidRPr="00276C95">
        <w:rPr>
          <w:rFonts w:ascii="Times New Roman" w:hAnsi="Times New Roman"/>
          <w:sz w:val="24"/>
          <w:szCs w:val="24"/>
        </w:rPr>
        <w:t>Tanggapan responden tentang jumlah pekerjaan yang mereka hasilkan sesuai dengan standar perusahaan. Tabel diatas menunjukkan bahwa sejumlah responden sangat tidak setuju (10 atau 6 persen), tidak setuju (25 atau 24 persen), setuju (20 atau 22 persen), dan sangat setuju (35 atau 48 persen). Dengan demikian, sebagian besar responden setuju bahwa jumlah pekerjaan yang mereka hasilkan sesuai dengan standar perusahaan.</w:t>
      </w:r>
    </w:p>
    <w:p w:rsidR="004568A8" w:rsidRPr="00276C95" w:rsidRDefault="0041012C" w:rsidP="000B062C">
      <w:pPr>
        <w:tabs>
          <w:tab w:val="left" w:pos="425"/>
        </w:tabs>
        <w:spacing w:line="240" w:lineRule="auto"/>
        <w:ind w:left="0"/>
        <w:contextualSpacing/>
        <w:rPr>
          <w:rFonts w:ascii="Times New Roman" w:hAnsi="Times New Roman"/>
          <w:b/>
          <w:sz w:val="24"/>
          <w:szCs w:val="24"/>
        </w:rPr>
      </w:pPr>
      <w:r w:rsidRPr="00276C95">
        <w:rPr>
          <w:rFonts w:ascii="Times New Roman" w:hAnsi="Times New Roman"/>
          <w:b/>
          <w:noProof/>
          <w:sz w:val="24"/>
          <w:szCs w:val="24"/>
        </w:rPr>
        <w:drawing>
          <wp:inline distT="0" distB="0" distL="0" distR="0">
            <wp:extent cx="2604770" cy="1020445"/>
            <wp:effectExtent l="0" t="0" r="0" b="0"/>
            <wp:docPr id="14" name="Picture 14" descr="kinerja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kinerja2"/>
                    <pic:cNvPicPr>
                      <a:picLocks/>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604770" cy="1020445"/>
                    </a:xfrm>
                    <a:prstGeom prst="rect">
                      <a:avLst/>
                    </a:prstGeom>
                    <a:noFill/>
                    <a:ln>
                      <a:noFill/>
                    </a:ln>
                  </pic:spPr>
                </pic:pic>
              </a:graphicData>
            </a:graphic>
          </wp:inline>
        </w:drawing>
      </w:r>
    </w:p>
    <w:p w:rsidR="004568A8" w:rsidRPr="00276C95" w:rsidRDefault="003C6722" w:rsidP="00A00E87">
      <w:pPr>
        <w:tabs>
          <w:tab w:val="left" w:pos="425"/>
        </w:tabs>
        <w:spacing w:line="240" w:lineRule="auto"/>
        <w:ind w:left="0" w:firstLine="567"/>
        <w:contextualSpacing/>
        <w:rPr>
          <w:rFonts w:ascii="Times New Roman" w:hAnsi="Times New Roman"/>
          <w:b/>
          <w:sz w:val="24"/>
          <w:szCs w:val="24"/>
        </w:rPr>
      </w:pPr>
      <w:r w:rsidRPr="00276C95">
        <w:rPr>
          <w:rFonts w:ascii="Times New Roman" w:hAnsi="Times New Roman"/>
          <w:sz w:val="24"/>
          <w:szCs w:val="24"/>
        </w:rPr>
        <w:t>Komentar responden tentang kualitas pekerjaan yang dihasilkan sesuai dengan standar organisasi Sebagian besar responden setuju bahwa kualitas pekerjaan yang dihasilkan responden memenuhi standar organisasi, menurut tabel 5.18. Mereka yang menjawab sangat tidak setuju 20 atau 26 persen, sangat tidak setuju 10 atau 8 persen, setuju 15 atau 18 persen, dan sangat setuju 45 atau 48 persen. Kualitas yang memenuhi standar perusahaan akan mempermudah proses selanjutnya dan mengurangi kemungkinan kerugian.</w:t>
      </w:r>
    </w:p>
    <w:p w:rsidR="004568A8" w:rsidRPr="00276C95" w:rsidRDefault="0041012C" w:rsidP="000B062C">
      <w:pPr>
        <w:tabs>
          <w:tab w:val="left" w:pos="425"/>
        </w:tabs>
        <w:spacing w:line="240" w:lineRule="auto"/>
        <w:ind w:left="0"/>
        <w:contextualSpacing/>
        <w:rPr>
          <w:rFonts w:ascii="Times New Roman" w:hAnsi="Times New Roman"/>
          <w:b/>
          <w:sz w:val="24"/>
          <w:szCs w:val="24"/>
        </w:rPr>
      </w:pPr>
      <w:r w:rsidRPr="00276C95">
        <w:rPr>
          <w:rFonts w:ascii="Times New Roman" w:hAnsi="Times New Roman"/>
          <w:b/>
          <w:noProof/>
          <w:sz w:val="24"/>
          <w:szCs w:val="24"/>
        </w:rPr>
        <w:drawing>
          <wp:inline distT="0" distB="0" distL="0" distR="0">
            <wp:extent cx="2604770" cy="1073785"/>
            <wp:effectExtent l="0" t="0" r="0" b="0"/>
            <wp:docPr id="15" name="Picture 15" descr="kinerja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kinerja3"/>
                    <pic:cNvPicPr>
                      <a:picLocks/>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604770" cy="1073785"/>
                    </a:xfrm>
                    <a:prstGeom prst="rect">
                      <a:avLst/>
                    </a:prstGeom>
                    <a:noFill/>
                    <a:ln>
                      <a:noFill/>
                    </a:ln>
                  </pic:spPr>
                </pic:pic>
              </a:graphicData>
            </a:graphic>
          </wp:inline>
        </w:drawing>
      </w:r>
    </w:p>
    <w:p w:rsidR="004568A8" w:rsidRPr="00276C95" w:rsidRDefault="003C6722" w:rsidP="00A00E87">
      <w:pPr>
        <w:tabs>
          <w:tab w:val="left" w:pos="425"/>
        </w:tabs>
        <w:spacing w:line="240" w:lineRule="auto"/>
        <w:ind w:left="0" w:firstLine="709"/>
        <w:contextualSpacing/>
        <w:rPr>
          <w:rFonts w:ascii="Times New Roman" w:hAnsi="Times New Roman"/>
          <w:b/>
          <w:sz w:val="24"/>
          <w:szCs w:val="24"/>
        </w:rPr>
      </w:pPr>
      <w:r w:rsidRPr="00276C95">
        <w:rPr>
          <w:rFonts w:ascii="Times New Roman" w:hAnsi="Times New Roman"/>
          <w:sz w:val="24"/>
          <w:szCs w:val="24"/>
        </w:rPr>
        <w:t>Tanggapan responden selalu mengikuti peraturan organisasi. Sebagian besar responden setuju bahwa mereka selalu mematuhi peraturan organisasi di tempat kerja mereka, menurut tabel diatas Mereka yang menjawab sangat tidak setuju sebanyak 15 atau 14 persen, tidak setuju sebanyak 20 atau 20%, setuju sebanyak 10 atau 8 persen, dan sangat setuju sebanyak 55 atau 58 persen. Untuk memastikan proses bekerja berjalan dengan baik dan meningkatkan kinerja pegawai, semua pegawai harus mematuhi semua peraturan.</w:t>
      </w:r>
    </w:p>
    <w:p w:rsidR="004568A8" w:rsidRPr="00276C95" w:rsidRDefault="0041012C" w:rsidP="000B062C">
      <w:pPr>
        <w:tabs>
          <w:tab w:val="left" w:pos="425"/>
        </w:tabs>
        <w:spacing w:line="240" w:lineRule="auto"/>
        <w:ind w:left="0"/>
        <w:contextualSpacing/>
        <w:rPr>
          <w:rFonts w:ascii="Times New Roman" w:hAnsi="Times New Roman"/>
          <w:b/>
          <w:sz w:val="24"/>
          <w:szCs w:val="24"/>
        </w:rPr>
      </w:pPr>
      <w:r w:rsidRPr="00276C95">
        <w:rPr>
          <w:rFonts w:ascii="Times New Roman" w:hAnsi="Times New Roman"/>
          <w:b/>
          <w:noProof/>
          <w:sz w:val="24"/>
          <w:szCs w:val="24"/>
        </w:rPr>
        <w:drawing>
          <wp:inline distT="0" distB="0" distL="0" distR="0">
            <wp:extent cx="2392045" cy="818515"/>
            <wp:effectExtent l="0" t="0" r="0" b="0"/>
            <wp:docPr id="16" name="Picture 16" descr="Kinerja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Kinerja4"/>
                    <pic:cNvPicPr>
                      <a:picLocks/>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392045" cy="818515"/>
                    </a:xfrm>
                    <a:prstGeom prst="rect">
                      <a:avLst/>
                    </a:prstGeom>
                    <a:noFill/>
                    <a:ln>
                      <a:noFill/>
                    </a:ln>
                  </pic:spPr>
                </pic:pic>
              </a:graphicData>
            </a:graphic>
          </wp:inline>
        </w:drawing>
      </w:r>
    </w:p>
    <w:p w:rsidR="004568A8" w:rsidRPr="00276C95" w:rsidRDefault="003C6722" w:rsidP="00A00E87">
      <w:pPr>
        <w:tabs>
          <w:tab w:val="left" w:pos="425"/>
        </w:tabs>
        <w:spacing w:line="240" w:lineRule="auto"/>
        <w:ind w:left="0" w:firstLine="567"/>
        <w:contextualSpacing/>
        <w:rPr>
          <w:rFonts w:ascii="Times New Roman" w:hAnsi="Times New Roman"/>
          <w:sz w:val="24"/>
          <w:szCs w:val="24"/>
        </w:rPr>
      </w:pPr>
      <w:r w:rsidRPr="00276C95">
        <w:rPr>
          <w:rFonts w:ascii="Times New Roman" w:hAnsi="Times New Roman"/>
          <w:sz w:val="24"/>
          <w:szCs w:val="24"/>
        </w:rPr>
        <w:t>Tanggapan responden selalu menunjukkan keinginan untuk menyelesaikan tugas. Berdasarkan tabel di atas, sebagian besar responden setuju bahwa responden selalu berusaha menyelesaikan tugas. Mereka juga setuju dengan 15 responden, atau 10 persen, sangat tidak setuju dengan 20 responden, atau 22 persen, dan sangat setuju dengan 45 responden, atau 58 persen.</w:t>
      </w:r>
    </w:p>
    <w:p w:rsidR="00A00E87" w:rsidRPr="00276C95" w:rsidRDefault="00A00E87" w:rsidP="000B062C">
      <w:pPr>
        <w:tabs>
          <w:tab w:val="left" w:pos="425"/>
        </w:tabs>
        <w:spacing w:line="240" w:lineRule="auto"/>
        <w:ind w:left="0"/>
        <w:contextualSpacing/>
        <w:rPr>
          <w:rFonts w:ascii="Times New Roman" w:hAnsi="Times New Roman"/>
          <w:b/>
          <w:sz w:val="24"/>
          <w:szCs w:val="24"/>
        </w:rPr>
      </w:pPr>
    </w:p>
    <w:p w:rsidR="004568A8" w:rsidRPr="00276C95" w:rsidRDefault="004568A8" w:rsidP="000B062C">
      <w:pPr>
        <w:tabs>
          <w:tab w:val="left" w:pos="425"/>
        </w:tabs>
        <w:spacing w:line="240" w:lineRule="auto"/>
        <w:ind w:left="0"/>
        <w:contextualSpacing/>
        <w:rPr>
          <w:rFonts w:ascii="Times New Roman" w:eastAsia="Times New Roman" w:hAnsi="Times New Roman"/>
          <w:b/>
          <w:sz w:val="24"/>
          <w:szCs w:val="24"/>
          <w:lang w:eastAsia="id-ID"/>
        </w:rPr>
      </w:pPr>
      <w:r w:rsidRPr="00276C95">
        <w:rPr>
          <w:rFonts w:ascii="Times New Roman" w:eastAsia="Times New Roman" w:hAnsi="Times New Roman"/>
          <w:b/>
          <w:sz w:val="24"/>
          <w:szCs w:val="24"/>
          <w:lang w:eastAsia="id-ID"/>
        </w:rPr>
        <w:t>Uji Instrumen</w:t>
      </w:r>
    </w:p>
    <w:p w:rsidR="004568A8" w:rsidRPr="00276C95" w:rsidRDefault="004568A8" w:rsidP="000B062C">
      <w:pPr>
        <w:tabs>
          <w:tab w:val="left" w:pos="425"/>
        </w:tabs>
        <w:spacing w:line="240" w:lineRule="auto"/>
        <w:ind w:left="0"/>
        <w:contextualSpacing/>
        <w:rPr>
          <w:rFonts w:ascii="Times New Roman" w:eastAsia="Times New Roman" w:hAnsi="Times New Roman"/>
          <w:b/>
          <w:sz w:val="24"/>
          <w:szCs w:val="24"/>
          <w:lang w:eastAsia="id-ID"/>
        </w:rPr>
      </w:pPr>
      <w:r w:rsidRPr="00276C95">
        <w:rPr>
          <w:rFonts w:ascii="Times New Roman" w:eastAsia="Times New Roman" w:hAnsi="Times New Roman"/>
          <w:b/>
          <w:sz w:val="24"/>
          <w:szCs w:val="24"/>
          <w:lang w:eastAsia="id-ID"/>
        </w:rPr>
        <w:t>Uji Validitas</w:t>
      </w:r>
    </w:p>
    <w:p w:rsidR="004568A8" w:rsidRPr="00276C95" w:rsidRDefault="00FB710B" w:rsidP="00A00E87">
      <w:pPr>
        <w:tabs>
          <w:tab w:val="left" w:pos="425"/>
        </w:tabs>
        <w:spacing w:line="240" w:lineRule="auto"/>
        <w:ind w:left="0" w:firstLine="567"/>
        <w:contextualSpacing/>
        <w:rPr>
          <w:rFonts w:ascii="Times New Roman" w:hAnsi="Times New Roman"/>
          <w:sz w:val="24"/>
          <w:szCs w:val="24"/>
        </w:rPr>
      </w:pPr>
      <w:r w:rsidRPr="00276C95">
        <w:rPr>
          <w:rFonts w:ascii="Times New Roman" w:hAnsi="Times New Roman"/>
          <w:sz w:val="24"/>
          <w:szCs w:val="24"/>
        </w:rPr>
        <w:t>Tujuan dari uji validitas ini adalah untuk mengevaluasi seberapa akurat alat ukur, atau item pertanyaan kuisioner, dalam menentukan nilai yang seharusnya diukur. Menurut Sujarweni (2020:192) dan Nugroho (2019), yang dikutip Sujianto (2020:105), uji validitas adalah prosedur untuk menentukan variabel. Nilai korelasi total item yang dikoreksi menunjukkan validitas masing-masing butir dalam daftar pertanyaan atau pernyataan kuesioner, dan apabila nilainya lebih besar dari 0,3, maka dapat disimpulkan bahwa masing-masing butir kuesioner dapat dianggap valid.</w:t>
      </w:r>
    </w:p>
    <w:p w:rsidR="00FB710B" w:rsidRPr="00276C95" w:rsidRDefault="0041012C" w:rsidP="000B062C">
      <w:pPr>
        <w:tabs>
          <w:tab w:val="left" w:pos="425"/>
        </w:tabs>
        <w:spacing w:line="240" w:lineRule="auto"/>
        <w:ind w:left="0"/>
        <w:contextualSpacing/>
        <w:rPr>
          <w:rFonts w:ascii="Times New Roman" w:eastAsia="Times New Roman" w:hAnsi="Times New Roman"/>
          <w:b/>
          <w:sz w:val="24"/>
          <w:szCs w:val="24"/>
          <w:lang w:eastAsia="id-ID"/>
        </w:rPr>
      </w:pPr>
      <w:r w:rsidRPr="00276C95">
        <w:rPr>
          <w:rFonts w:ascii="Times New Roman" w:hAnsi="Times New Roman"/>
          <w:noProof/>
          <w:sz w:val="24"/>
          <w:szCs w:val="24"/>
        </w:rPr>
        <w:drawing>
          <wp:inline distT="0" distB="0" distL="0" distR="0">
            <wp:extent cx="2604770" cy="1754505"/>
            <wp:effectExtent l="0" t="0" r="0" b="0"/>
            <wp:docPr id="17" name="Picture 17" descr="Uji Validas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Uji Validasi"/>
                    <pic:cNvPicPr>
                      <a:picLocks/>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2604770" cy="1754505"/>
                    </a:xfrm>
                    <a:prstGeom prst="rect">
                      <a:avLst/>
                    </a:prstGeom>
                    <a:noFill/>
                    <a:ln>
                      <a:noFill/>
                    </a:ln>
                  </pic:spPr>
                </pic:pic>
              </a:graphicData>
            </a:graphic>
          </wp:inline>
        </w:drawing>
      </w:r>
    </w:p>
    <w:p w:rsidR="004568A8" w:rsidRPr="00276C95" w:rsidRDefault="004568A8" w:rsidP="000B062C">
      <w:pPr>
        <w:spacing w:line="240" w:lineRule="auto"/>
        <w:ind w:left="0"/>
        <w:contextualSpacing/>
        <w:rPr>
          <w:rFonts w:ascii="Times New Roman" w:eastAsia="Times New Roman" w:hAnsi="Times New Roman"/>
          <w:b/>
          <w:sz w:val="24"/>
          <w:szCs w:val="24"/>
          <w:lang w:eastAsia="id-ID"/>
        </w:rPr>
      </w:pPr>
      <w:r w:rsidRPr="00276C95">
        <w:rPr>
          <w:rFonts w:ascii="Times New Roman" w:eastAsia="Times New Roman" w:hAnsi="Times New Roman"/>
          <w:b/>
          <w:sz w:val="24"/>
          <w:szCs w:val="24"/>
          <w:lang w:eastAsia="id-ID"/>
        </w:rPr>
        <w:t>Uji Reliabilitas.</w:t>
      </w:r>
    </w:p>
    <w:p w:rsidR="00FB710B" w:rsidRPr="00276C95" w:rsidRDefault="008B0C13" w:rsidP="00A00E87">
      <w:pPr>
        <w:spacing w:line="240" w:lineRule="auto"/>
        <w:ind w:left="0" w:firstLine="567"/>
        <w:contextualSpacing/>
        <w:rPr>
          <w:rFonts w:ascii="Times New Roman" w:eastAsia="Times New Roman" w:hAnsi="Times New Roman"/>
          <w:b/>
          <w:sz w:val="24"/>
          <w:szCs w:val="24"/>
          <w:lang w:eastAsia="id-ID"/>
        </w:rPr>
      </w:pPr>
      <w:r w:rsidRPr="00276C95">
        <w:rPr>
          <w:rFonts w:ascii="Times New Roman" w:hAnsi="Times New Roman"/>
          <w:sz w:val="24"/>
          <w:szCs w:val="24"/>
        </w:rPr>
        <w:t>Ghozali (2021:48) menyatakan bahwa pengukuran reliabilitas dapat dilakukan dengan melakukan pengukuran korelasi antar jawaban lama kuesioner. Sugiyono (2020:121) menyatakan bahwa "reliabel merupakan instrumen apabila dipergunakan berkali-kali guna melakukan pengukuran penelitianyang obyeknya sama memperoleh hasil kesimpulan yang sama pula." SPSS memungkinkan pengukuran reliabilitas, yaitu uji Cronbach Alpha, konstruk, atau variabel dianggap reliabel jika nilai Alpha Cronbach lebih dari 0,70 (Nunnally, 1994). Tabel 5.22 menunjukkan bahwa semua variabel dalam penelitian tersebut dianggap reliabel jika nilai Alpha Cronbach mereka lebih dari 0,60.</w:t>
      </w:r>
    </w:p>
    <w:p w:rsidR="008B0C13" w:rsidRPr="00276C95" w:rsidRDefault="0041012C" w:rsidP="000B062C">
      <w:pPr>
        <w:spacing w:line="240" w:lineRule="auto"/>
        <w:ind w:left="0"/>
        <w:contextualSpacing/>
        <w:rPr>
          <w:rFonts w:ascii="Times New Roman" w:eastAsia="Times New Roman" w:hAnsi="Times New Roman"/>
          <w:b/>
          <w:sz w:val="24"/>
          <w:szCs w:val="24"/>
          <w:lang w:eastAsia="id-ID"/>
        </w:rPr>
      </w:pPr>
      <w:r w:rsidRPr="00276C95">
        <w:rPr>
          <w:rFonts w:ascii="Times New Roman" w:eastAsia="Times New Roman" w:hAnsi="Times New Roman"/>
          <w:b/>
          <w:noProof/>
          <w:sz w:val="24"/>
          <w:szCs w:val="24"/>
          <w:lang w:eastAsia="id-ID"/>
        </w:rPr>
        <w:drawing>
          <wp:inline distT="0" distB="0" distL="0" distR="0">
            <wp:extent cx="2604770" cy="1180465"/>
            <wp:effectExtent l="0" t="0" r="0" b="0"/>
            <wp:docPr id="18" name="Picture 18" descr="Ujireabili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Ujireabilias"/>
                    <pic:cNvPicPr>
                      <a:picLocks/>
                    </pic:cNvPicPr>
                  </pic:nvPicPr>
                  <pic:blipFill>
                    <a:blip r:embed="rId31">
                      <a:extLst>
                        <a:ext uri="{28A0092B-C50C-407E-A947-70E740481C1C}">
                          <a14:useLocalDpi xmlns:a14="http://schemas.microsoft.com/office/drawing/2010/main"/>
                        </a:ext>
                      </a:extLst>
                    </a:blip>
                    <a:srcRect/>
                    <a:stretch>
                      <a:fillRect/>
                    </a:stretch>
                  </pic:blipFill>
                  <pic:spPr bwMode="auto">
                    <a:xfrm>
                      <a:off x="0" y="0"/>
                      <a:ext cx="2604770" cy="1180465"/>
                    </a:xfrm>
                    <a:prstGeom prst="rect">
                      <a:avLst/>
                    </a:prstGeom>
                    <a:noFill/>
                    <a:ln>
                      <a:noFill/>
                    </a:ln>
                  </pic:spPr>
                </pic:pic>
              </a:graphicData>
            </a:graphic>
          </wp:inline>
        </w:drawing>
      </w:r>
    </w:p>
    <w:p w:rsidR="00A00E87" w:rsidRPr="00276C95" w:rsidRDefault="00A00E87" w:rsidP="000B062C">
      <w:pPr>
        <w:tabs>
          <w:tab w:val="left" w:pos="425"/>
        </w:tabs>
        <w:spacing w:line="240" w:lineRule="auto"/>
        <w:ind w:left="0"/>
        <w:contextualSpacing/>
        <w:rPr>
          <w:rFonts w:ascii="Times New Roman" w:eastAsia="Times New Roman" w:hAnsi="Times New Roman"/>
          <w:b/>
          <w:sz w:val="24"/>
          <w:szCs w:val="24"/>
          <w:lang w:eastAsia="id-ID"/>
        </w:rPr>
      </w:pPr>
    </w:p>
    <w:p w:rsidR="004568A8" w:rsidRPr="00276C95" w:rsidRDefault="004568A8" w:rsidP="000B062C">
      <w:pPr>
        <w:tabs>
          <w:tab w:val="left" w:pos="425"/>
        </w:tabs>
        <w:spacing w:line="240" w:lineRule="auto"/>
        <w:ind w:left="0"/>
        <w:contextualSpacing/>
        <w:rPr>
          <w:rFonts w:ascii="Times New Roman" w:eastAsia="Times New Roman" w:hAnsi="Times New Roman"/>
          <w:b/>
          <w:sz w:val="24"/>
          <w:szCs w:val="24"/>
          <w:lang w:eastAsia="id-ID"/>
        </w:rPr>
      </w:pPr>
      <w:r w:rsidRPr="00276C95">
        <w:rPr>
          <w:rFonts w:ascii="Times New Roman" w:eastAsia="Times New Roman" w:hAnsi="Times New Roman"/>
          <w:b/>
          <w:sz w:val="24"/>
          <w:szCs w:val="24"/>
          <w:lang w:eastAsia="id-ID"/>
        </w:rPr>
        <w:t>Uji Asumsi Klasik.</w:t>
      </w:r>
    </w:p>
    <w:p w:rsidR="004568A8" w:rsidRPr="00276C95" w:rsidRDefault="004568A8" w:rsidP="000B062C">
      <w:pPr>
        <w:tabs>
          <w:tab w:val="left" w:pos="425"/>
        </w:tabs>
        <w:spacing w:line="240" w:lineRule="auto"/>
        <w:ind w:left="0"/>
        <w:contextualSpacing/>
        <w:rPr>
          <w:rFonts w:ascii="Times New Roman" w:eastAsia="Times New Roman" w:hAnsi="Times New Roman"/>
          <w:b/>
          <w:sz w:val="24"/>
          <w:szCs w:val="24"/>
          <w:lang w:eastAsia="id-ID"/>
        </w:rPr>
      </w:pPr>
      <w:r w:rsidRPr="00276C95">
        <w:rPr>
          <w:rFonts w:ascii="Times New Roman" w:eastAsia="Times New Roman" w:hAnsi="Times New Roman"/>
          <w:b/>
          <w:sz w:val="24"/>
          <w:szCs w:val="24"/>
          <w:lang w:eastAsia="id-ID"/>
        </w:rPr>
        <w:t>Uji Normalitas</w:t>
      </w:r>
      <w:r w:rsidRPr="00276C95">
        <w:rPr>
          <w:rFonts w:ascii="Times New Roman" w:eastAsia="Times New Roman" w:hAnsi="Times New Roman"/>
          <w:b/>
          <w:sz w:val="24"/>
          <w:szCs w:val="24"/>
          <w:lang w:val="da-DK" w:eastAsia="id-ID"/>
        </w:rPr>
        <w:t>.</w:t>
      </w:r>
    </w:p>
    <w:p w:rsidR="004568A8" w:rsidRPr="00276C95" w:rsidRDefault="009D4344" w:rsidP="00A00E87">
      <w:pPr>
        <w:tabs>
          <w:tab w:val="left" w:pos="425"/>
        </w:tabs>
        <w:spacing w:line="240" w:lineRule="auto"/>
        <w:ind w:left="0" w:firstLine="567"/>
        <w:contextualSpacing/>
        <w:rPr>
          <w:rFonts w:ascii="Times New Roman" w:hAnsi="Times New Roman"/>
          <w:sz w:val="24"/>
          <w:szCs w:val="24"/>
        </w:rPr>
      </w:pPr>
      <w:r w:rsidRPr="00276C95">
        <w:rPr>
          <w:rFonts w:ascii="Times New Roman" w:hAnsi="Times New Roman"/>
          <w:sz w:val="24"/>
          <w:szCs w:val="24"/>
        </w:rPr>
        <w:t>Sujianto (2020:87) menyatakan bahwa data penelitian yang memenuhi syarat berdistribusi normal dianggap sebagai data yang baik. Namun, alat uji normalitas diperlukan untuk menentukan apakah data penelitian berdistribusi normal atau tidak. Jika titik-titik dalam plot regresi standarisasi sisa normal PP mengikuti garis lurus diagonal miring kekanan, ini menunjukkan bahwa data penelitian berdistribusi normal. Hasil dari proses pengolahan data SPSS untuk Uji Normalitas adalah sebagai berikut:</w:t>
      </w:r>
    </w:p>
    <w:p w:rsidR="009D4344" w:rsidRPr="00276C95" w:rsidRDefault="0041012C" w:rsidP="000B062C">
      <w:pPr>
        <w:tabs>
          <w:tab w:val="left" w:pos="425"/>
        </w:tabs>
        <w:spacing w:line="240" w:lineRule="auto"/>
        <w:ind w:left="0"/>
        <w:contextualSpacing/>
        <w:rPr>
          <w:rFonts w:ascii="Times New Roman" w:eastAsia="Times New Roman" w:hAnsi="Times New Roman"/>
          <w:b/>
          <w:sz w:val="24"/>
          <w:szCs w:val="24"/>
          <w:lang w:eastAsia="id-ID"/>
        </w:rPr>
      </w:pPr>
      <w:r w:rsidRPr="00276C95">
        <w:rPr>
          <w:rFonts w:ascii="Times New Roman" w:eastAsia="Times New Roman" w:hAnsi="Times New Roman"/>
          <w:b/>
          <w:noProof/>
          <w:sz w:val="24"/>
          <w:szCs w:val="24"/>
          <w:lang w:eastAsia="id-ID"/>
        </w:rPr>
        <w:drawing>
          <wp:inline distT="0" distB="0" distL="0" distR="0">
            <wp:extent cx="2371090" cy="1903095"/>
            <wp:effectExtent l="0" t="0" r="0" b="0"/>
            <wp:docPr id="19" name="Picture 19" descr="Ujinrmaisasi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Ujinrmaisasi1"/>
                    <pic:cNvPicPr>
                      <a:picLocks/>
                    </pic:cNvPicPr>
                  </pic:nvPicPr>
                  <pic:blipFill>
                    <a:blip r:embed="rId32">
                      <a:extLst>
                        <a:ext uri="{28A0092B-C50C-407E-A947-70E740481C1C}">
                          <a14:useLocalDpi xmlns:a14="http://schemas.microsoft.com/office/drawing/2010/main"/>
                        </a:ext>
                      </a:extLst>
                    </a:blip>
                    <a:srcRect/>
                    <a:stretch>
                      <a:fillRect/>
                    </a:stretch>
                  </pic:blipFill>
                  <pic:spPr bwMode="auto">
                    <a:xfrm>
                      <a:off x="0" y="0"/>
                      <a:ext cx="2371090" cy="1903095"/>
                    </a:xfrm>
                    <a:prstGeom prst="rect">
                      <a:avLst/>
                    </a:prstGeom>
                    <a:noFill/>
                    <a:ln>
                      <a:noFill/>
                    </a:ln>
                  </pic:spPr>
                </pic:pic>
              </a:graphicData>
            </a:graphic>
          </wp:inline>
        </w:drawing>
      </w:r>
    </w:p>
    <w:p w:rsidR="00A00E87" w:rsidRPr="00276C95" w:rsidRDefault="00A00E87" w:rsidP="000B062C">
      <w:pPr>
        <w:tabs>
          <w:tab w:val="left" w:pos="425"/>
        </w:tabs>
        <w:spacing w:line="240" w:lineRule="auto"/>
        <w:ind w:left="0"/>
        <w:contextualSpacing/>
        <w:rPr>
          <w:rFonts w:ascii="Times New Roman" w:eastAsia="Times New Roman" w:hAnsi="Times New Roman"/>
          <w:b/>
          <w:sz w:val="24"/>
          <w:szCs w:val="24"/>
          <w:lang w:eastAsia="id-ID"/>
        </w:rPr>
      </w:pPr>
    </w:p>
    <w:p w:rsidR="004568A8" w:rsidRPr="00276C95" w:rsidRDefault="004568A8" w:rsidP="000B062C">
      <w:pPr>
        <w:tabs>
          <w:tab w:val="left" w:pos="425"/>
        </w:tabs>
        <w:spacing w:line="240" w:lineRule="auto"/>
        <w:ind w:left="0"/>
        <w:contextualSpacing/>
        <w:rPr>
          <w:rFonts w:ascii="Times New Roman" w:eastAsia="Times New Roman" w:hAnsi="Times New Roman"/>
          <w:b/>
          <w:sz w:val="24"/>
          <w:szCs w:val="24"/>
          <w:lang w:eastAsia="id-ID"/>
        </w:rPr>
      </w:pPr>
      <w:r w:rsidRPr="00276C95">
        <w:rPr>
          <w:rFonts w:ascii="Times New Roman" w:eastAsia="Times New Roman" w:hAnsi="Times New Roman"/>
          <w:b/>
          <w:sz w:val="24"/>
          <w:szCs w:val="24"/>
          <w:lang w:eastAsia="id-ID"/>
        </w:rPr>
        <w:t>Uji Heteroskedastisitas.</w:t>
      </w:r>
    </w:p>
    <w:p w:rsidR="004568A8" w:rsidRPr="00276C95" w:rsidRDefault="004666AB" w:rsidP="00A00E87">
      <w:pPr>
        <w:tabs>
          <w:tab w:val="left" w:pos="425"/>
        </w:tabs>
        <w:spacing w:line="240" w:lineRule="auto"/>
        <w:ind w:left="0" w:firstLine="567"/>
        <w:contextualSpacing/>
        <w:rPr>
          <w:rFonts w:ascii="Times New Roman" w:hAnsi="Times New Roman"/>
          <w:sz w:val="24"/>
          <w:szCs w:val="24"/>
        </w:rPr>
      </w:pPr>
      <w:r w:rsidRPr="00276C95">
        <w:rPr>
          <w:rFonts w:ascii="Times New Roman" w:hAnsi="Times New Roman"/>
          <w:sz w:val="24"/>
          <w:szCs w:val="24"/>
        </w:rPr>
        <w:t>Menurut Ghozali (2021:134), "Uji Heteroskedastisitas ialah suatu pengujian untuk mengetahui apa model regresi terjadi perbedaan variance residual pengamatan satu terhadap pengamatan lain, jika variance residual dari sebuah pengamatan terhadap pengamatan lainnya adalah sama sehingga dikatakan homoskedastisitas, sedangkan jika ada perbedaan dikatakan heteroskedastisitas." Sujianto (2020:79) menyatakan bahwa “suatu data dikatakan tidak terjadi gejala heterokedastisitas apabila titik tersebut berada baik di atas serta di bawah pada sumbu Y dalam gambar Scatter Plot, sedangkan menunjukkan terjadinya gejala heterokedastisitas apabila titik tersebut berada di atas atau di bawah saja sumbu Y dan suatu data baik yaitu data yang tak mengalami heteroskedastisitas disebut sebagai homoskedastisitas.”Hasilnya</w:t>
      </w:r>
      <w:r w:rsidR="00A00E87" w:rsidRPr="00276C95">
        <w:rPr>
          <w:rFonts w:ascii="Times New Roman" w:hAnsi="Times New Roman"/>
          <w:sz w:val="24"/>
          <w:szCs w:val="24"/>
        </w:rPr>
        <w:t xml:space="preserve"> </w:t>
      </w:r>
      <w:r w:rsidRPr="00276C95">
        <w:rPr>
          <w:rFonts w:ascii="Times New Roman" w:hAnsi="Times New Roman"/>
          <w:sz w:val="24"/>
          <w:szCs w:val="24"/>
        </w:rPr>
        <w:t>menunjukkan bahwa data penelitian tidak menunjukkan heteroskedastisitas, seperti yang ditunjukkan oleh titik-titik yang ditemukan baik di atas maupun di bawah sumbu Y pada gambar dibawah ini</w:t>
      </w:r>
    </w:p>
    <w:p w:rsidR="004666AB" w:rsidRPr="00553FD1" w:rsidRDefault="0041012C" w:rsidP="00553FD1">
      <w:bookmarkStart w:id="4" w:name="_GoBack"/>
      <w:r w:rsidRPr="00276C95">
        <w:rPr>
          <w:noProof/>
        </w:rPr>
        <w:drawing>
          <wp:inline distT="0" distB="0" distL="0" distR="0">
            <wp:extent cx="2265045" cy="1403350"/>
            <wp:effectExtent l="0" t="0" r="0" b="0"/>
            <wp:docPr id="20" name="Picture 20" descr="Ujihe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Ujihere"/>
                    <pic:cNvPicPr>
                      <a:picLocks/>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265045" cy="1403350"/>
                    </a:xfrm>
                    <a:prstGeom prst="rect">
                      <a:avLst/>
                    </a:prstGeom>
                    <a:noFill/>
                    <a:ln>
                      <a:noFill/>
                    </a:ln>
                  </pic:spPr>
                </pic:pic>
              </a:graphicData>
            </a:graphic>
          </wp:inline>
        </w:drawing>
      </w:r>
      <w:bookmarkEnd w:id="4"/>
    </w:p>
    <w:p w:rsidR="00A00E87" w:rsidRPr="00276C95" w:rsidRDefault="00A00E87" w:rsidP="000B062C">
      <w:pPr>
        <w:tabs>
          <w:tab w:val="left" w:pos="425"/>
        </w:tabs>
        <w:spacing w:line="240" w:lineRule="auto"/>
        <w:ind w:left="0"/>
        <w:contextualSpacing/>
        <w:rPr>
          <w:rFonts w:ascii="Times New Roman" w:eastAsia="Times New Roman" w:hAnsi="Times New Roman"/>
          <w:b/>
          <w:sz w:val="24"/>
          <w:szCs w:val="24"/>
          <w:lang w:eastAsia="id-ID"/>
        </w:rPr>
      </w:pPr>
    </w:p>
    <w:p w:rsidR="004568A8" w:rsidRPr="00276C95" w:rsidRDefault="004568A8" w:rsidP="000B062C">
      <w:pPr>
        <w:tabs>
          <w:tab w:val="left" w:pos="425"/>
        </w:tabs>
        <w:spacing w:line="240" w:lineRule="auto"/>
        <w:ind w:left="0"/>
        <w:contextualSpacing/>
        <w:rPr>
          <w:rFonts w:ascii="Times New Roman" w:eastAsia="Times New Roman" w:hAnsi="Times New Roman"/>
          <w:b/>
          <w:sz w:val="24"/>
          <w:szCs w:val="24"/>
          <w:lang w:eastAsia="id-ID"/>
        </w:rPr>
      </w:pPr>
      <w:r w:rsidRPr="00276C95">
        <w:rPr>
          <w:rFonts w:ascii="Times New Roman" w:eastAsia="Times New Roman" w:hAnsi="Times New Roman"/>
          <w:b/>
          <w:sz w:val="24"/>
          <w:szCs w:val="24"/>
          <w:lang w:eastAsia="id-ID"/>
        </w:rPr>
        <w:t>Uji Multikolinearitas.</w:t>
      </w:r>
    </w:p>
    <w:p w:rsidR="004568A8" w:rsidRPr="00276C95" w:rsidRDefault="004666AB" w:rsidP="00A00E87">
      <w:pPr>
        <w:tabs>
          <w:tab w:val="left" w:pos="425"/>
        </w:tabs>
        <w:spacing w:line="240" w:lineRule="auto"/>
        <w:ind w:left="0" w:firstLine="567"/>
        <w:contextualSpacing/>
        <w:rPr>
          <w:rFonts w:ascii="Times New Roman" w:hAnsi="Times New Roman"/>
          <w:sz w:val="24"/>
          <w:szCs w:val="24"/>
        </w:rPr>
      </w:pPr>
      <w:r w:rsidRPr="00276C95">
        <w:rPr>
          <w:rFonts w:ascii="Times New Roman" w:hAnsi="Times New Roman"/>
          <w:sz w:val="24"/>
          <w:szCs w:val="24"/>
        </w:rPr>
        <w:t>Menurut Santoso (2019:138&amp;139), "Uji Multikolinieritas dibutuhkan guna mengetahui ada tidaknya kemiripan variabel independen di satu model yang menimbulkan korelasi kuat antara variabel independen yang satu dengan variabel independen lainnya, apabila angka VIF(Faktor Inflasi) &gt; 10 serta Tolerance &lt; 0,1 maka variabel tersebut terjadi multikolinieritas, sementara apabila angka VIF(Faktor Inflasi) &lt; 10 serta Tolerance &gt; 0,1 maka variabel tersebut tHasil olah data Multikolinearitas dengan SPSS adalah sebagai berikut:</w:t>
      </w:r>
    </w:p>
    <w:p w:rsidR="004666AB" w:rsidRPr="00276C95" w:rsidRDefault="0041012C" w:rsidP="000B062C">
      <w:pPr>
        <w:tabs>
          <w:tab w:val="left" w:pos="425"/>
        </w:tabs>
        <w:spacing w:line="240" w:lineRule="auto"/>
        <w:ind w:left="0"/>
        <w:contextualSpacing/>
        <w:rPr>
          <w:rFonts w:ascii="Times New Roman" w:eastAsia="Times New Roman" w:hAnsi="Times New Roman"/>
          <w:b/>
          <w:sz w:val="24"/>
          <w:szCs w:val="24"/>
          <w:lang w:eastAsia="id-ID"/>
        </w:rPr>
      </w:pPr>
      <w:r w:rsidRPr="00276C95">
        <w:rPr>
          <w:rFonts w:ascii="Times New Roman" w:hAnsi="Times New Roman"/>
          <w:noProof/>
          <w:sz w:val="24"/>
          <w:szCs w:val="24"/>
        </w:rPr>
        <w:drawing>
          <wp:inline distT="0" distB="0" distL="0" distR="0">
            <wp:extent cx="2604770" cy="1254760"/>
            <wp:effectExtent l="0" t="0" r="0" b="0"/>
            <wp:docPr id="21" name="Picture 21" descr="UjiMul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UjiMulti"/>
                    <pic:cNvPicPr>
                      <a:picLocks/>
                    </pic:cNvPicPr>
                  </pic:nvPicPr>
                  <pic:blipFill>
                    <a:blip r:embed="rId34">
                      <a:extLst>
                        <a:ext uri="{28A0092B-C50C-407E-A947-70E740481C1C}">
                          <a14:useLocalDpi xmlns:a14="http://schemas.microsoft.com/office/drawing/2010/main"/>
                        </a:ext>
                      </a:extLst>
                    </a:blip>
                    <a:srcRect/>
                    <a:stretch>
                      <a:fillRect/>
                    </a:stretch>
                  </pic:blipFill>
                  <pic:spPr bwMode="auto">
                    <a:xfrm>
                      <a:off x="0" y="0"/>
                      <a:ext cx="2604770" cy="1254760"/>
                    </a:xfrm>
                    <a:prstGeom prst="rect">
                      <a:avLst/>
                    </a:prstGeom>
                    <a:noFill/>
                    <a:ln>
                      <a:noFill/>
                    </a:ln>
                  </pic:spPr>
                </pic:pic>
              </a:graphicData>
            </a:graphic>
          </wp:inline>
        </w:drawing>
      </w:r>
    </w:p>
    <w:p w:rsidR="004666AB" w:rsidRPr="00276C95" w:rsidRDefault="004666AB" w:rsidP="000B062C">
      <w:pPr>
        <w:tabs>
          <w:tab w:val="left" w:pos="425"/>
        </w:tabs>
        <w:spacing w:line="240" w:lineRule="auto"/>
        <w:ind w:left="0"/>
        <w:contextualSpacing/>
        <w:rPr>
          <w:rFonts w:ascii="Times New Roman" w:eastAsia="Times New Roman" w:hAnsi="Times New Roman"/>
          <w:b/>
          <w:sz w:val="24"/>
          <w:szCs w:val="24"/>
          <w:highlight w:val="yellow"/>
          <w:lang w:eastAsia="id-ID"/>
        </w:rPr>
      </w:pPr>
    </w:p>
    <w:p w:rsidR="00753838" w:rsidRPr="00276C95" w:rsidRDefault="0041012C" w:rsidP="000B062C">
      <w:pPr>
        <w:tabs>
          <w:tab w:val="left" w:pos="425"/>
        </w:tabs>
        <w:spacing w:line="240" w:lineRule="auto"/>
        <w:ind w:left="0"/>
        <w:contextualSpacing/>
        <w:rPr>
          <w:rFonts w:ascii="Times New Roman" w:eastAsia="Times New Roman" w:hAnsi="Times New Roman"/>
          <w:b/>
          <w:sz w:val="24"/>
          <w:szCs w:val="24"/>
          <w:highlight w:val="yellow"/>
          <w:lang w:eastAsia="id-ID"/>
        </w:rPr>
      </w:pPr>
      <w:r w:rsidRPr="00276C95">
        <w:rPr>
          <w:rFonts w:ascii="Times New Roman" w:eastAsia="Times New Roman" w:hAnsi="Times New Roman"/>
          <w:b/>
          <w:noProof/>
          <w:sz w:val="24"/>
          <w:szCs w:val="24"/>
          <w:highlight w:val="yellow"/>
          <w:lang w:eastAsia="id-ID"/>
        </w:rPr>
        <w:drawing>
          <wp:inline distT="0" distB="0" distL="0" distR="0">
            <wp:extent cx="2604770" cy="1116330"/>
            <wp:effectExtent l="0" t="0" r="0" b="0"/>
            <wp:docPr id="22" name="Picture 22" descr="UJIbergand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UJIberganda"/>
                    <pic:cNvPicPr>
                      <a:picLocks/>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2604770" cy="1116330"/>
                    </a:xfrm>
                    <a:prstGeom prst="rect">
                      <a:avLst/>
                    </a:prstGeom>
                    <a:noFill/>
                    <a:ln>
                      <a:noFill/>
                    </a:ln>
                  </pic:spPr>
                </pic:pic>
              </a:graphicData>
            </a:graphic>
          </wp:inline>
        </w:drawing>
      </w:r>
    </w:p>
    <w:p w:rsidR="00A00E87" w:rsidRPr="00276C95" w:rsidRDefault="00A00E87" w:rsidP="000B062C">
      <w:pPr>
        <w:tabs>
          <w:tab w:val="left" w:pos="425"/>
        </w:tabs>
        <w:spacing w:line="240" w:lineRule="auto"/>
        <w:ind w:left="0"/>
        <w:contextualSpacing/>
        <w:rPr>
          <w:rFonts w:ascii="Times New Roman" w:eastAsia="Times New Roman" w:hAnsi="Times New Roman"/>
          <w:b/>
          <w:sz w:val="24"/>
          <w:szCs w:val="24"/>
          <w:lang w:eastAsia="id-ID"/>
        </w:rPr>
      </w:pPr>
    </w:p>
    <w:p w:rsidR="00753838" w:rsidRPr="00276C95" w:rsidRDefault="00753838" w:rsidP="000B062C">
      <w:pPr>
        <w:tabs>
          <w:tab w:val="left" w:pos="425"/>
        </w:tabs>
        <w:spacing w:line="240" w:lineRule="auto"/>
        <w:ind w:left="0"/>
        <w:contextualSpacing/>
        <w:rPr>
          <w:rFonts w:ascii="Times New Roman" w:eastAsia="Times New Roman" w:hAnsi="Times New Roman"/>
          <w:b/>
          <w:sz w:val="24"/>
          <w:szCs w:val="24"/>
          <w:lang w:eastAsia="id-ID"/>
        </w:rPr>
      </w:pPr>
      <w:r w:rsidRPr="00276C95">
        <w:rPr>
          <w:rFonts w:ascii="Times New Roman" w:eastAsia="Times New Roman" w:hAnsi="Times New Roman"/>
          <w:b/>
          <w:sz w:val="24"/>
          <w:szCs w:val="24"/>
          <w:lang w:eastAsia="id-ID"/>
        </w:rPr>
        <w:t xml:space="preserve">Analisis </w:t>
      </w:r>
      <w:proofErr w:type="spellStart"/>
      <w:r w:rsidRPr="00276C95">
        <w:rPr>
          <w:rFonts w:ascii="Times New Roman" w:eastAsia="Times New Roman" w:hAnsi="Times New Roman"/>
          <w:b/>
          <w:sz w:val="24"/>
          <w:szCs w:val="24"/>
          <w:lang w:val="en-US" w:eastAsia="id-ID"/>
        </w:rPr>
        <w:t>Regresi</w:t>
      </w:r>
      <w:proofErr w:type="spellEnd"/>
      <w:r w:rsidRPr="00276C95">
        <w:rPr>
          <w:rFonts w:ascii="Times New Roman" w:eastAsia="Times New Roman" w:hAnsi="Times New Roman"/>
          <w:b/>
          <w:sz w:val="24"/>
          <w:szCs w:val="24"/>
          <w:lang w:val="en-US" w:eastAsia="id-ID"/>
        </w:rPr>
        <w:t xml:space="preserve"> Lin</w:t>
      </w:r>
      <w:r w:rsidRPr="00276C95">
        <w:rPr>
          <w:rFonts w:ascii="Times New Roman" w:eastAsia="Times New Roman" w:hAnsi="Times New Roman"/>
          <w:b/>
          <w:sz w:val="24"/>
          <w:szCs w:val="24"/>
          <w:lang w:eastAsia="id-ID"/>
        </w:rPr>
        <w:t>ea</w:t>
      </w:r>
      <w:r w:rsidRPr="00276C95">
        <w:rPr>
          <w:rFonts w:ascii="Times New Roman" w:eastAsia="Times New Roman" w:hAnsi="Times New Roman"/>
          <w:b/>
          <w:sz w:val="24"/>
          <w:szCs w:val="24"/>
          <w:lang w:val="en-US" w:eastAsia="id-ID"/>
        </w:rPr>
        <w:t xml:space="preserve">r </w:t>
      </w:r>
      <w:proofErr w:type="spellStart"/>
      <w:r w:rsidRPr="00276C95">
        <w:rPr>
          <w:rFonts w:ascii="Times New Roman" w:eastAsia="Times New Roman" w:hAnsi="Times New Roman"/>
          <w:b/>
          <w:sz w:val="24"/>
          <w:szCs w:val="24"/>
          <w:lang w:val="en-US" w:eastAsia="id-ID"/>
        </w:rPr>
        <w:t>Berganda</w:t>
      </w:r>
      <w:proofErr w:type="spellEnd"/>
    </w:p>
    <w:p w:rsidR="00753838" w:rsidRPr="00276C95" w:rsidRDefault="00753838" w:rsidP="00A00E87">
      <w:pPr>
        <w:tabs>
          <w:tab w:val="left" w:pos="425"/>
        </w:tabs>
        <w:spacing w:line="240" w:lineRule="auto"/>
        <w:ind w:left="0" w:firstLine="567"/>
        <w:contextualSpacing/>
        <w:rPr>
          <w:rFonts w:ascii="Times New Roman" w:eastAsia="Times New Roman" w:hAnsi="Times New Roman"/>
          <w:sz w:val="24"/>
          <w:szCs w:val="24"/>
          <w:lang w:eastAsia="id-ID"/>
        </w:rPr>
      </w:pPr>
      <w:proofErr w:type="spellStart"/>
      <w:r w:rsidRPr="00276C95">
        <w:rPr>
          <w:rFonts w:ascii="Times New Roman" w:eastAsia="Times New Roman" w:hAnsi="Times New Roman"/>
          <w:sz w:val="24"/>
          <w:szCs w:val="24"/>
          <w:lang w:val="en-US" w:eastAsia="id-ID"/>
        </w:rPr>
        <w:t>Penelitian</w:t>
      </w:r>
      <w:proofErr w:type="spellEnd"/>
      <w:r w:rsidRPr="00276C95">
        <w:rPr>
          <w:rFonts w:ascii="Times New Roman" w:eastAsia="Times New Roman" w:hAnsi="Times New Roman"/>
          <w:sz w:val="24"/>
          <w:szCs w:val="24"/>
          <w:lang w:val="en-US" w:eastAsia="id-ID"/>
        </w:rPr>
        <w:t xml:space="preserve"> </w:t>
      </w:r>
      <w:proofErr w:type="spellStart"/>
      <w:r w:rsidRPr="00276C95">
        <w:rPr>
          <w:rFonts w:ascii="Times New Roman" w:eastAsia="Times New Roman" w:hAnsi="Times New Roman"/>
          <w:sz w:val="24"/>
          <w:szCs w:val="24"/>
          <w:lang w:val="en-US" w:eastAsia="id-ID"/>
        </w:rPr>
        <w:t>ini</w:t>
      </w:r>
      <w:proofErr w:type="spellEnd"/>
      <w:r w:rsidRPr="00276C95">
        <w:rPr>
          <w:rFonts w:ascii="Times New Roman" w:eastAsia="Times New Roman" w:hAnsi="Times New Roman"/>
          <w:sz w:val="24"/>
          <w:szCs w:val="24"/>
          <w:lang w:val="en-US" w:eastAsia="id-ID"/>
        </w:rPr>
        <w:t xml:space="preserve"> </w:t>
      </w:r>
      <w:proofErr w:type="spellStart"/>
      <w:r w:rsidRPr="00276C95">
        <w:rPr>
          <w:rFonts w:ascii="Times New Roman" w:eastAsia="Times New Roman" w:hAnsi="Times New Roman"/>
          <w:sz w:val="24"/>
          <w:szCs w:val="24"/>
          <w:lang w:val="en-US" w:eastAsia="id-ID"/>
        </w:rPr>
        <w:t>menggunakan</w:t>
      </w:r>
      <w:proofErr w:type="spellEnd"/>
      <w:r w:rsidRPr="00276C95">
        <w:rPr>
          <w:rFonts w:ascii="Times New Roman" w:eastAsia="Times New Roman" w:hAnsi="Times New Roman"/>
          <w:sz w:val="24"/>
          <w:szCs w:val="24"/>
          <w:lang w:val="en-US" w:eastAsia="id-ID"/>
        </w:rPr>
        <w:t xml:space="preserve"> </w:t>
      </w:r>
      <w:proofErr w:type="spellStart"/>
      <w:r w:rsidRPr="00276C95">
        <w:rPr>
          <w:rFonts w:ascii="Times New Roman" w:eastAsia="Times New Roman" w:hAnsi="Times New Roman"/>
          <w:sz w:val="24"/>
          <w:szCs w:val="24"/>
          <w:lang w:val="en-US" w:eastAsia="id-ID"/>
        </w:rPr>
        <w:t>metode</w:t>
      </w:r>
      <w:proofErr w:type="spellEnd"/>
      <w:r w:rsidRPr="00276C95">
        <w:rPr>
          <w:rFonts w:ascii="Times New Roman" w:eastAsia="Times New Roman" w:hAnsi="Times New Roman"/>
          <w:sz w:val="24"/>
          <w:szCs w:val="24"/>
          <w:lang w:val="en-US" w:eastAsia="id-ID"/>
        </w:rPr>
        <w:t xml:space="preserve"> </w:t>
      </w:r>
      <w:proofErr w:type="spellStart"/>
      <w:r w:rsidRPr="00276C95">
        <w:rPr>
          <w:rFonts w:ascii="Times New Roman" w:eastAsia="Times New Roman" w:hAnsi="Times New Roman"/>
          <w:sz w:val="24"/>
          <w:szCs w:val="24"/>
          <w:lang w:val="en-US" w:eastAsia="id-ID"/>
        </w:rPr>
        <w:t>Analisis</w:t>
      </w:r>
      <w:proofErr w:type="spellEnd"/>
      <w:r w:rsidRPr="00276C95">
        <w:rPr>
          <w:rFonts w:ascii="Times New Roman" w:eastAsia="Times New Roman" w:hAnsi="Times New Roman"/>
          <w:sz w:val="24"/>
          <w:szCs w:val="24"/>
          <w:lang w:val="en-US" w:eastAsia="id-ID"/>
        </w:rPr>
        <w:t xml:space="preserve"> </w:t>
      </w:r>
      <w:proofErr w:type="spellStart"/>
      <w:r w:rsidRPr="00276C95">
        <w:rPr>
          <w:rFonts w:ascii="Times New Roman" w:eastAsia="Times New Roman" w:hAnsi="Times New Roman"/>
          <w:sz w:val="24"/>
          <w:szCs w:val="24"/>
          <w:lang w:val="en-US" w:eastAsia="id-ID"/>
        </w:rPr>
        <w:t>Regresi</w:t>
      </w:r>
      <w:proofErr w:type="spellEnd"/>
      <w:r w:rsidRPr="00276C95">
        <w:rPr>
          <w:rFonts w:ascii="Times New Roman" w:eastAsia="Times New Roman" w:hAnsi="Times New Roman"/>
          <w:sz w:val="24"/>
          <w:szCs w:val="24"/>
          <w:lang w:val="en-US" w:eastAsia="id-ID"/>
        </w:rPr>
        <w:t xml:space="preserve"> </w:t>
      </w:r>
      <w:proofErr w:type="spellStart"/>
      <w:r w:rsidRPr="00276C95">
        <w:rPr>
          <w:rFonts w:ascii="Times New Roman" w:eastAsia="Times New Roman" w:hAnsi="Times New Roman"/>
          <w:sz w:val="24"/>
          <w:szCs w:val="24"/>
          <w:lang w:val="en-US" w:eastAsia="id-ID"/>
        </w:rPr>
        <w:t>Berganada</w:t>
      </w:r>
      <w:proofErr w:type="spellEnd"/>
      <w:r w:rsidRPr="00276C95">
        <w:rPr>
          <w:rFonts w:ascii="Times New Roman" w:eastAsia="Times New Roman" w:hAnsi="Times New Roman"/>
          <w:sz w:val="24"/>
          <w:szCs w:val="24"/>
          <w:lang w:val="en-US" w:eastAsia="id-ID"/>
        </w:rPr>
        <w:t xml:space="preserve">, </w:t>
      </w:r>
      <w:proofErr w:type="spellStart"/>
      <w:r w:rsidRPr="00276C95">
        <w:rPr>
          <w:rFonts w:ascii="Times New Roman" w:eastAsia="Times New Roman" w:hAnsi="Times New Roman"/>
          <w:sz w:val="24"/>
          <w:szCs w:val="24"/>
          <w:lang w:val="en-US" w:eastAsia="id-ID"/>
        </w:rPr>
        <w:t>hasil</w:t>
      </w:r>
      <w:proofErr w:type="spellEnd"/>
      <w:r w:rsidRPr="00276C95">
        <w:rPr>
          <w:rFonts w:ascii="Times New Roman" w:eastAsia="Times New Roman" w:hAnsi="Times New Roman"/>
          <w:sz w:val="24"/>
          <w:szCs w:val="24"/>
          <w:lang w:val="en-US" w:eastAsia="id-ID"/>
        </w:rPr>
        <w:t xml:space="preserve"> </w:t>
      </w:r>
      <w:proofErr w:type="spellStart"/>
      <w:r w:rsidRPr="00276C95">
        <w:rPr>
          <w:rFonts w:ascii="Times New Roman" w:eastAsia="Times New Roman" w:hAnsi="Times New Roman"/>
          <w:sz w:val="24"/>
          <w:szCs w:val="24"/>
          <w:lang w:val="en-US" w:eastAsia="id-ID"/>
        </w:rPr>
        <w:t>olah</w:t>
      </w:r>
      <w:proofErr w:type="spellEnd"/>
      <w:r w:rsidRPr="00276C95">
        <w:rPr>
          <w:rFonts w:ascii="Times New Roman" w:eastAsia="Times New Roman" w:hAnsi="Times New Roman"/>
          <w:sz w:val="24"/>
          <w:szCs w:val="24"/>
          <w:lang w:val="en-US" w:eastAsia="id-ID"/>
        </w:rPr>
        <w:t xml:space="preserve"> data </w:t>
      </w:r>
      <w:r w:rsidRPr="00276C95">
        <w:rPr>
          <w:rFonts w:ascii="Times New Roman" w:eastAsia="Times New Roman" w:hAnsi="Times New Roman"/>
          <w:i/>
          <w:sz w:val="24"/>
          <w:szCs w:val="24"/>
          <w:lang w:val="en-US" w:eastAsia="id-ID"/>
        </w:rPr>
        <w:t>SPSS</w:t>
      </w:r>
      <w:r w:rsidRPr="00276C95">
        <w:rPr>
          <w:rFonts w:ascii="Times New Roman" w:eastAsia="Times New Roman" w:hAnsi="Times New Roman"/>
          <w:sz w:val="24"/>
          <w:szCs w:val="24"/>
          <w:lang w:eastAsia="id-ID"/>
        </w:rPr>
        <w:t>yaitu:</w:t>
      </w:r>
    </w:p>
    <w:p w:rsidR="00753838" w:rsidRPr="00276C95" w:rsidRDefault="0041012C" w:rsidP="000B062C">
      <w:pPr>
        <w:tabs>
          <w:tab w:val="left" w:pos="425"/>
        </w:tabs>
        <w:spacing w:line="240" w:lineRule="auto"/>
        <w:ind w:left="0"/>
        <w:contextualSpacing/>
        <w:rPr>
          <w:rFonts w:ascii="Times New Roman" w:eastAsia="Times New Roman" w:hAnsi="Times New Roman"/>
          <w:b/>
          <w:sz w:val="24"/>
          <w:szCs w:val="24"/>
          <w:lang w:eastAsia="id-ID"/>
        </w:rPr>
      </w:pPr>
      <w:r w:rsidRPr="00276C95">
        <w:rPr>
          <w:rFonts w:ascii="Times New Roman" w:eastAsia="Times New Roman" w:hAnsi="Times New Roman"/>
          <w:noProof/>
          <w:sz w:val="24"/>
          <w:szCs w:val="24"/>
          <w:lang w:eastAsia="id-ID"/>
        </w:rPr>
        <w:drawing>
          <wp:inline distT="0" distB="0" distL="0" distR="0">
            <wp:extent cx="2604770" cy="1116330"/>
            <wp:effectExtent l="0" t="0" r="0" b="0"/>
            <wp:docPr id="23" name="Picture 23" descr="UJIbergand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UJIberganda"/>
                    <pic:cNvPicPr>
                      <a:picLocks/>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2604770" cy="1116330"/>
                    </a:xfrm>
                    <a:prstGeom prst="rect">
                      <a:avLst/>
                    </a:prstGeom>
                    <a:noFill/>
                    <a:ln>
                      <a:noFill/>
                    </a:ln>
                  </pic:spPr>
                </pic:pic>
              </a:graphicData>
            </a:graphic>
          </wp:inline>
        </w:drawing>
      </w:r>
    </w:p>
    <w:p w:rsidR="00573CF3" w:rsidRPr="00276C95" w:rsidRDefault="00573CF3" w:rsidP="00A00E87">
      <w:pPr>
        <w:tabs>
          <w:tab w:val="left" w:pos="425"/>
        </w:tabs>
        <w:spacing w:line="240" w:lineRule="auto"/>
        <w:ind w:left="0" w:firstLine="567"/>
        <w:contextualSpacing/>
        <w:rPr>
          <w:rFonts w:ascii="Times New Roman" w:hAnsi="Times New Roman"/>
          <w:sz w:val="24"/>
          <w:szCs w:val="24"/>
        </w:rPr>
      </w:pPr>
      <w:r w:rsidRPr="00276C95">
        <w:rPr>
          <w:rFonts w:ascii="Times New Roman" w:hAnsi="Times New Roman"/>
          <w:sz w:val="24"/>
          <w:szCs w:val="24"/>
        </w:rPr>
        <w:t>Hasil analisis regresi linier berganda yang ditunjukkan pada tabel 5.24 di atas dapat disesuaikan dengan analisis model persamaan regresi berikut: Y = 0,657+ 0,315 X1 + 0,406 X2 + 0,283 X3.</w:t>
      </w:r>
    </w:p>
    <w:p w:rsidR="00573CF3" w:rsidRPr="00276C95" w:rsidRDefault="00573CF3" w:rsidP="00A00E87">
      <w:pPr>
        <w:numPr>
          <w:ilvl w:val="0"/>
          <w:numId w:val="8"/>
        </w:numPr>
        <w:spacing w:line="240" w:lineRule="auto"/>
        <w:ind w:left="284" w:hanging="284"/>
        <w:contextualSpacing/>
        <w:rPr>
          <w:rFonts w:ascii="Times New Roman" w:hAnsi="Times New Roman"/>
          <w:sz w:val="24"/>
          <w:szCs w:val="24"/>
        </w:rPr>
      </w:pPr>
      <w:r w:rsidRPr="00276C95">
        <w:rPr>
          <w:rFonts w:ascii="Times New Roman" w:hAnsi="Times New Roman"/>
          <w:sz w:val="24"/>
          <w:szCs w:val="24"/>
        </w:rPr>
        <w:t xml:space="preserve">Koefisien konstanta (a) adalah 0,657 satuan jika pengetahuan (X1), pelatihan (X2) dan pengalaman kerja (X3) masing-masing memiliki nilai 0 satuan, maka kinerja pegawai (Y) adalah 0,657 satuan. </w:t>
      </w:r>
    </w:p>
    <w:p w:rsidR="00573CF3" w:rsidRPr="00276C95" w:rsidRDefault="00573CF3" w:rsidP="00A00E87">
      <w:pPr>
        <w:numPr>
          <w:ilvl w:val="0"/>
          <w:numId w:val="8"/>
        </w:numPr>
        <w:spacing w:line="240" w:lineRule="auto"/>
        <w:ind w:left="284" w:hanging="284"/>
        <w:contextualSpacing/>
        <w:rPr>
          <w:rFonts w:ascii="Times New Roman" w:hAnsi="Times New Roman"/>
          <w:sz w:val="24"/>
          <w:szCs w:val="24"/>
        </w:rPr>
      </w:pPr>
      <w:r w:rsidRPr="00276C95">
        <w:rPr>
          <w:rFonts w:ascii="Times New Roman" w:hAnsi="Times New Roman"/>
          <w:sz w:val="24"/>
          <w:szCs w:val="24"/>
        </w:rPr>
        <w:t xml:space="preserve">Koefisien regresi (b1) adalah 0,315 satuan, yang menunjukkan hubungan yang positif. Dengan asumsi bahwa nilai variabel pelatihan (X2) dan pengalaman kerja (X3) masing-masing adalah 0 satuan, maka jika pengetahuan (X1) </w:t>
      </w:r>
    </w:p>
    <w:p w:rsidR="00573CF3" w:rsidRPr="00276C95" w:rsidRDefault="00753838" w:rsidP="00A00E87">
      <w:pPr>
        <w:numPr>
          <w:ilvl w:val="0"/>
          <w:numId w:val="8"/>
        </w:numPr>
        <w:spacing w:line="240" w:lineRule="auto"/>
        <w:ind w:left="284" w:hanging="284"/>
        <w:contextualSpacing/>
        <w:rPr>
          <w:rFonts w:ascii="Times New Roman" w:eastAsia="Times New Roman" w:hAnsi="Times New Roman"/>
          <w:b/>
          <w:sz w:val="24"/>
          <w:szCs w:val="24"/>
          <w:lang w:eastAsia="id-ID"/>
        </w:rPr>
      </w:pPr>
      <w:r w:rsidRPr="00276C95">
        <w:rPr>
          <w:rFonts w:ascii="Times New Roman" w:hAnsi="Times New Roman"/>
          <w:sz w:val="24"/>
          <w:szCs w:val="24"/>
        </w:rPr>
        <w:t>Hubungan yang positif ditunjukkan oleh koefisien regresi (b2) sebesar 0,406 satuan. Dengan asumsi nilai variabel penegtahuan (X1) dan pengalaman kerja (X3) adalah nol satuan, kinerja pegawai (Y) akan meningkat sebesar 0,406 satuan jika pelatihan (X2) meningkat sebesar 1 satuan dan sebaliknya jika pelatihan (X2) diturunkan sebesar 1 satuan.</w:t>
      </w:r>
    </w:p>
    <w:p w:rsidR="00753838" w:rsidRPr="00276C95" w:rsidRDefault="00753838" w:rsidP="00A00E87">
      <w:pPr>
        <w:numPr>
          <w:ilvl w:val="0"/>
          <w:numId w:val="8"/>
        </w:numPr>
        <w:spacing w:line="240" w:lineRule="auto"/>
        <w:ind w:left="284" w:hanging="284"/>
        <w:contextualSpacing/>
        <w:rPr>
          <w:rFonts w:ascii="Times New Roman" w:eastAsia="Times New Roman" w:hAnsi="Times New Roman"/>
          <w:b/>
          <w:sz w:val="24"/>
          <w:szCs w:val="24"/>
          <w:lang w:eastAsia="id-ID"/>
        </w:rPr>
      </w:pPr>
      <w:r w:rsidRPr="00276C95">
        <w:rPr>
          <w:rFonts w:ascii="Times New Roman" w:hAnsi="Times New Roman"/>
          <w:sz w:val="24"/>
          <w:szCs w:val="24"/>
        </w:rPr>
        <w:t>Ada bukti hubungan yang positif berdasarkan koefisien regresi (b3) sebesar 0,283 satuan. Dengan asumsi nilai variabel penegtahuan (X1) dan pelatihan (X2) adalah nol satuan, kinerja pegawai (Y) akan meningkat sebesar 0,283 satuan jika pengalaman kerja (X3) meningkat sebesar 1 satuan dan sebaliknya jika pengalaman kerja (X3) turun sebesar 1 satuan.</w:t>
      </w:r>
    </w:p>
    <w:p w:rsidR="004568A8" w:rsidRPr="00276C95" w:rsidRDefault="00753838" w:rsidP="00A00E87">
      <w:pPr>
        <w:spacing w:line="240" w:lineRule="auto"/>
        <w:ind w:left="284" w:hanging="284"/>
        <w:contextualSpacing/>
        <w:rPr>
          <w:rFonts w:ascii="Times New Roman" w:hAnsi="Times New Roman"/>
          <w:sz w:val="24"/>
          <w:szCs w:val="24"/>
        </w:rPr>
      </w:pPr>
      <w:r w:rsidRPr="00276C95">
        <w:rPr>
          <w:rFonts w:ascii="Times New Roman" w:hAnsi="Times New Roman"/>
          <w:sz w:val="24"/>
          <w:szCs w:val="24"/>
        </w:rPr>
        <w:t>Menurut persamaan regresi linier berganda dan uraian di atas, terlihat bahwa variabel pengetahuan (X1), pelatihan (X2) dan pengalaman kerja (X3) memiliki pengaruh positif terhadap kinerja karyawan. Pengaruh positif ini menunjukkan bahwa variabel terikat, yaitu kinerja karyawan, akan berubah seiring dengan perubahan variabel bebasnya, yaitu pengetahuan (X1), pelatihan (X2) dan pengalaman kerja (X3).</w:t>
      </w:r>
    </w:p>
    <w:p w:rsidR="00A00E87" w:rsidRPr="00276C95" w:rsidRDefault="00A00E87" w:rsidP="00A00E87">
      <w:pPr>
        <w:spacing w:line="240" w:lineRule="auto"/>
        <w:ind w:left="284" w:hanging="284"/>
        <w:contextualSpacing/>
        <w:rPr>
          <w:rFonts w:ascii="Times New Roman" w:eastAsia="Times New Roman" w:hAnsi="Times New Roman"/>
          <w:b/>
          <w:sz w:val="24"/>
          <w:szCs w:val="24"/>
          <w:lang w:eastAsia="id-ID"/>
        </w:rPr>
      </w:pPr>
    </w:p>
    <w:p w:rsidR="004568A8" w:rsidRPr="00276C95" w:rsidRDefault="004568A8" w:rsidP="000B062C">
      <w:pPr>
        <w:tabs>
          <w:tab w:val="left" w:pos="425"/>
        </w:tabs>
        <w:spacing w:line="240" w:lineRule="auto"/>
        <w:ind w:left="0"/>
        <w:contextualSpacing/>
        <w:rPr>
          <w:rFonts w:ascii="Times New Roman" w:eastAsia="Times New Roman" w:hAnsi="Times New Roman"/>
          <w:b/>
          <w:sz w:val="24"/>
          <w:szCs w:val="24"/>
          <w:lang w:eastAsia="id-ID"/>
        </w:rPr>
      </w:pPr>
      <w:r w:rsidRPr="00276C95">
        <w:rPr>
          <w:rFonts w:ascii="Times New Roman" w:eastAsia="Times New Roman" w:hAnsi="Times New Roman"/>
          <w:b/>
          <w:sz w:val="24"/>
          <w:szCs w:val="24"/>
          <w:lang w:eastAsia="id-ID"/>
        </w:rPr>
        <w:t>Koefisien Determinasi (</w:t>
      </w:r>
      <w:r w:rsidRPr="00276C95">
        <w:rPr>
          <w:rFonts w:ascii="Times New Roman" w:eastAsia="Times New Roman" w:hAnsi="Times New Roman"/>
          <w:b/>
          <w:i/>
          <w:sz w:val="24"/>
          <w:szCs w:val="24"/>
          <w:lang w:eastAsia="id-ID"/>
        </w:rPr>
        <w:t>Adjusted RSquare</w:t>
      </w:r>
      <w:r w:rsidRPr="00276C95">
        <w:rPr>
          <w:rFonts w:ascii="Times New Roman" w:eastAsia="Times New Roman" w:hAnsi="Times New Roman"/>
          <w:b/>
          <w:sz w:val="24"/>
          <w:szCs w:val="24"/>
          <w:lang w:eastAsia="id-ID"/>
        </w:rPr>
        <w:t>).</w:t>
      </w:r>
    </w:p>
    <w:p w:rsidR="004568A8" w:rsidRPr="00276C95" w:rsidRDefault="00657210" w:rsidP="00A00E87">
      <w:pPr>
        <w:tabs>
          <w:tab w:val="left" w:pos="425"/>
        </w:tabs>
        <w:spacing w:line="240" w:lineRule="auto"/>
        <w:ind w:left="0" w:firstLine="567"/>
        <w:contextualSpacing/>
        <w:rPr>
          <w:rFonts w:ascii="Times New Roman" w:hAnsi="Times New Roman"/>
          <w:sz w:val="24"/>
          <w:szCs w:val="24"/>
        </w:rPr>
      </w:pPr>
      <w:r w:rsidRPr="00276C95">
        <w:rPr>
          <w:rFonts w:ascii="Times New Roman" w:hAnsi="Times New Roman"/>
          <w:sz w:val="24"/>
          <w:szCs w:val="24"/>
        </w:rPr>
        <w:t>Menurut Ghozali (2019:95), kapasitas model untuk menjelaskan variasi variabel terikat diukur dengan Koefisien Determinasi (RSquare) yang berkisar antara 0 dan 1. Nilai Koefisien Determinasi (RSquare) kecil apabila variabel bebas memiliki kapasitas yang terbatas untuk menjelaskan variasi variabel terikat, sedangkan apabila nilainya mendekati 1, maka variabel bebas menyumbang hampir semua Hasil olah data SPSS adalah sebagai berikut:</w:t>
      </w:r>
    </w:p>
    <w:p w:rsidR="00657210" w:rsidRPr="00276C95" w:rsidRDefault="0041012C" w:rsidP="000B062C">
      <w:pPr>
        <w:tabs>
          <w:tab w:val="left" w:pos="425"/>
        </w:tabs>
        <w:spacing w:line="240" w:lineRule="auto"/>
        <w:ind w:left="0"/>
        <w:contextualSpacing/>
        <w:rPr>
          <w:rFonts w:ascii="Times New Roman" w:eastAsia="Times New Roman" w:hAnsi="Times New Roman"/>
          <w:b/>
          <w:sz w:val="24"/>
          <w:szCs w:val="24"/>
          <w:lang w:eastAsia="id-ID"/>
        </w:rPr>
      </w:pPr>
      <w:r w:rsidRPr="00276C95">
        <w:rPr>
          <w:rFonts w:ascii="Times New Roman" w:eastAsia="Times New Roman" w:hAnsi="Times New Roman"/>
          <w:b/>
          <w:noProof/>
          <w:sz w:val="24"/>
          <w:szCs w:val="24"/>
          <w:lang w:eastAsia="id-ID"/>
        </w:rPr>
        <w:drawing>
          <wp:inline distT="0" distB="0" distL="0" distR="0">
            <wp:extent cx="2604770" cy="1084580"/>
            <wp:effectExtent l="0" t="0" r="0" b="0"/>
            <wp:docPr id="24" name="Picture 24" descr="Ujidetermin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Ujideterminan"/>
                    <pic:cNvPicPr>
                      <a:picLocks/>
                    </pic:cNvPicPr>
                  </pic:nvPicPr>
                  <pic:blipFill>
                    <a:blip r:embed="rId36">
                      <a:extLst>
                        <a:ext uri="{28A0092B-C50C-407E-A947-70E740481C1C}">
                          <a14:useLocalDpi xmlns:a14="http://schemas.microsoft.com/office/drawing/2010/main"/>
                        </a:ext>
                      </a:extLst>
                    </a:blip>
                    <a:srcRect/>
                    <a:stretch>
                      <a:fillRect/>
                    </a:stretch>
                  </pic:blipFill>
                  <pic:spPr bwMode="auto">
                    <a:xfrm>
                      <a:off x="0" y="0"/>
                      <a:ext cx="2604770" cy="1084580"/>
                    </a:xfrm>
                    <a:prstGeom prst="rect">
                      <a:avLst/>
                    </a:prstGeom>
                    <a:noFill/>
                    <a:ln>
                      <a:noFill/>
                    </a:ln>
                  </pic:spPr>
                </pic:pic>
              </a:graphicData>
            </a:graphic>
          </wp:inline>
        </w:drawing>
      </w:r>
    </w:p>
    <w:p w:rsidR="004568A8" w:rsidRPr="00276C95" w:rsidRDefault="00657210" w:rsidP="00A00E87">
      <w:pPr>
        <w:tabs>
          <w:tab w:val="left" w:pos="425"/>
        </w:tabs>
        <w:spacing w:line="240" w:lineRule="auto"/>
        <w:ind w:left="0" w:firstLine="567"/>
        <w:contextualSpacing/>
        <w:rPr>
          <w:rFonts w:ascii="Times New Roman" w:hAnsi="Times New Roman"/>
          <w:sz w:val="24"/>
          <w:szCs w:val="24"/>
        </w:rPr>
      </w:pPr>
      <w:r w:rsidRPr="00276C95">
        <w:rPr>
          <w:rFonts w:ascii="Times New Roman" w:hAnsi="Times New Roman"/>
          <w:sz w:val="24"/>
          <w:szCs w:val="24"/>
        </w:rPr>
        <w:t>Koefisien Determinasi (Adjusted RSquare) sebesar 0,946, atau 94,6 persen, ditunjukkan dalam tabel diatas, Angka ini menunjukkan kontribusi (sumbangsih) variabel bebas, yaitu pengetahuan (X1), pelatihan (X2), dan pengalaman kerja (X3), terhadap variabel kinerja pegawai (Y) sebesar 94,6 persen. Pengaruh variabel lain yang tidak termasuk dalam penelitian ini adalah 5,4 persen.</w:t>
      </w:r>
    </w:p>
    <w:p w:rsidR="00A00E87" w:rsidRPr="00276C95" w:rsidRDefault="00A00E87" w:rsidP="000B062C">
      <w:pPr>
        <w:tabs>
          <w:tab w:val="left" w:pos="425"/>
        </w:tabs>
        <w:spacing w:line="240" w:lineRule="auto"/>
        <w:ind w:left="0"/>
        <w:contextualSpacing/>
        <w:rPr>
          <w:rFonts w:ascii="Times New Roman" w:eastAsia="Times New Roman" w:hAnsi="Times New Roman"/>
          <w:b/>
          <w:sz w:val="24"/>
          <w:szCs w:val="24"/>
          <w:lang w:eastAsia="id-ID"/>
        </w:rPr>
      </w:pPr>
    </w:p>
    <w:p w:rsidR="004568A8" w:rsidRPr="00276C95" w:rsidRDefault="004568A8" w:rsidP="000B062C">
      <w:pPr>
        <w:tabs>
          <w:tab w:val="left" w:pos="425"/>
        </w:tabs>
        <w:spacing w:line="240" w:lineRule="auto"/>
        <w:ind w:left="0"/>
        <w:contextualSpacing/>
        <w:rPr>
          <w:rFonts w:ascii="Times New Roman" w:hAnsi="Times New Roman"/>
          <w:b/>
          <w:sz w:val="24"/>
          <w:szCs w:val="24"/>
        </w:rPr>
      </w:pPr>
      <w:r w:rsidRPr="00276C95">
        <w:rPr>
          <w:rFonts w:ascii="Times New Roman" w:eastAsia="Times New Roman" w:hAnsi="Times New Roman"/>
          <w:b/>
          <w:sz w:val="24"/>
          <w:szCs w:val="24"/>
          <w:lang w:eastAsia="id-ID"/>
        </w:rPr>
        <w:t>Variabel Dominan</w:t>
      </w:r>
    </w:p>
    <w:p w:rsidR="004568A8" w:rsidRPr="00276C95" w:rsidRDefault="00657210" w:rsidP="00A00E87">
      <w:pPr>
        <w:tabs>
          <w:tab w:val="left" w:pos="425"/>
        </w:tabs>
        <w:spacing w:line="240" w:lineRule="auto"/>
        <w:ind w:left="0" w:firstLine="567"/>
        <w:contextualSpacing/>
        <w:rPr>
          <w:rFonts w:ascii="Times New Roman" w:hAnsi="Times New Roman"/>
          <w:b/>
          <w:sz w:val="24"/>
          <w:szCs w:val="24"/>
        </w:rPr>
      </w:pPr>
      <w:r w:rsidRPr="00276C95">
        <w:rPr>
          <w:rFonts w:ascii="Times New Roman" w:hAnsi="Times New Roman"/>
          <w:sz w:val="24"/>
          <w:szCs w:val="24"/>
        </w:rPr>
        <w:t>Sebuah variabel bebas yang mempengaruhi variabel terikat disebut sebagai variabel dominan. Menurut tabel korelasi (partial) 5.26, variabel pengetahuan (X1) memiliki nilai 0,424, variabel pelatihan (X2) memiliki nilai 0,570, dan variabel pengalaman kerja (X3) memiliki nilai 0,352. Ini menunjukkan bahwa, karena memiliki nilai terbesar, variabel pelatihan merupakan variabel dominan.</w:t>
      </w:r>
    </w:p>
    <w:p w:rsidR="00657210" w:rsidRPr="00276C95" w:rsidRDefault="0041012C" w:rsidP="000B062C">
      <w:pPr>
        <w:tabs>
          <w:tab w:val="left" w:pos="425"/>
        </w:tabs>
        <w:spacing w:line="240" w:lineRule="auto"/>
        <w:ind w:left="0"/>
        <w:contextualSpacing/>
        <w:rPr>
          <w:rFonts w:ascii="Times New Roman" w:hAnsi="Times New Roman"/>
          <w:b/>
          <w:sz w:val="24"/>
          <w:szCs w:val="24"/>
        </w:rPr>
      </w:pPr>
      <w:r w:rsidRPr="00276C95">
        <w:rPr>
          <w:rFonts w:ascii="Times New Roman" w:hAnsi="Times New Roman"/>
          <w:b/>
          <w:noProof/>
          <w:sz w:val="24"/>
          <w:szCs w:val="24"/>
        </w:rPr>
        <w:drawing>
          <wp:inline distT="0" distB="0" distL="0" distR="0">
            <wp:extent cx="2604770" cy="1148080"/>
            <wp:effectExtent l="0" t="0" r="0" b="0"/>
            <wp:docPr id="25" name="Picture 25" descr="variabel domin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variabel dominan"/>
                    <pic:cNvPicPr>
                      <a:picLocks/>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2604770" cy="1148080"/>
                    </a:xfrm>
                    <a:prstGeom prst="rect">
                      <a:avLst/>
                    </a:prstGeom>
                    <a:noFill/>
                    <a:ln>
                      <a:noFill/>
                    </a:ln>
                  </pic:spPr>
                </pic:pic>
              </a:graphicData>
            </a:graphic>
          </wp:inline>
        </w:drawing>
      </w:r>
    </w:p>
    <w:p w:rsidR="00A00E87" w:rsidRPr="00276C95" w:rsidRDefault="00A00E87" w:rsidP="000B062C">
      <w:pPr>
        <w:tabs>
          <w:tab w:val="left" w:pos="425"/>
        </w:tabs>
        <w:spacing w:line="240" w:lineRule="auto"/>
        <w:ind w:left="0"/>
        <w:contextualSpacing/>
        <w:rPr>
          <w:rFonts w:ascii="Times New Roman" w:hAnsi="Times New Roman"/>
          <w:b/>
          <w:sz w:val="24"/>
          <w:szCs w:val="24"/>
        </w:rPr>
      </w:pPr>
    </w:p>
    <w:p w:rsidR="004568A8" w:rsidRPr="00276C95" w:rsidRDefault="004568A8" w:rsidP="000B062C">
      <w:pPr>
        <w:tabs>
          <w:tab w:val="left" w:pos="425"/>
        </w:tabs>
        <w:spacing w:line="240" w:lineRule="auto"/>
        <w:ind w:left="0"/>
        <w:contextualSpacing/>
        <w:rPr>
          <w:rFonts w:ascii="Times New Roman" w:eastAsia="Times New Roman" w:hAnsi="Times New Roman"/>
          <w:b/>
          <w:sz w:val="24"/>
          <w:szCs w:val="24"/>
          <w:lang w:eastAsia="id-ID"/>
        </w:rPr>
      </w:pPr>
      <w:r w:rsidRPr="00276C95">
        <w:rPr>
          <w:rFonts w:ascii="Times New Roman" w:eastAsia="Times New Roman" w:hAnsi="Times New Roman"/>
          <w:b/>
          <w:sz w:val="24"/>
          <w:szCs w:val="24"/>
          <w:lang w:eastAsia="id-ID"/>
        </w:rPr>
        <w:t>Uji Hipotesis</w:t>
      </w:r>
    </w:p>
    <w:p w:rsidR="004568A8" w:rsidRPr="00276C95" w:rsidRDefault="004568A8" w:rsidP="000B062C">
      <w:pPr>
        <w:tabs>
          <w:tab w:val="left" w:pos="425"/>
        </w:tabs>
        <w:spacing w:line="240" w:lineRule="auto"/>
        <w:ind w:left="0"/>
        <w:contextualSpacing/>
        <w:rPr>
          <w:rFonts w:ascii="Times New Roman" w:eastAsia="Times New Roman" w:hAnsi="Times New Roman"/>
          <w:b/>
          <w:sz w:val="24"/>
          <w:szCs w:val="24"/>
          <w:lang w:eastAsia="id-ID"/>
        </w:rPr>
      </w:pPr>
      <w:r w:rsidRPr="00276C95">
        <w:rPr>
          <w:rFonts w:ascii="Times New Roman" w:eastAsia="Times New Roman" w:hAnsi="Times New Roman"/>
          <w:b/>
          <w:sz w:val="24"/>
          <w:szCs w:val="24"/>
          <w:lang w:eastAsia="id-ID"/>
        </w:rPr>
        <w:t>Uji Simultan</w:t>
      </w:r>
    </w:p>
    <w:p w:rsidR="004568A8" w:rsidRPr="00276C95" w:rsidRDefault="00657210" w:rsidP="00A00E87">
      <w:pPr>
        <w:tabs>
          <w:tab w:val="left" w:pos="425"/>
        </w:tabs>
        <w:spacing w:line="240" w:lineRule="auto"/>
        <w:ind w:left="0" w:firstLine="567"/>
        <w:contextualSpacing/>
        <w:rPr>
          <w:rFonts w:ascii="Times New Roman" w:hAnsi="Times New Roman"/>
          <w:sz w:val="24"/>
          <w:szCs w:val="24"/>
        </w:rPr>
      </w:pPr>
      <w:r w:rsidRPr="00276C95">
        <w:rPr>
          <w:rFonts w:ascii="Times New Roman" w:hAnsi="Times New Roman"/>
          <w:sz w:val="24"/>
          <w:szCs w:val="24"/>
        </w:rPr>
        <w:t>Menurut Ghozali (2020:171), uji simultan, atau uji F, dapat digunakan untuk mengetahui apakah variabel independen (bebas) mempengaruhi variabel dependen (terikat) secara bersamaan atau secara bersamaan. Hasil dari pengolahan data menggunakan SPSS adalah</w:t>
      </w:r>
    </w:p>
    <w:p w:rsidR="00657210" w:rsidRPr="00276C95" w:rsidRDefault="0041012C" w:rsidP="000B062C">
      <w:pPr>
        <w:tabs>
          <w:tab w:val="left" w:pos="425"/>
        </w:tabs>
        <w:spacing w:line="240" w:lineRule="auto"/>
        <w:ind w:left="0"/>
        <w:contextualSpacing/>
        <w:rPr>
          <w:rFonts w:ascii="Times New Roman" w:hAnsi="Times New Roman"/>
          <w:sz w:val="24"/>
          <w:szCs w:val="24"/>
        </w:rPr>
      </w:pPr>
      <w:r w:rsidRPr="00276C95">
        <w:rPr>
          <w:rFonts w:ascii="Times New Roman" w:hAnsi="Times New Roman"/>
          <w:noProof/>
          <w:sz w:val="24"/>
          <w:szCs w:val="24"/>
        </w:rPr>
        <w:drawing>
          <wp:inline distT="0" distB="0" distL="0" distR="0">
            <wp:extent cx="2615565" cy="1137920"/>
            <wp:effectExtent l="0" t="0" r="0" b="0"/>
            <wp:docPr id="26" name="Picture 26" descr="uji simult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uji simultan"/>
                    <pic:cNvPicPr>
                      <a:picLocks/>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615565" cy="1137920"/>
                    </a:xfrm>
                    <a:prstGeom prst="rect">
                      <a:avLst/>
                    </a:prstGeom>
                    <a:noFill/>
                    <a:ln>
                      <a:noFill/>
                    </a:ln>
                  </pic:spPr>
                </pic:pic>
              </a:graphicData>
            </a:graphic>
          </wp:inline>
        </w:drawing>
      </w:r>
    </w:p>
    <w:p w:rsidR="00657210" w:rsidRPr="00276C95" w:rsidRDefault="00657210" w:rsidP="00A00E87">
      <w:pPr>
        <w:tabs>
          <w:tab w:val="left" w:pos="425"/>
        </w:tabs>
        <w:spacing w:line="240" w:lineRule="auto"/>
        <w:ind w:left="0" w:firstLine="567"/>
        <w:contextualSpacing/>
        <w:rPr>
          <w:rFonts w:ascii="Times New Roman" w:hAnsi="Times New Roman"/>
          <w:sz w:val="24"/>
          <w:szCs w:val="24"/>
        </w:rPr>
      </w:pPr>
      <w:r w:rsidRPr="00276C95">
        <w:rPr>
          <w:rFonts w:ascii="Times New Roman" w:hAnsi="Times New Roman"/>
          <w:sz w:val="24"/>
          <w:szCs w:val="24"/>
        </w:rPr>
        <w:t>Dengan menggunakan tingkat kepercayaan α sebesar 5%, penelitian ini menemukan bahwa nilai Sig adalah 0,000, yang merupakan nilai yang lebih rendah dari 5%. Berdasarkan tabel 5.27, keputusan menunjukkan bahwa pengetahuan, pelatihan, dan pengalaman kerja secara bersamaan tidak berdampak signifikan pada kinerja pegawai.</w:t>
      </w:r>
    </w:p>
    <w:p w:rsidR="00A00E87" w:rsidRPr="00276C95" w:rsidRDefault="00A00E87" w:rsidP="00A00E87">
      <w:pPr>
        <w:tabs>
          <w:tab w:val="left" w:pos="425"/>
        </w:tabs>
        <w:spacing w:line="240" w:lineRule="auto"/>
        <w:ind w:left="0" w:firstLine="567"/>
        <w:contextualSpacing/>
        <w:rPr>
          <w:rFonts w:ascii="Times New Roman" w:eastAsia="Times New Roman" w:hAnsi="Times New Roman"/>
          <w:b/>
          <w:sz w:val="24"/>
          <w:szCs w:val="24"/>
          <w:lang w:eastAsia="id-ID"/>
        </w:rPr>
      </w:pPr>
    </w:p>
    <w:p w:rsidR="004568A8" w:rsidRPr="00276C95" w:rsidRDefault="004568A8" w:rsidP="000B062C">
      <w:pPr>
        <w:autoSpaceDE w:val="0"/>
        <w:autoSpaceDN w:val="0"/>
        <w:adjustRightInd w:val="0"/>
        <w:spacing w:line="240" w:lineRule="auto"/>
        <w:ind w:left="0"/>
        <w:contextualSpacing/>
        <w:rPr>
          <w:rFonts w:ascii="Times New Roman" w:eastAsia="Times New Roman" w:hAnsi="Times New Roman"/>
          <w:b/>
          <w:color w:val="000000"/>
          <w:sz w:val="24"/>
          <w:szCs w:val="24"/>
          <w:lang w:eastAsia="id-ID"/>
        </w:rPr>
      </w:pPr>
      <w:r w:rsidRPr="00276C95">
        <w:rPr>
          <w:rFonts w:ascii="Times New Roman" w:eastAsia="Times New Roman" w:hAnsi="Times New Roman"/>
          <w:b/>
          <w:color w:val="000000"/>
          <w:sz w:val="24"/>
          <w:szCs w:val="24"/>
          <w:lang w:eastAsia="id-ID"/>
        </w:rPr>
        <w:t>Uji Parsial</w:t>
      </w:r>
    </w:p>
    <w:p w:rsidR="00A00E87" w:rsidRPr="00276C95" w:rsidRDefault="006B014E" w:rsidP="00A00E87">
      <w:pPr>
        <w:autoSpaceDE w:val="0"/>
        <w:autoSpaceDN w:val="0"/>
        <w:adjustRightInd w:val="0"/>
        <w:spacing w:line="240" w:lineRule="auto"/>
        <w:ind w:left="0" w:firstLine="567"/>
        <w:contextualSpacing/>
        <w:rPr>
          <w:rFonts w:ascii="Times New Roman" w:hAnsi="Times New Roman"/>
          <w:sz w:val="24"/>
          <w:szCs w:val="24"/>
        </w:rPr>
      </w:pPr>
      <w:r w:rsidRPr="00276C95">
        <w:rPr>
          <w:rFonts w:ascii="Times New Roman" w:hAnsi="Times New Roman"/>
          <w:sz w:val="24"/>
          <w:szCs w:val="24"/>
        </w:rPr>
        <w:t>"Variabel dependen (terikat) yang dipengaruhi oleh masing-masing variabel independen (bebas) dapat diketahui dengan menggunakan Uji Parsial," kata Ghozali.</w:t>
      </w:r>
    </w:p>
    <w:p w:rsidR="004568A8" w:rsidRPr="00276C95" w:rsidRDefault="006B014E" w:rsidP="00A00E87">
      <w:pPr>
        <w:autoSpaceDE w:val="0"/>
        <w:autoSpaceDN w:val="0"/>
        <w:adjustRightInd w:val="0"/>
        <w:spacing w:line="240" w:lineRule="auto"/>
        <w:ind w:left="0" w:firstLine="567"/>
        <w:contextualSpacing/>
        <w:rPr>
          <w:rFonts w:ascii="Times New Roman" w:hAnsi="Times New Roman"/>
          <w:sz w:val="24"/>
          <w:szCs w:val="24"/>
        </w:rPr>
      </w:pPr>
      <w:r w:rsidRPr="00276C95">
        <w:rPr>
          <w:rFonts w:ascii="Times New Roman" w:hAnsi="Times New Roman"/>
          <w:sz w:val="24"/>
          <w:szCs w:val="24"/>
        </w:rPr>
        <w:t>Variabel pengetahuan memiliki nilai Sig sebesar 0,003 (kurang dari 5 %) sehingga keputusannya tolak H0 dan terima H1, yang menunjukkan bahwa pengetahuan secara parsial mempengaruhi kinerja pegawai. Variabel pelatihan juga memiliki nilai Sig sebesar 0,000 (kurang dari 5 %) sehingga keputusannya tolak H0 dan terima H1. Variabel pengalaman kerja juga memiliki nilai Sig sebesar 0,003 (kurang dari 5 %).</w:t>
      </w:r>
    </w:p>
    <w:p w:rsidR="00A00E87" w:rsidRPr="00276C95" w:rsidRDefault="00A00E87" w:rsidP="000B062C">
      <w:pPr>
        <w:autoSpaceDE w:val="0"/>
        <w:autoSpaceDN w:val="0"/>
        <w:adjustRightInd w:val="0"/>
        <w:spacing w:line="240" w:lineRule="auto"/>
        <w:ind w:left="0"/>
        <w:contextualSpacing/>
        <w:rPr>
          <w:rFonts w:ascii="Times New Roman" w:eastAsia="Times New Roman" w:hAnsi="Times New Roman"/>
          <w:b/>
          <w:color w:val="000000"/>
          <w:sz w:val="24"/>
          <w:szCs w:val="24"/>
          <w:lang w:eastAsia="id-ID"/>
        </w:rPr>
      </w:pPr>
    </w:p>
    <w:p w:rsidR="00422095" w:rsidRPr="00276C95" w:rsidRDefault="00422095" w:rsidP="000B062C">
      <w:pPr>
        <w:tabs>
          <w:tab w:val="left" w:pos="425"/>
        </w:tabs>
        <w:spacing w:line="240" w:lineRule="auto"/>
        <w:ind w:left="0"/>
        <w:contextualSpacing/>
        <w:rPr>
          <w:rFonts w:ascii="Times New Roman" w:hAnsi="Times New Roman"/>
          <w:b/>
          <w:sz w:val="24"/>
          <w:szCs w:val="24"/>
        </w:rPr>
      </w:pPr>
      <w:r w:rsidRPr="00276C95">
        <w:rPr>
          <w:rFonts w:ascii="Times New Roman" w:hAnsi="Times New Roman"/>
          <w:b/>
          <w:sz w:val="24"/>
          <w:szCs w:val="24"/>
        </w:rPr>
        <w:t>PEMBAHASAN</w:t>
      </w:r>
    </w:p>
    <w:p w:rsidR="000313FB" w:rsidRPr="00276C95" w:rsidRDefault="000313FB" w:rsidP="000B062C">
      <w:pPr>
        <w:spacing w:line="240" w:lineRule="auto"/>
        <w:ind w:left="0"/>
        <w:contextualSpacing/>
        <w:rPr>
          <w:rFonts w:ascii="Times New Roman" w:eastAsia="SimSun" w:hAnsi="Times New Roman"/>
          <w:b/>
          <w:sz w:val="24"/>
          <w:szCs w:val="24"/>
          <w:lang w:eastAsia="id-ID"/>
        </w:rPr>
      </w:pPr>
      <w:r w:rsidRPr="00276C95">
        <w:rPr>
          <w:rFonts w:ascii="Times New Roman" w:eastAsia="Times New Roman" w:hAnsi="Times New Roman"/>
          <w:b/>
          <w:color w:val="000000"/>
          <w:sz w:val="24"/>
          <w:szCs w:val="24"/>
          <w:lang w:eastAsia="id-ID"/>
        </w:rPr>
        <w:t>Pengetahuan, pelatihan dan pengalaman kerja</w:t>
      </w:r>
      <w:r w:rsidRPr="00276C95">
        <w:rPr>
          <w:rFonts w:ascii="Times New Roman" w:eastAsia="SimSun" w:hAnsi="Times New Roman"/>
          <w:b/>
          <w:sz w:val="24"/>
          <w:szCs w:val="24"/>
          <w:lang w:eastAsia="id-ID"/>
        </w:rPr>
        <w:t xml:space="preserve"> secara simultan berpengaruh signifikan terhadap kinerja pegawai.</w:t>
      </w:r>
    </w:p>
    <w:p w:rsidR="000313FB" w:rsidRPr="00276C95" w:rsidRDefault="008B592C" w:rsidP="00A00E87">
      <w:pPr>
        <w:tabs>
          <w:tab w:val="left" w:pos="425"/>
        </w:tabs>
        <w:spacing w:line="240" w:lineRule="auto"/>
        <w:ind w:left="0" w:firstLine="567"/>
        <w:contextualSpacing/>
        <w:rPr>
          <w:rFonts w:ascii="Times New Roman" w:hAnsi="Times New Roman"/>
          <w:sz w:val="24"/>
          <w:szCs w:val="24"/>
        </w:rPr>
      </w:pPr>
      <w:r w:rsidRPr="00276C95">
        <w:rPr>
          <w:rFonts w:ascii="Times New Roman" w:hAnsi="Times New Roman"/>
          <w:sz w:val="24"/>
          <w:szCs w:val="24"/>
        </w:rPr>
        <w:t>Nilai Sig adalah 0,000, yang merupakan nilai yang lebih kecil dari 5%, sehingga keputusannya tolak H0 dan terima H1, yang menunjukkan bahwa pengetahuan, pelatihan, dan pengalaman kerja pegawai BPKAD GRESIK tidak berpengaruh secara signifikan terhadap kinerja mereka. Ini menunjukkan bahwa pengetahuan, pelatihan, dan pengalaman kerja pegawai secara bersamaan meningkat.</w:t>
      </w:r>
    </w:p>
    <w:p w:rsidR="00A00E87" w:rsidRPr="00276C95" w:rsidRDefault="00A00E87" w:rsidP="00A00E87">
      <w:pPr>
        <w:tabs>
          <w:tab w:val="left" w:pos="425"/>
        </w:tabs>
        <w:spacing w:line="240" w:lineRule="auto"/>
        <w:ind w:left="0" w:firstLine="567"/>
        <w:contextualSpacing/>
        <w:rPr>
          <w:rFonts w:ascii="Times New Roman" w:hAnsi="Times New Roman"/>
          <w:b/>
          <w:sz w:val="24"/>
          <w:szCs w:val="24"/>
        </w:rPr>
      </w:pPr>
    </w:p>
    <w:p w:rsidR="000313FB" w:rsidRPr="00276C95" w:rsidRDefault="000313FB" w:rsidP="000B062C">
      <w:pPr>
        <w:spacing w:line="240" w:lineRule="auto"/>
        <w:ind w:left="0"/>
        <w:contextualSpacing/>
        <w:rPr>
          <w:rFonts w:ascii="Times New Roman" w:eastAsia="SimSun" w:hAnsi="Times New Roman"/>
          <w:b/>
          <w:sz w:val="24"/>
          <w:szCs w:val="24"/>
          <w:lang w:eastAsia="id-ID"/>
        </w:rPr>
      </w:pPr>
      <w:r w:rsidRPr="00276C95">
        <w:rPr>
          <w:rFonts w:ascii="Times New Roman" w:eastAsia="SimSun" w:hAnsi="Times New Roman"/>
          <w:b/>
          <w:sz w:val="24"/>
          <w:szCs w:val="24"/>
          <w:lang w:eastAsia="id-ID"/>
        </w:rPr>
        <w:t>Pengetahuan secara parsial berpengaruh signifikan terhadap kinerja pegawai.</w:t>
      </w:r>
    </w:p>
    <w:p w:rsidR="008B592C" w:rsidRPr="00276C95" w:rsidRDefault="008B592C" w:rsidP="00A00E87">
      <w:pPr>
        <w:tabs>
          <w:tab w:val="left" w:pos="425"/>
        </w:tabs>
        <w:spacing w:line="240" w:lineRule="auto"/>
        <w:ind w:left="0" w:firstLine="567"/>
        <w:contextualSpacing/>
        <w:rPr>
          <w:rFonts w:ascii="Times New Roman" w:hAnsi="Times New Roman"/>
          <w:sz w:val="24"/>
          <w:szCs w:val="24"/>
        </w:rPr>
      </w:pPr>
      <w:r w:rsidRPr="00276C95">
        <w:rPr>
          <w:rFonts w:ascii="Times New Roman" w:hAnsi="Times New Roman"/>
          <w:sz w:val="24"/>
          <w:szCs w:val="24"/>
        </w:rPr>
        <w:t>Variabel pengetahuan memiliki nilai Sig sebesar 0,003, yang kurang dari 5%, sehingga keputusannya menolak H0 dan menerima H1. Ini menunjukkan bahwa pengetahuan secara parsial memengaruhi kinerja pegawai. Sutrisno (2020:204) dan Sunaryo (2019) mengatakan bahwa "pengetahuan (pengetahuan) yaitu kesadaran di dalam bidang kognitif yang merupakan domain yang sangat penting dalam terwujudnya tingkah laku terbuka (overt behavior)." Dalam bagian kedua, menurut Alias dan Serling (2021:85), "pengetahuan (pengetahuan) yaitu suatu informasi yang mempunyai arti yang dimiliki orang untuk bidang tertentu." Hasil survei menunjukkan bahwa orang yang menjawab menunjukkan kreativitas dalam melakukan tugas yang diberikan kepada mereka. Hasilnya menunjukkan bahwa jumlah pekerjaan yang mereka selesaikan memenuhi standar yang ditetapkan oleh pimpinan BPPKAD GRESIK. Ini memberi pegawai kesempatan untuk menjadi lebih kreatif dan meningkatkan kinerja mereka selama hasilnya tidak merugikan organisasi Kreativitas berasal dari penggunaan</w:t>
      </w:r>
      <w:r w:rsidR="00A00E87" w:rsidRPr="00276C95">
        <w:rPr>
          <w:rFonts w:ascii="Times New Roman" w:hAnsi="Times New Roman"/>
          <w:sz w:val="24"/>
          <w:szCs w:val="24"/>
        </w:rPr>
        <w:t xml:space="preserve"> </w:t>
      </w:r>
      <w:r w:rsidRPr="00276C95">
        <w:rPr>
          <w:rFonts w:ascii="Times New Roman" w:hAnsi="Times New Roman"/>
          <w:sz w:val="24"/>
          <w:szCs w:val="24"/>
        </w:rPr>
        <w:t>pengetahuan pegawai untuk meningkatkan kinerja dan menyelesaikan tugas.</w:t>
      </w:r>
    </w:p>
    <w:p w:rsidR="00A00E87" w:rsidRPr="00276C95" w:rsidRDefault="00A00E87" w:rsidP="000B062C">
      <w:pPr>
        <w:tabs>
          <w:tab w:val="left" w:pos="425"/>
        </w:tabs>
        <w:spacing w:line="240" w:lineRule="auto"/>
        <w:ind w:left="0"/>
        <w:contextualSpacing/>
        <w:rPr>
          <w:rFonts w:ascii="Times New Roman" w:hAnsi="Times New Roman"/>
          <w:b/>
          <w:sz w:val="24"/>
          <w:szCs w:val="24"/>
        </w:rPr>
      </w:pPr>
    </w:p>
    <w:p w:rsidR="000313FB" w:rsidRPr="00276C95" w:rsidRDefault="000313FB" w:rsidP="000B062C">
      <w:pPr>
        <w:tabs>
          <w:tab w:val="left" w:pos="425"/>
        </w:tabs>
        <w:spacing w:line="240" w:lineRule="auto"/>
        <w:ind w:left="0"/>
        <w:contextualSpacing/>
        <w:rPr>
          <w:rFonts w:ascii="Times New Roman" w:hAnsi="Times New Roman"/>
          <w:b/>
          <w:sz w:val="24"/>
          <w:szCs w:val="24"/>
        </w:rPr>
      </w:pPr>
      <w:r w:rsidRPr="00276C95">
        <w:rPr>
          <w:rFonts w:ascii="Times New Roman" w:eastAsia="SimSun" w:hAnsi="Times New Roman"/>
          <w:b/>
          <w:sz w:val="24"/>
          <w:szCs w:val="24"/>
          <w:lang w:eastAsia="id-ID"/>
        </w:rPr>
        <w:t>Pelatihan secara parsial berpengaruh signifikan terhadap kinerja pegawai</w:t>
      </w:r>
    </w:p>
    <w:p w:rsidR="008B592C" w:rsidRPr="00276C95" w:rsidRDefault="008B592C" w:rsidP="00A00E87">
      <w:pPr>
        <w:spacing w:line="240" w:lineRule="auto"/>
        <w:ind w:left="0" w:firstLine="567"/>
        <w:contextualSpacing/>
        <w:rPr>
          <w:rFonts w:ascii="Times New Roman" w:hAnsi="Times New Roman"/>
          <w:sz w:val="24"/>
          <w:szCs w:val="24"/>
        </w:rPr>
      </w:pPr>
      <w:r w:rsidRPr="00276C95">
        <w:rPr>
          <w:rFonts w:ascii="Times New Roman" w:hAnsi="Times New Roman"/>
          <w:sz w:val="24"/>
          <w:szCs w:val="24"/>
        </w:rPr>
        <w:t>Variabel pelatihan memiliki nilai Sig sebesar 0,000, yang lebih kecil dari 5 persen, sehingga keputusannya tolak H0 dan terima H1, yang menunjukkan bahwa variabel pelatihan secara parsial mempengaruhi kinerja pegawai.Tohardi (2018:236) mengatakan bahwa "pelatihan adalah suatu perbuatan meningkatkan pengetahuan serta keterampilan pekerja untuk melakukan pekerjaan tertentu serta bertujuan bukan hanya untuk peningkatan pengetahuan serta keterampilan maupun kemampuan, tetapi juga untuk peningkatkan bakat." Menurut Subekhi dan Mohammad (2020:69&amp;70), "pelatihan (training) merupakan pendidikan untuk jangka pendek memakai prosedural yang sistematis dan terorganisir dimana pekerja non manajerial belajar</w:t>
      </w:r>
    </w:p>
    <w:p w:rsidR="008B592C" w:rsidRPr="00276C95" w:rsidRDefault="008B592C" w:rsidP="00A00E87">
      <w:pPr>
        <w:spacing w:line="240" w:lineRule="auto"/>
        <w:ind w:left="0" w:firstLine="567"/>
        <w:contextualSpacing/>
        <w:rPr>
          <w:rFonts w:ascii="Times New Roman" w:hAnsi="Times New Roman"/>
          <w:sz w:val="24"/>
          <w:szCs w:val="24"/>
        </w:rPr>
      </w:pPr>
      <w:r w:rsidRPr="00276C95">
        <w:rPr>
          <w:rFonts w:ascii="Times New Roman" w:hAnsi="Times New Roman"/>
          <w:sz w:val="24"/>
          <w:szCs w:val="24"/>
        </w:rPr>
        <w:t>Hasil dari survei menunjukkan bahwa peserta memiliki keterampilan yang lebih baik setelah mengikuti pelatihan. Akibatnya, kualitas pekerjaan yang dihasilkan sesuai dengan standar yang ditetapkan oleh Pimpinan BPKAD GRESIK, yang disesuaikan dengan kebutuhan bawahannya, sehingga peserta memiliki kemampuan untuk meningkatkan keterampilannya untuk memenuhi kebutuhan kualitas yang sudah ditetapkan, sehingga mengurangi hasil dan meningkatkan kinerja pegawai.</w:t>
      </w:r>
    </w:p>
    <w:p w:rsidR="008B592C" w:rsidRPr="00276C95" w:rsidRDefault="008B592C" w:rsidP="00A00E87">
      <w:pPr>
        <w:spacing w:line="240" w:lineRule="auto"/>
        <w:ind w:left="0" w:firstLine="567"/>
        <w:contextualSpacing/>
        <w:rPr>
          <w:rFonts w:ascii="Times New Roman" w:hAnsi="Times New Roman"/>
          <w:sz w:val="24"/>
          <w:szCs w:val="24"/>
        </w:rPr>
      </w:pPr>
      <w:r w:rsidRPr="00276C95">
        <w:rPr>
          <w:rFonts w:ascii="Times New Roman" w:hAnsi="Times New Roman"/>
          <w:sz w:val="24"/>
          <w:szCs w:val="24"/>
        </w:rPr>
        <w:t xml:space="preserve">Menurut Tohardi (2020:236), "pemberian pelatihan kerja dapat dilakukan sebelum seorang karyawan mulai bekerja atau setelah seseorang itu bekerja. Selain itu, pelatihan ini juga bukan cukup dilakukan hanya sekali, yaitu menyikronkan antara keterampilan dan pengetahuan dengan pekerjaan saja, tetapi juga meningkatkan kinerja karyawan." </w:t>
      </w:r>
      <w:r w:rsidRPr="00276C95">
        <w:rPr>
          <w:rFonts w:ascii="Times New Roman" w:hAnsi="Times New Roman"/>
          <w:sz w:val="24"/>
          <w:szCs w:val="24"/>
        </w:rPr>
        <w:br/>
        <w:t>Hasil penelitian ini sejalan dengan Octavianus dan Adolfina (2020), yang menemukan bahwa pelatihan kerja memengaruhi kinerja karyawan PT. Telkom Indonesia Cabang Manado.Yusnita dan Feriza (2019) menemukan bahwa kinerja karyawan CV Cibalung Happy Land Bogor dipengaruhi oleh pelatihan. Idris (2021) menemukan bahwa pelatihan dan pendidikan memiliki dampak yang signifikan terhadap kinerja karyawan Bencana Kantor Manajemen dan Dinas Pemadam Kebakaran di Kota Palembang, Indonesia</w:t>
      </w:r>
      <w:r w:rsidR="00244142" w:rsidRPr="00276C95">
        <w:rPr>
          <w:rFonts w:ascii="Times New Roman" w:hAnsi="Times New Roman"/>
          <w:sz w:val="24"/>
          <w:szCs w:val="24"/>
        </w:rPr>
        <w:t xml:space="preserve">, sama halya  dengan penelitian  Ubaidillah (2023)  yang menghasilkan Berdasar hasil analisis juga menunjukkan,  pelatihan  berpengaruh  signifikan  secara  simultan  terhadap  kinerja karyawan PT. Mitrainti Sejahtera Eletrindo. </w:t>
      </w:r>
    </w:p>
    <w:p w:rsidR="00A00E87" w:rsidRPr="00276C95" w:rsidRDefault="008B592C" w:rsidP="00A00E87">
      <w:pPr>
        <w:spacing w:line="240" w:lineRule="auto"/>
        <w:ind w:left="0" w:firstLine="567"/>
        <w:contextualSpacing/>
        <w:rPr>
          <w:rFonts w:ascii="Times New Roman" w:hAnsi="Times New Roman"/>
          <w:sz w:val="24"/>
          <w:szCs w:val="24"/>
        </w:rPr>
      </w:pPr>
      <w:r w:rsidRPr="00276C95">
        <w:rPr>
          <w:rFonts w:ascii="Times New Roman" w:hAnsi="Times New Roman"/>
          <w:sz w:val="24"/>
          <w:szCs w:val="24"/>
        </w:rPr>
        <w:t>Wayan dan Agoes (2020) melihat bagaimana pelatihan memengaruhi kinerja karyawan di Prama Sanur Beach Bali, bagian Makanan dan Minuman Produk, layanan Makanan dan Minuman, dan resepsi. Menurut Shella et al. (2019), pelatihan memengaruhi kinerja karyawan PT Growth Asia Medan.</w:t>
      </w:r>
    </w:p>
    <w:p w:rsidR="000313FB" w:rsidRPr="00276C95" w:rsidRDefault="0003375F" w:rsidP="00A00E87">
      <w:pPr>
        <w:spacing w:line="240" w:lineRule="auto"/>
        <w:ind w:left="0" w:firstLine="567"/>
        <w:contextualSpacing/>
        <w:rPr>
          <w:rFonts w:ascii="Times New Roman" w:hAnsi="Times New Roman"/>
          <w:b/>
          <w:sz w:val="24"/>
          <w:szCs w:val="24"/>
        </w:rPr>
      </w:pPr>
      <w:r w:rsidRPr="00276C95">
        <w:rPr>
          <w:rFonts w:ascii="Times New Roman" w:hAnsi="Times New Roman"/>
          <w:b/>
          <w:sz w:val="24"/>
          <w:szCs w:val="24"/>
        </w:rPr>
        <w:br/>
      </w:r>
      <w:r w:rsidR="000313FB" w:rsidRPr="00276C95">
        <w:rPr>
          <w:rFonts w:ascii="Times New Roman" w:eastAsia="SimSun" w:hAnsi="Times New Roman"/>
          <w:b/>
          <w:sz w:val="24"/>
          <w:szCs w:val="24"/>
          <w:lang w:eastAsia="id-ID"/>
        </w:rPr>
        <w:t>Pengalaman kerja secara parsial berpengaruh signifikan terhadap kinerja pegawai.</w:t>
      </w:r>
    </w:p>
    <w:p w:rsidR="0003375F" w:rsidRPr="00276C95" w:rsidRDefault="00021690" w:rsidP="00A00E87">
      <w:pPr>
        <w:spacing w:line="240" w:lineRule="auto"/>
        <w:ind w:left="0" w:firstLine="567"/>
        <w:contextualSpacing/>
        <w:rPr>
          <w:rFonts w:ascii="Times New Roman" w:hAnsi="Times New Roman"/>
          <w:sz w:val="24"/>
          <w:szCs w:val="24"/>
        </w:rPr>
      </w:pPr>
      <w:r w:rsidRPr="00276C95">
        <w:rPr>
          <w:rFonts w:ascii="Times New Roman" w:hAnsi="Times New Roman"/>
          <w:sz w:val="24"/>
          <w:szCs w:val="24"/>
        </w:rPr>
        <w:t>pengalaman kerja memiliki nilai Sig sebesar 0,014, yang lebih rendah dari 5%. Oleh karena itu, keputusannya adalah H0 dan H1. Ini menunjukkan bahwa pengalaman kerja secara parsial memengaruhi kinerja karyawan. Seperti yang dinyatakan oleh Astuty dan Arief (2015:4) dan Saptiani (2017:17), "pengalaman kerja adalah tingkat penguasaan keterampilan dan pengetahuan seseorang untuk pekerjaannya dan bisa diukur dari lamanya bekerja serta dari tingkat pengetahuan dan keterampilan selian itu pengalaman kerja juga mempunyai arti proses pembentukan ilmu pengetahuan dan keahlian mengenai cara menyelesaikan pekerjaan karena keterlibatan pekerja untuk melakukan tugas pekerjaannya.</w:t>
      </w:r>
    </w:p>
    <w:p w:rsidR="00021690" w:rsidRPr="00276C95" w:rsidRDefault="00021690" w:rsidP="00A00E87">
      <w:pPr>
        <w:spacing w:line="240" w:lineRule="auto"/>
        <w:ind w:left="0" w:firstLine="567"/>
        <w:contextualSpacing/>
        <w:rPr>
          <w:rFonts w:ascii="Times New Roman" w:hAnsi="Times New Roman"/>
          <w:sz w:val="24"/>
          <w:szCs w:val="24"/>
        </w:rPr>
      </w:pPr>
      <w:r w:rsidRPr="00276C95">
        <w:rPr>
          <w:rFonts w:ascii="Times New Roman" w:hAnsi="Times New Roman"/>
          <w:sz w:val="24"/>
          <w:szCs w:val="24"/>
        </w:rPr>
        <w:t>Pegawai BPPKAD GRESIK berusaha untuk menyelesaikan tugas sesuai dengan pengalaman mereka dalam teknik pekerjaan, sehingga tugas dapat diselesaikan sesuai dengan tujuan organisasi dan meningkatkan kinerja pegawai. Pengalaman kerja mempunyai kaitan terhadap kemampuan dan kecakapan pekerja dalam melaksanakan tugasnya, kata Rahmiati (2020:4). Tidak hanya kompetensi dan keahlian yang dimiliki seseorang, tetapi juga waktu yang dihabiskan untuk bekerja di tempat tersebut. Semakin banyak pengalaman yang dimiliki seorang pekerja, lebih mampu menyelesaikan tugasnya. Tingkat pengalaman dapat diukur oleh tingkat pengetahuan dan keterampilan seorang pekerja.Menurut Octavianus dan Adolfina (2018), pengalaman kerja memengaruhi kinerja karyawan PT. Telkom Indonesia Cabang Manado.</w:t>
      </w:r>
    </w:p>
    <w:p w:rsidR="008B592C" w:rsidRPr="00276C95" w:rsidRDefault="00021690" w:rsidP="00A00E87">
      <w:pPr>
        <w:spacing w:line="240" w:lineRule="auto"/>
        <w:ind w:left="0" w:firstLine="567"/>
        <w:contextualSpacing/>
        <w:rPr>
          <w:rFonts w:ascii="Times New Roman" w:hAnsi="Times New Roman"/>
          <w:sz w:val="24"/>
          <w:szCs w:val="24"/>
        </w:rPr>
      </w:pPr>
      <w:r w:rsidRPr="00276C95">
        <w:rPr>
          <w:rFonts w:ascii="Times New Roman" w:hAnsi="Times New Roman"/>
          <w:sz w:val="24"/>
          <w:szCs w:val="24"/>
        </w:rPr>
        <w:t>Menurut Alias dan Serlin Serang (2018), pengalaman kerja memengaruhi kinerja karyawan BPJS Ketenagakerjaan Cabang Makassar. Ratnawati, Sukidjo, dan Riyanto (2020) menemukan bahwa pengalaman kerja memengaruhi kinerja pekerja PT Tirta Kencana Tatawarna Bengkulu.Pengalaman kerja mempengaruhi kinerja karyawan Kabupaten Gowa, menurut Fajriah et al. (2021).</w:t>
      </w:r>
    </w:p>
    <w:p w:rsidR="00A00E87" w:rsidRPr="00276C95" w:rsidRDefault="00A00E87" w:rsidP="00A00E87">
      <w:pPr>
        <w:spacing w:line="240" w:lineRule="auto"/>
        <w:ind w:left="0" w:firstLine="567"/>
        <w:contextualSpacing/>
        <w:rPr>
          <w:rFonts w:ascii="Times New Roman" w:hAnsi="Times New Roman"/>
          <w:sz w:val="24"/>
          <w:szCs w:val="24"/>
        </w:rPr>
      </w:pPr>
    </w:p>
    <w:p w:rsidR="00A00E87" w:rsidRPr="00276C95" w:rsidRDefault="00A00E87" w:rsidP="000B062C">
      <w:pPr>
        <w:tabs>
          <w:tab w:val="left" w:pos="425"/>
        </w:tabs>
        <w:spacing w:line="240" w:lineRule="auto"/>
        <w:ind w:left="0"/>
        <w:contextualSpacing/>
        <w:rPr>
          <w:rFonts w:ascii="Times New Roman" w:hAnsi="Times New Roman"/>
          <w:b/>
          <w:sz w:val="24"/>
          <w:szCs w:val="24"/>
        </w:rPr>
      </w:pPr>
      <w:r w:rsidRPr="00276C95">
        <w:rPr>
          <w:rFonts w:ascii="Times New Roman" w:hAnsi="Times New Roman"/>
          <w:b/>
          <w:sz w:val="24"/>
          <w:szCs w:val="24"/>
        </w:rPr>
        <w:t>PENUTUP</w:t>
      </w:r>
    </w:p>
    <w:p w:rsidR="0051517E" w:rsidRPr="00276C95" w:rsidRDefault="00A00E87" w:rsidP="000B062C">
      <w:pPr>
        <w:tabs>
          <w:tab w:val="left" w:pos="425"/>
        </w:tabs>
        <w:spacing w:line="240" w:lineRule="auto"/>
        <w:ind w:left="0"/>
        <w:contextualSpacing/>
        <w:rPr>
          <w:rFonts w:ascii="Times New Roman" w:hAnsi="Times New Roman"/>
          <w:b/>
          <w:sz w:val="24"/>
          <w:szCs w:val="24"/>
        </w:rPr>
      </w:pPr>
      <w:r w:rsidRPr="00276C95">
        <w:rPr>
          <w:rFonts w:ascii="Times New Roman" w:hAnsi="Times New Roman"/>
          <w:b/>
          <w:sz w:val="24"/>
          <w:szCs w:val="24"/>
        </w:rPr>
        <w:t>Kesimpulan</w:t>
      </w:r>
    </w:p>
    <w:p w:rsidR="002004C7" w:rsidRPr="00276C95" w:rsidRDefault="002004C7" w:rsidP="00A85CC2">
      <w:pPr>
        <w:tabs>
          <w:tab w:val="left" w:pos="425"/>
        </w:tabs>
        <w:spacing w:line="240" w:lineRule="auto"/>
        <w:ind w:left="0" w:firstLine="567"/>
        <w:contextualSpacing/>
        <w:rPr>
          <w:rFonts w:ascii="Times New Roman" w:hAnsi="Times New Roman"/>
          <w:sz w:val="24"/>
          <w:szCs w:val="24"/>
        </w:rPr>
      </w:pPr>
      <w:r w:rsidRPr="00276C95">
        <w:rPr>
          <w:rFonts w:ascii="Times New Roman" w:hAnsi="Times New Roman"/>
          <w:sz w:val="24"/>
          <w:szCs w:val="24"/>
        </w:rPr>
        <w:t xml:space="preserve">Berdasarkan temuan penelitian ini, beberapa kesimpulan dapat dibuat: </w:t>
      </w:r>
    </w:p>
    <w:p w:rsidR="002004C7" w:rsidRPr="00276C95" w:rsidRDefault="002004C7" w:rsidP="00A85CC2">
      <w:pPr>
        <w:numPr>
          <w:ilvl w:val="0"/>
          <w:numId w:val="10"/>
        </w:numPr>
        <w:spacing w:line="240" w:lineRule="auto"/>
        <w:ind w:left="284" w:hanging="284"/>
        <w:contextualSpacing/>
        <w:rPr>
          <w:rFonts w:ascii="Times New Roman" w:hAnsi="Times New Roman"/>
          <w:sz w:val="24"/>
          <w:szCs w:val="24"/>
        </w:rPr>
      </w:pPr>
      <w:r w:rsidRPr="00276C95">
        <w:rPr>
          <w:rFonts w:ascii="Times New Roman" w:hAnsi="Times New Roman"/>
          <w:sz w:val="24"/>
          <w:szCs w:val="24"/>
        </w:rPr>
        <w:t xml:space="preserve">1.Pengetahuan, pelatihan, dan pengalaman kerja yang dikombinasikan berpengaruh signifikan pada kinerja karyawan badan pengelola keungan aset daerah kabupaten Gresik; </w:t>
      </w:r>
    </w:p>
    <w:p w:rsidR="002004C7" w:rsidRPr="00276C95" w:rsidRDefault="002004C7" w:rsidP="00A85CC2">
      <w:pPr>
        <w:numPr>
          <w:ilvl w:val="0"/>
          <w:numId w:val="10"/>
        </w:numPr>
        <w:spacing w:line="240" w:lineRule="auto"/>
        <w:ind w:left="284" w:hanging="284"/>
        <w:contextualSpacing/>
        <w:rPr>
          <w:rFonts w:ascii="Times New Roman" w:hAnsi="Times New Roman"/>
          <w:sz w:val="24"/>
          <w:szCs w:val="24"/>
        </w:rPr>
      </w:pPr>
      <w:r w:rsidRPr="00276C95">
        <w:rPr>
          <w:rFonts w:ascii="Times New Roman" w:hAnsi="Times New Roman"/>
          <w:sz w:val="24"/>
          <w:szCs w:val="24"/>
        </w:rPr>
        <w:t xml:space="preserve">Pengetahuan berpengaruh signifikan pada kinerja karyawan badan pengelola keungan aset daerah kabupaten Gresik; dan </w:t>
      </w:r>
    </w:p>
    <w:p w:rsidR="00BC5161" w:rsidRPr="00276C95" w:rsidRDefault="002004C7" w:rsidP="00A85CC2">
      <w:pPr>
        <w:numPr>
          <w:ilvl w:val="0"/>
          <w:numId w:val="10"/>
        </w:numPr>
        <w:spacing w:line="240" w:lineRule="auto"/>
        <w:ind w:left="284" w:hanging="284"/>
        <w:contextualSpacing/>
        <w:rPr>
          <w:rFonts w:ascii="Times New Roman" w:hAnsi="Times New Roman"/>
          <w:b/>
          <w:sz w:val="24"/>
          <w:szCs w:val="24"/>
        </w:rPr>
      </w:pPr>
      <w:r w:rsidRPr="00276C95">
        <w:rPr>
          <w:rFonts w:ascii="Times New Roman" w:hAnsi="Times New Roman"/>
          <w:sz w:val="24"/>
          <w:szCs w:val="24"/>
        </w:rPr>
        <w:t>Pelatihan berpengaruh signifikan pada kinerja karyawan badan pengelola keungan aset daerah kabupaten Gresik.</w:t>
      </w:r>
    </w:p>
    <w:p w:rsidR="00A85CC2" w:rsidRPr="00276C95" w:rsidRDefault="00A85CC2" w:rsidP="000B062C">
      <w:pPr>
        <w:tabs>
          <w:tab w:val="left" w:pos="425"/>
        </w:tabs>
        <w:spacing w:line="240" w:lineRule="auto"/>
        <w:ind w:left="0"/>
        <w:contextualSpacing/>
        <w:rPr>
          <w:rFonts w:ascii="Times New Roman" w:hAnsi="Times New Roman"/>
          <w:b/>
          <w:sz w:val="24"/>
          <w:szCs w:val="24"/>
        </w:rPr>
      </w:pPr>
    </w:p>
    <w:p w:rsidR="00624D86" w:rsidRPr="00276C95" w:rsidRDefault="00624D86" w:rsidP="000B062C">
      <w:pPr>
        <w:tabs>
          <w:tab w:val="left" w:pos="425"/>
        </w:tabs>
        <w:spacing w:line="240" w:lineRule="auto"/>
        <w:ind w:left="0"/>
        <w:contextualSpacing/>
        <w:rPr>
          <w:rFonts w:ascii="Times New Roman" w:hAnsi="Times New Roman"/>
          <w:b/>
          <w:sz w:val="24"/>
          <w:szCs w:val="24"/>
        </w:rPr>
      </w:pPr>
      <w:r w:rsidRPr="00276C95">
        <w:rPr>
          <w:rFonts w:ascii="Times New Roman" w:hAnsi="Times New Roman"/>
          <w:b/>
          <w:sz w:val="24"/>
          <w:szCs w:val="24"/>
        </w:rPr>
        <w:t xml:space="preserve">SARAN </w:t>
      </w:r>
    </w:p>
    <w:p w:rsidR="00BC5161" w:rsidRPr="00276C95" w:rsidRDefault="00BC5161" w:rsidP="00A85CC2">
      <w:pPr>
        <w:numPr>
          <w:ilvl w:val="0"/>
          <w:numId w:val="7"/>
        </w:numPr>
        <w:spacing w:line="240" w:lineRule="auto"/>
        <w:ind w:left="284" w:hanging="284"/>
        <w:contextualSpacing/>
        <w:rPr>
          <w:rFonts w:ascii="Times New Roman" w:hAnsi="Times New Roman"/>
          <w:sz w:val="24"/>
          <w:szCs w:val="24"/>
        </w:rPr>
      </w:pPr>
      <w:r w:rsidRPr="00276C95">
        <w:rPr>
          <w:rFonts w:ascii="Times New Roman" w:hAnsi="Times New Roman"/>
          <w:sz w:val="24"/>
          <w:szCs w:val="24"/>
        </w:rPr>
        <w:t>Karyawan badan pengelola keungan aset daerah kabupaten Gresik, untuk meningkatkan analisis dalam menyelesaikan setiap masalah dan kreativitas dalam pekerjaan yang menjadi tanggung jawabnya dengan memperoleh pengetahuan tambahan mengenai pekerjaan tersebut. Untuk memperoleh pengetahuan tambahan ini, karyawan dapat bertukar pengetahuan dengan satu sama lain melalui diskusi kasus yang sedang dihadapi. Pelatih harus meningkatkan metode pelatihan mereka sehingga lebih bervariasi dan menarik bagi pegawai badan pengelola keungan aset daerah kabupaten gresik. Mereka juga harus mendatangkan pelatih yang berbeda-beda. Pimpinan badan pengelola keungan aset daerah kabupaten gresik juga harus memberi motivasi kepada semua bawahannya agar lebih mudah menangani masalah yang muncul di tempat kerja sehingga semua pegawai memiliki daya tanggap yang sama.</w:t>
      </w:r>
    </w:p>
    <w:p w:rsidR="00BC5161" w:rsidRPr="00276C95" w:rsidRDefault="00BC5161" w:rsidP="00A85CC2">
      <w:pPr>
        <w:numPr>
          <w:ilvl w:val="0"/>
          <w:numId w:val="7"/>
        </w:numPr>
        <w:tabs>
          <w:tab w:val="left" w:pos="284"/>
        </w:tabs>
        <w:spacing w:line="240" w:lineRule="auto"/>
        <w:ind w:left="284" w:hanging="284"/>
        <w:contextualSpacing/>
        <w:rPr>
          <w:rFonts w:ascii="Times New Roman" w:hAnsi="Times New Roman"/>
          <w:sz w:val="24"/>
          <w:szCs w:val="24"/>
        </w:rPr>
      </w:pPr>
      <w:r w:rsidRPr="00276C95">
        <w:rPr>
          <w:rFonts w:ascii="Times New Roman" w:hAnsi="Times New Roman"/>
          <w:sz w:val="24"/>
          <w:szCs w:val="24"/>
        </w:rPr>
        <w:t>peneliti yang akan melakukan penelitian tentang manajemen sumber daya manusia pada karyawan badan pengelola keungan aset daerah kabupaten Gresik.harus menggunakan variabel penelitian yang sama dengan penelitian sebelumnya untuk menghasilkan hasil penelitian yang berbeda. Misalnya, variabel penelitian dapat menggunakan gaya kepemimpinan, kompensasi, lingkungan kerja, dan variabel lainnya.</w:t>
      </w:r>
    </w:p>
    <w:p w:rsidR="00A85CC2" w:rsidRPr="00276C95" w:rsidRDefault="00A85CC2" w:rsidP="000B062C">
      <w:pPr>
        <w:pStyle w:val="Heading1"/>
        <w:ind w:left="0"/>
        <w:contextualSpacing/>
        <w:rPr>
          <w:lang w:val="id-ID"/>
        </w:rPr>
      </w:pPr>
    </w:p>
    <w:p w:rsidR="0003375F" w:rsidRPr="00276C95" w:rsidRDefault="0003375F" w:rsidP="000B062C">
      <w:pPr>
        <w:pStyle w:val="Heading1"/>
        <w:ind w:left="0"/>
        <w:contextualSpacing/>
        <w:rPr>
          <w:lang w:val="id-ID"/>
        </w:rPr>
      </w:pPr>
      <w:r w:rsidRPr="00276C95">
        <w:rPr>
          <w:lang w:val="id-ID"/>
        </w:rPr>
        <w:t>DAFTAR PUSTAKA</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 xml:space="preserve">Abdullah, M. 2019. </w:t>
      </w:r>
      <w:r w:rsidRPr="00276C95">
        <w:rPr>
          <w:rFonts w:ascii="Times New Roman" w:eastAsia="Times New Roman" w:hAnsi="Times New Roman"/>
          <w:i/>
          <w:color w:val="000000"/>
          <w:sz w:val="24"/>
          <w:szCs w:val="24"/>
          <w:lang w:eastAsia="zh-CN"/>
        </w:rPr>
        <w:t>Manajemen dan Evaluasi Kinerja Karyawan</w:t>
      </w:r>
      <w:r w:rsidRPr="00276C95">
        <w:rPr>
          <w:rFonts w:ascii="Times New Roman" w:eastAsia="Times New Roman" w:hAnsi="Times New Roman"/>
          <w:color w:val="000000"/>
          <w:sz w:val="24"/>
          <w:szCs w:val="24"/>
          <w:lang w:eastAsia="zh-CN"/>
        </w:rPr>
        <w:t>. Yogyakarta: Aswaja Pressindo.</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Afandi, Pandi. 20</w:t>
      </w:r>
      <w:r w:rsidRPr="00276C95">
        <w:rPr>
          <w:rFonts w:ascii="Times New Roman" w:eastAsia="Times New Roman" w:hAnsi="Times New Roman"/>
          <w:color w:val="000000"/>
          <w:sz w:val="24"/>
          <w:szCs w:val="24"/>
          <w:lang w:val="da-DK" w:eastAsia="zh-CN"/>
        </w:rPr>
        <w:t>20</w:t>
      </w:r>
      <w:r w:rsidRPr="00276C95">
        <w:rPr>
          <w:rFonts w:ascii="Times New Roman" w:eastAsia="Times New Roman" w:hAnsi="Times New Roman"/>
          <w:color w:val="000000"/>
          <w:sz w:val="24"/>
          <w:szCs w:val="24"/>
          <w:lang w:eastAsia="zh-CN"/>
        </w:rPr>
        <w:t xml:space="preserve">. </w:t>
      </w:r>
      <w:r w:rsidRPr="00276C95">
        <w:rPr>
          <w:rFonts w:ascii="Times New Roman" w:eastAsia="Times New Roman" w:hAnsi="Times New Roman"/>
          <w:i/>
          <w:color w:val="000000"/>
          <w:sz w:val="24"/>
          <w:szCs w:val="24"/>
          <w:lang w:eastAsia="zh-CN"/>
        </w:rPr>
        <w:t>Manajemen Sumber Daya Manusia (Teori, Konsep dan Indikator</w:t>
      </w:r>
      <w:r w:rsidRPr="00276C95">
        <w:rPr>
          <w:rFonts w:ascii="Times New Roman" w:eastAsia="Times New Roman" w:hAnsi="Times New Roman"/>
          <w:color w:val="000000"/>
          <w:sz w:val="24"/>
          <w:szCs w:val="24"/>
          <w:lang w:eastAsia="zh-CN"/>
        </w:rPr>
        <w:t>). Jogyakarta: Nusa Media.</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 xml:space="preserve">Alias dan Serlin Serang. 2018. </w:t>
      </w:r>
      <w:r w:rsidRPr="00276C95">
        <w:rPr>
          <w:rFonts w:ascii="Times New Roman" w:eastAsia="Times New Roman" w:hAnsi="Times New Roman"/>
          <w:i/>
          <w:color w:val="000000"/>
          <w:sz w:val="24"/>
          <w:szCs w:val="24"/>
          <w:lang w:eastAsia="zh-CN"/>
        </w:rPr>
        <w:t>Pengaruh Pengetahuan, Sikap Kerja Dan Pengalaman Kerja Terhadap Kinerja Karyawan.</w:t>
      </w:r>
      <w:r w:rsidRPr="00276C95">
        <w:rPr>
          <w:rFonts w:ascii="Times New Roman" w:eastAsia="Times New Roman" w:hAnsi="Times New Roman"/>
          <w:color w:val="000000"/>
          <w:sz w:val="24"/>
          <w:szCs w:val="24"/>
          <w:lang w:eastAsia="zh-CN"/>
        </w:rPr>
        <w:t xml:space="preserve"> PARADOKS Jurnal Ilmu Ekonomi e-ISSN: 2622-6383 Volume 1 Nomor 1 (2020) Oktober. p.82-97.</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ab/>
      </w:r>
      <w:hyperlink r:id="rId39" w:history="1">
        <w:r w:rsidRPr="00276C95">
          <w:rPr>
            <w:rFonts w:ascii="Times New Roman" w:eastAsia="Times New Roman" w:hAnsi="Times New Roman"/>
            <w:color w:val="0000FF"/>
            <w:sz w:val="24"/>
            <w:szCs w:val="24"/>
            <w:u w:val="single"/>
            <w:lang w:eastAsia="zh-CN"/>
          </w:rPr>
          <w:t>https://jurnal.fe.umi.ac.id/index.php/PARADOKS/article/view/87</w:t>
        </w:r>
      </w:hyperlink>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Amirullah dan Haris Budiono. 20</w:t>
      </w:r>
      <w:r w:rsidRPr="00276C95">
        <w:rPr>
          <w:rFonts w:ascii="Times New Roman" w:eastAsia="Times New Roman" w:hAnsi="Times New Roman"/>
          <w:color w:val="000000"/>
          <w:sz w:val="24"/>
          <w:szCs w:val="24"/>
          <w:lang w:val="da-DK" w:eastAsia="zh-CN"/>
        </w:rPr>
        <w:t>21</w:t>
      </w:r>
      <w:r w:rsidRPr="00276C95">
        <w:rPr>
          <w:rFonts w:ascii="Times New Roman" w:eastAsia="Times New Roman" w:hAnsi="Times New Roman"/>
          <w:color w:val="000000"/>
          <w:sz w:val="24"/>
          <w:szCs w:val="24"/>
          <w:lang w:eastAsia="zh-CN"/>
        </w:rPr>
        <w:t xml:space="preserve">. </w:t>
      </w:r>
      <w:r w:rsidRPr="00276C95">
        <w:rPr>
          <w:rFonts w:ascii="Times New Roman" w:eastAsia="Times New Roman" w:hAnsi="Times New Roman"/>
          <w:i/>
          <w:color w:val="000000"/>
          <w:sz w:val="24"/>
          <w:szCs w:val="24"/>
          <w:lang w:eastAsia="zh-CN"/>
        </w:rPr>
        <w:t xml:space="preserve">Pengantar Manajemen. </w:t>
      </w:r>
      <w:r w:rsidRPr="00276C95">
        <w:rPr>
          <w:rFonts w:ascii="Times New Roman" w:eastAsia="Times New Roman" w:hAnsi="Times New Roman"/>
          <w:color w:val="000000"/>
          <w:sz w:val="24"/>
          <w:szCs w:val="24"/>
          <w:lang w:eastAsia="zh-CN"/>
        </w:rPr>
        <w:t>Yogyakarta: Graha Ilmu.</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val="it-IT" w:eastAsia="zh-CN"/>
        </w:rPr>
      </w:pPr>
      <w:proofErr w:type="spellStart"/>
      <w:r w:rsidRPr="00276C95">
        <w:rPr>
          <w:rFonts w:ascii="Times New Roman" w:eastAsia="Times New Roman" w:hAnsi="Times New Roman"/>
          <w:color w:val="000000"/>
          <w:sz w:val="24"/>
          <w:szCs w:val="24"/>
          <w:lang w:val="it-IT" w:eastAsia="zh-CN"/>
        </w:rPr>
        <w:t>Anoraga</w:t>
      </w:r>
      <w:proofErr w:type="spellEnd"/>
      <w:r w:rsidRPr="00276C95">
        <w:rPr>
          <w:rFonts w:ascii="Times New Roman" w:eastAsia="Times New Roman" w:hAnsi="Times New Roman"/>
          <w:color w:val="000000"/>
          <w:sz w:val="24"/>
          <w:szCs w:val="24"/>
          <w:lang w:val="it-IT" w:eastAsia="zh-CN"/>
        </w:rPr>
        <w:t xml:space="preserve">, </w:t>
      </w:r>
      <w:proofErr w:type="spellStart"/>
      <w:r w:rsidRPr="00276C95">
        <w:rPr>
          <w:rFonts w:ascii="Times New Roman" w:eastAsia="Times New Roman" w:hAnsi="Times New Roman"/>
          <w:color w:val="000000"/>
          <w:sz w:val="24"/>
          <w:szCs w:val="24"/>
          <w:lang w:val="it-IT" w:eastAsia="zh-CN"/>
        </w:rPr>
        <w:t>Pandji</w:t>
      </w:r>
      <w:proofErr w:type="spellEnd"/>
      <w:r w:rsidRPr="00276C95">
        <w:rPr>
          <w:rFonts w:ascii="Times New Roman" w:eastAsia="Times New Roman" w:hAnsi="Times New Roman"/>
          <w:color w:val="000000"/>
          <w:sz w:val="24"/>
          <w:szCs w:val="24"/>
          <w:lang w:val="it-IT" w:eastAsia="zh-CN"/>
        </w:rPr>
        <w:t xml:space="preserve">. 2020. </w:t>
      </w:r>
      <w:proofErr w:type="spellStart"/>
      <w:r w:rsidRPr="00276C95">
        <w:rPr>
          <w:rFonts w:ascii="Times New Roman" w:eastAsia="Times New Roman" w:hAnsi="Times New Roman"/>
          <w:i/>
          <w:color w:val="000000"/>
          <w:sz w:val="24"/>
          <w:szCs w:val="24"/>
          <w:lang w:val="it-IT" w:eastAsia="zh-CN"/>
        </w:rPr>
        <w:t>Manajemen</w:t>
      </w:r>
      <w:proofErr w:type="spellEnd"/>
      <w:r w:rsidRPr="00276C95">
        <w:rPr>
          <w:rFonts w:ascii="Times New Roman" w:eastAsia="Times New Roman" w:hAnsi="Times New Roman"/>
          <w:i/>
          <w:color w:val="000000"/>
          <w:sz w:val="24"/>
          <w:szCs w:val="24"/>
          <w:lang w:val="it-IT" w:eastAsia="zh-CN"/>
        </w:rPr>
        <w:t xml:space="preserve"> </w:t>
      </w:r>
      <w:proofErr w:type="spellStart"/>
      <w:r w:rsidRPr="00276C95">
        <w:rPr>
          <w:rFonts w:ascii="Times New Roman" w:eastAsia="Times New Roman" w:hAnsi="Times New Roman"/>
          <w:i/>
          <w:color w:val="000000"/>
          <w:sz w:val="24"/>
          <w:szCs w:val="24"/>
          <w:lang w:val="it-IT" w:eastAsia="zh-CN"/>
        </w:rPr>
        <w:t>Bisnis</w:t>
      </w:r>
      <w:proofErr w:type="spellEnd"/>
      <w:r w:rsidRPr="00276C95">
        <w:rPr>
          <w:rFonts w:ascii="Times New Roman" w:eastAsia="Times New Roman" w:hAnsi="Times New Roman"/>
          <w:color w:val="000000"/>
          <w:sz w:val="24"/>
          <w:szCs w:val="24"/>
          <w:lang w:val="it-IT" w:eastAsia="zh-CN"/>
        </w:rPr>
        <w:t xml:space="preserve">. Jakarta: </w:t>
      </w:r>
      <w:proofErr w:type="spellStart"/>
      <w:r w:rsidRPr="00276C95">
        <w:rPr>
          <w:rFonts w:ascii="Times New Roman" w:eastAsia="Times New Roman" w:hAnsi="Times New Roman"/>
          <w:color w:val="000000"/>
          <w:sz w:val="24"/>
          <w:szCs w:val="24"/>
          <w:lang w:val="it-IT" w:eastAsia="zh-CN"/>
        </w:rPr>
        <w:t>Rineka</w:t>
      </w:r>
      <w:proofErr w:type="spellEnd"/>
      <w:r w:rsidRPr="00276C95">
        <w:rPr>
          <w:rFonts w:ascii="Times New Roman" w:eastAsia="Times New Roman" w:hAnsi="Times New Roman"/>
          <w:color w:val="000000"/>
          <w:sz w:val="24"/>
          <w:szCs w:val="24"/>
          <w:lang w:val="it-IT" w:eastAsia="zh-CN"/>
        </w:rPr>
        <w:t xml:space="preserve"> </w:t>
      </w:r>
      <w:proofErr w:type="spellStart"/>
      <w:r w:rsidRPr="00276C95">
        <w:rPr>
          <w:rFonts w:ascii="Times New Roman" w:eastAsia="Times New Roman" w:hAnsi="Times New Roman"/>
          <w:color w:val="000000"/>
          <w:sz w:val="24"/>
          <w:szCs w:val="24"/>
          <w:lang w:val="it-IT" w:eastAsia="zh-CN"/>
        </w:rPr>
        <w:t>Cipta</w:t>
      </w:r>
      <w:proofErr w:type="spellEnd"/>
      <w:r w:rsidRPr="00276C95">
        <w:rPr>
          <w:rFonts w:ascii="Times New Roman" w:eastAsia="Times New Roman" w:hAnsi="Times New Roman"/>
          <w:color w:val="000000"/>
          <w:sz w:val="24"/>
          <w:szCs w:val="24"/>
          <w:lang w:val="it-IT" w:eastAsia="zh-CN"/>
        </w:rPr>
        <w:t>.</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Arikunto, Suharsemi. 201</w:t>
      </w:r>
      <w:r w:rsidRPr="00276C95">
        <w:rPr>
          <w:rFonts w:ascii="Times New Roman" w:eastAsia="Times New Roman" w:hAnsi="Times New Roman"/>
          <w:color w:val="000000"/>
          <w:sz w:val="24"/>
          <w:szCs w:val="24"/>
          <w:lang w:val="it-IT" w:eastAsia="zh-CN"/>
        </w:rPr>
        <w:t>9</w:t>
      </w:r>
      <w:r w:rsidRPr="00276C95">
        <w:rPr>
          <w:rFonts w:ascii="Times New Roman" w:eastAsia="Times New Roman" w:hAnsi="Times New Roman"/>
          <w:color w:val="000000"/>
          <w:sz w:val="24"/>
          <w:szCs w:val="24"/>
          <w:lang w:eastAsia="zh-CN"/>
        </w:rPr>
        <w:t xml:space="preserve">. </w:t>
      </w:r>
      <w:r w:rsidRPr="00276C95">
        <w:rPr>
          <w:rFonts w:ascii="Times New Roman" w:eastAsia="Times New Roman" w:hAnsi="Times New Roman"/>
          <w:i/>
          <w:color w:val="000000"/>
          <w:sz w:val="24"/>
          <w:szCs w:val="24"/>
          <w:lang w:eastAsia="zh-CN"/>
        </w:rPr>
        <w:t>Prosedur Penelitian</w:t>
      </w:r>
      <w:r w:rsidRPr="00276C95">
        <w:rPr>
          <w:rFonts w:ascii="Times New Roman" w:eastAsia="Times New Roman" w:hAnsi="Times New Roman"/>
          <w:color w:val="000000"/>
          <w:sz w:val="24"/>
          <w:szCs w:val="24"/>
          <w:lang w:eastAsia="zh-CN"/>
        </w:rPr>
        <w:t>. Jakarta: Rineka Cipta</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Badriyah, Mila. 20</w:t>
      </w:r>
      <w:r w:rsidRPr="00276C95">
        <w:rPr>
          <w:rFonts w:ascii="Times New Roman" w:eastAsia="Times New Roman" w:hAnsi="Times New Roman"/>
          <w:color w:val="000000"/>
          <w:sz w:val="24"/>
          <w:szCs w:val="24"/>
          <w:lang w:val="it-IT" w:eastAsia="zh-CN"/>
        </w:rPr>
        <w:t>20</w:t>
      </w:r>
      <w:r w:rsidRPr="00276C95">
        <w:rPr>
          <w:rFonts w:ascii="Times New Roman" w:eastAsia="Times New Roman" w:hAnsi="Times New Roman"/>
          <w:color w:val="000000"/>
          <w:sz w:val="24"/>
          <w:szCs w:val="24"/>
          <w:lang w:eastAsia="zh-CN"/>
        </w:rPr>
        <w:t xml:space="preserve">. </w:t>
      </w:r>
      <w:r w:rsidRPr="00276C95">
        <w:rPr>
          <w:rFonts w:ascii="Times New Roman" w:eastAsia="Times New Roman" w:hAnsi="Times New Roman"/>
          <w:i/>
          <w:color w:val="000000"/>
          <w:sz w:val="24"/>
          <w:szCs w:val="24"/>
          <w:lang w:eastAsia="zh-CN"/>
        </w:rPr>
        <w:t xml:space="preserve">Manajemen Sumber Daya Manusia. </w:t>
      </w:r>
      <w:r w:rsidRPr="00276C95">
        <w:rPr>
          <w:rFonts w:ascii="Times New Roman" w:eastAsia="Times New Roman" w:hAnsi="Times New Roman"/>
          <w:color w:val="000000"/>
          <w:sz w:val="24"/>
          <w:szCs w:val="24"/>
          <w:lang w:eastAsia="zh-CN"/>
        </w:rPr>
        <w:t>Bandung: Pustaka Setia.</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val="it-IT" w:eastAsia="zh-CN"/>
        </w:rPr>
      </w:pPr>
      <w:proofErr w:type="spellStart"/>
      <w:r w:rsidRPr="00276C95">
        <w:rPr>
          <w:rFonts w:ascii="Times New Roman" w:eastAsia="Times New Roman" w:hAnsi="Times New Roman"/>
          <w:color w:val="000000"/>
          <w:sz w:val="24"/>
          <w:szCs w:val="24"/>
          <w:lang w:val="it-IT" w:eastAsia="zh-CN"/>
        </w:rPr>
        <w:t>Bagia</w:t>
      </w:r>
      <w:proofErr w:type="spellEnd"/>
      <w:r w:rsidRPr="00276C95">
        <w:rPr>
          <w:rFonts w:ascii="Times New Roman" w:eastAsia="Times New Roman" w:hAnsi="Times New Roman"/>
          <w:color w:val="000000"/>
          <w:sz w:val="24"/>
          <w:szCs w:val="24"/>
          <w:lang w:val="it-IT" w:eastAsia="zh-CN"/>
        </w:rPr>
        <w:t xml:space="preserve">, I </w:t>
      </w:r>
      <w:proofErr w:type="spellStart"/>
      <w:r w:rsidRPr="00276C95">
        <w:rPr>
          <w:rFonts w:ascii="Times New Roman" w:eastAsia="Times New Roman" w:hAnsi="Times New Roman"/>
          <w:color w:val="000000"/>
          <w:sz w:val="24"/>
          <w:szCs w:val="24"/>
          <w:lang w:val="it-IT" w:eastAsia="zh-CN"/>
        </w:rPr>
        <w:t>Wayan</w:t>
      </w:r>
      <w:proofErr w:type="spellEnd"/>
      <w:r w:rsidRPr="00276C95">
        <w:rPr>
          <w:rFonts w:ascii="Times New Roman" w:eastAsia="Times New Roman" w:hAnsi="Times New Roman"/>
          <w:color w:val="000000"/>
          <w:sz w:val="24"/>
          <w:szCs w:val="24"/>
          <w:lang w:val="it-IT" w:eastAsia="zh-CN"/>
        </w:rPr>
        <w:t xml:space="preserve">. 2019. </w:t>
      </w:r>
      <w:proofErr w:type="spellStart"/>
      <w:r w:rsidRPr="00276C95">
        <w:rPr>
          <w:rFonts w:ascii="Times New Roman" w:eastAsia="Times New Roman" w:hAnsi="Times New Roman"/>
          <w:i/>
          <w:color w:val="000000"/>
          <w:sz w:val="24"/>
          <w:szCs w:val="24"/>
          <w:lang w:val="it-IT" w:eastAsia="zh-CN"/>
        </w:rPr>
        <w:t>Perilaku</w:t>
      </w:r>
      <w:proofErr w:type="spellEnd"/>
      <w:r w:rsidRPr="00276C95">
        <w:rPr>
          <w:rFonts w:ascii="Times New Roman" w:eastAsia="Times New Roman" w:hAnsi="Times New Roman"/>
          <w:i/>
          <w:color w:val="000000"/>
          <w:sz w:val="24"/>
          <w:szCs w:val="24"/>
          <w:lang w:val="it-IT" w:eastAsia="zh-CN"/>
        </w:rPr>
        <w:t xml:space="preserve"> </w:t>
      </w:r>
      <w:proofErr w:type="spellStart"/>
      <w:r w:rsidRPr="00276C95">
        <w:rPr>
          <w:rFonts w:ascii="Times New Roman" w:eastAsia="Times New Roman" w:hAnsi="Times New Roman"/>
          <w:i/>
          <w:color w:val="000000"/>
          <w:sz w:val="24"/>
          <w:szCs w:val="24"/>
          <w:lang w:val="it-IT" w:eastAsia="zh-CN"/>
        </w:rPr>
        <w:t>Organisasi</w:t>
      </w:r>
      <w:proofErr w:type="spellEnd"/>
      <w:r w:rsidRPr="00276C95">
        <w:rPr>
          <w:rFonts w:ascii="Times New Roman" w:eastAsia="Times New Roman" w:hAnsi="Times New Roman"/>
          <w:color w:val="000000"/>
          <w:sz w:val="24"/>
          <w:szCs w:val="24"/>
          <w:lang w:val="it-IT" w:eastAsia="zh-CN"/>
        </w:rPr>
        <w:t xml:space="preserve">. Yogyakarta: </w:t>
      </w:r>
      <w:proofErr w:type="spellStart"/>
      <w:r w:rsidRPr="00276C95">
        <w:rPr>
          <w:rFonts w:ascii="Times New Roman" w:eastAsia="Times New Roman" w:hAnsi="Times New Roman"/>
          <w:color w:val="000000"/>
          <w:sz w:val="24"/>
          <w:szCs w:val="24"/>
          <w:lang w:val="it-IT" w:eastAsia="zh-CN"/>
        </w:rPr>
        <w:t>Graha</w:t>
      </w:r>
      <w:proofErr w:type="spellEnd"/>
      <w:r w:rsidRPr="00276C95">
        <w:rPr>
          <w:rFonts w:ascii="Times New Roman" w:eastAsia="Times New Roman" w:hAnsi="Times New Roman"/>
          <w:color w:val="000000"/>
          <w:sz w:val="24"/>
          <w:szCs w:val="24"/>
          <w:lang w:val="it-IT" w:eastAsia="zh-CN"/>
        </w:rPr>
        <w:t xml:space="preserve"> </w:t>
      </w:r>
      <w:proofErr w:type="spellStart"/>
      <w:r w:rsidRPr="00276C95">
        <w:rPr>
          <w:rFonts w:ascii="Times New Roman" w:eastAsia="Times New Roman" w:hAnsi="Times New Roman"/>
          <w:color w:val="000000"/>
          <w:sz w:val="24"/>
          <w:szCs w:val="24"/>
          <w:lang w:val="it-IT" w:eastAsia="zh-CN"/>
        </w:rPr>
        <w:t>Ilmu</w:t>
      </w:r>
      <w:proofErr w:type="spellEnd"/>
      <w:r w:rsidRPr="00276C95">
        <w:rPr>
          <w:rFonts w:ascii="Times New Roman" w:eastAsia="Times New Roman" w:hAnsi="Times New Roman"/>
          <w:color w:val="000000"/>
          <w:sz w:val="24"/>
          <w:szCs w:val="24"/>
          <w:lang w:val="it-IT" w:eastAsia="zh-CN"/>
        </w:rPr>
        <w:t>.</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val="it-IT" w:eastAsia="zh-CN"/>
        </w:rPr>
      </w:pPr>
      <w:r w:rsidRPr="00276C95">
        <w:rPr>
          <w:rFonts w:ascii="Times New Roman" w:eastAsia="Times New Roman" w:hAnsi="Times New Roman"/>
          <w:color w:val="000000"/>
          <w:sz w:val="24"/>
          <w:szCs w:val="24"/>
          <w:lang w:val="da-DK" w:eastAsia="zh-CN"/>
        </w:rPr>
        <w:t>Budiman dan Rianto, A. 2019.</w:t>
      </w:r>
      <w:r w:rsidRPr="00276C95">
        <w:rPr>
          <w:rFonts w:ascii="Times New Roman" w:eastAsia="Times New Roman" w:hAnsi="Times New Roman"/>
          <w:i/>
          <w:color w:val="000000"/>
          <w:sz w:val="24"/>
          <w:szCs w:val="24"/>
          <w:lang w:val="da-DK" w:eastAsia="zh-CN"/>
        </w:rPr>
        <w:t>Kapita Selekta Kuesioner Pengetahuan Dan Sikap Dalam Penelitian Kesehatan</w:t>
      </w:r>
      <w:r w:rsidRPr="00276C95">
        <w:rPr>
          <w:rFonts w:ascii="Times New Roman" w:eastAsia="Times New Roman" w:hAnsi="Times New Roman"/>
          <w:color w:val="000000"/>
          <w:sz w:val="24"/>
          <w:szCs w:val="24"/>
          <w:lang w:val="da-DK" w:eastAsia="zh-CN"/>
        </w:rPr>
        <w:t xml:space="preserve">. </w:t>
      </w:r>
      <w:r w:rsidRPr="00276C95">
        <w:rPr>
          <w:rFonts w:ascii="Times New Roman" w:eastAsia="Times New Roman" w:hAnsi="Times New Roman"/>
          <w:color w:val="000000"/>
          <w:sz w:val="24"/>
          <w:szCs w:val="24"/>
          <w:lang w:val="it-IT" w:eastAsia="zh-CN"/>
        </w:rPr>
        <w:t xml:space="preserve">Jakarta: </w:t>
      </w:r>
      <w:proofErr w:type="spellStart"/>
      <w:r w:rsidRPr="00276C95">
        <w:rPr>
          <w:rFonts w:ascii="Times New Roman" w:eastAsia="Times New Roman" w:hAnsi="Times New Roman"/>
          <w:color w:val="000000"/>
          <w:sz w:val="24"/>
          <w:szCs w:val="24"/>
          <w:lang w:val="it-IT" w:eastAsia="zh-CN"/>
        </w:rPr>
        <w:t>Salemba</w:t>
      </w:r>
      <w:proofErr w:type="spellEnd"/>
      <w:r w:rsidRPr="00276C95">
        <w:rPr>
          <w:rFonts w:ascii="Times New Roman" w:eastAsia="Times New Roman" w:hAnsi="Times New Roman"/>
          <w:color w:val="000000"/>
          <w:sz w:val="24"/>
          <w:szCs w:val="24"/>
          <w:lang w:val="it-IT" w:eastAsia="zh-CN"/>
        </w:rPr>
        <w:t xml:space="preserve"> </w:t>
      </w:r>
      <w:proofErr w:type="spellStart"/>
      <w:r w:rsidRPr="00276C95">
        <w:rPr>
          <w:rFonts w:ascii="Times New Roman" w:eastAsia="Times New Roman" w:hAnsi="Times New Roman"/>
          <w:color w:val="000000"/>
          <w:sz w:val="24"/>
          <w:szCs w:val="24"/>
          <w:lang w:val="it-IT" w:eastAsia="zh-CN"/>
        </w:rPr>
        <w:t>Medika</w:t>
      </w:r>
      <w:proofErr w:type="spellEnd"/>
      <w:r w:rsidRPr="00276C95">
        <w:rPr>
          <w:rFonts w:ascii="Times New Roman" w:eastAsia="Times New Roman" w:hAnsi="Times New Roman"/>
          <w:color w:val="000000"/>
          <w:sz w:val="24"/>
          <w:szCs w:val="24"/>
          <w:lang w:val="it-IT" w:eastAsia="zh-CN"/>
        </w:rPr>
        <w:t xml:space="preserve">. </w:t>
      </w:r>
    </w:p>
    <w:p w:rsidR="001E058C" w:rsidRPr="00276C95" w:rsidRDefault="001E058C" w:rsidP="00A85CC2">
      <w:pPr>
        <w:spacing w:line="240" w:lineRule="auto"/>
        <w:ind w:left="567" w:hanging="567"/>
        <w:contextualSpacing/>
        <w:rPr>
          <w:rFonts w:ascii="Times New Roman" w:eastAsia="Times New Roman" w:hAnsi="Times New Roman"/>
          <w:bCs/>
          <w:color w:val="000000"/>
          <w:sz w:val="24"/>
          <w:szCs w:val="24"/>
          <w:lang w:val="it-IT" w:eastAsia="zh-CN"/>
        </w:rPr>
      </w:pPr>
      <w:r w:rsidRPr="00276C95">
        <w:rPr>
          <w:rFonts w:ascii="Times New Roman" w:eastAsia="Times New Roman" w:hAnsi="Times New Roman"/>
          <w:bCs/>
          <w:color w:val="000000"/>
          <w:sz w:val="24"/>
          <w:szCs w:val="24"/>
          <w:lang w:val="it-IT" w:eastAsia="zh-CN"/>
        </w:rPr>
        <w:t xml:space="preserve">Daft, Richard L. 2019. </w:t>
      </w:r>
      <w:proofErr w:type="spellStart"/>
      <w:r w:rsidRPr="00276C95">
        <w:rPr>
          <w:rFonts w:ascii="Times New Roman" w:eastAsia="Times New Roman" w:hAnsi="Times New Roman"/>
          <w:bCs/>
          <w:i/>
          <w:color w:val="000000"/>
          <w:sz w:val="24"/>
          <w:szCs w:val="24"/>
          <w:lang w:val="it-IT" w:eastAsia="zh-CN"/>
        </w:rPr>
        <w:t>Manajemen</w:t>
      </w:r>
      <w:proofErr w:type="spellEnd"/>
      <w:r w:rsidRPr="00276C95">
        <w:rPr>
          <w:rFonts w:ascii="Times New Roman" w:eastAsia="Times New Roman" w:hAnsi="Times New Roman"/>
          <w:bCs/>
          <w:color w:val="000000"/>
          <w:sz w:val="24"/>
          <w:szCs w:val="24"/>
          <w:lang w:val="it-IT" w:eastAsia="zh-CN"/>
        </w:rPr>
        <w:t xml:space="preserve">. Jakarta: </w:t>
      </w:r>
      <w:proofErr w:type="spellStart"/>
      <w:r w:rsidRPr="00276C95">
        <w:rPr>
          <w:rFonts w:ascii="Times New Roman" w:eastAsia="Times New Roman" w:hAnsi="Times New Roman"/>
          <w:bCs/>
          <w:color w:val="000000"/>
          <w:sz w:val="24"/>
          <w:szCs w:val="24"/>
          <w:lang w:val="it-IT" w:eastAsia="zh-CN"/>
        </w:rPr>
        <w:t>Erlangga</w:t>
      </w:r>
      <w:proofErr w:type="spellEnd"/>
      <w:r w:rsidRPr="00276C95">
        <w:rPr>
          <w:rFonts w:ascii="Times New Roman" w:eastAsia="Times New Roman" w:hAnsi="Times New Roman"/>
          <w:bCs/>
          <w:color w:val="000000"/>
          <w:sz w:val="24"/>
          <w:szCs w:val="24"/>
          <w:lang w:val="it-IT" w:eastAsia="zh-CN"/>
        </w:rPr>
        <w:t>.</w:t>
      </w:r>
    </w:p>
    <w:p w:rsidR="001E058C" w:rsidRPr="00276C95" w:rsidRDefault="001E058C" w:rsidP="00A85CC2">
      <w:pPr>
        <w:spacing w:line="240" w:lineRule="auto"/>
        <w:ind w:left="567" w:hanging="567"/>
        <w:contextualSpacing/>
        <w:rPr>
          <w:rFonts w:ascii="Times New Roman" w:eastAsia="Times New Roman" w:hAnsi="Times New Roman"/>
          <w:bCs/>
          <w:color w:val="000000"/>
          <w:sz w:val="24"/>
          <w:szCs w:val="24"/>
          <w:lang w:val="da-DK" w:eastAsia="zh-CN"/>
        </w:rPr>
      </w:pPr>
      <w:r w:rsidRPr="00276C95">
        <w:rPr>
          <w:rFonts w:ascii="Times New Roman" w:eastAsia="Times New Roman" w:hAnsi="Times New Roman"/>
          <w:bCs/>
          <w:color w:val="000000"/>
          <w:sz w:val="24"/>
          <w:szCs w:val="24"/>
          <w:lang w:eastAsia="zh-CN"/>
        </w:rPr>
        <w:t xml:space="preserve">Darmawan, Yuyun Yuniar. Wayan Gede Supartha dan Agoes Ganesha Rahyuda. 2017. </w:t>
      </w:r>
      <w:r w:rsidRPr="00276C95">
        <w:rPr>
          <w:rFonts w:ascii="Times New Roman" w:eastAsia="Times New Roman" w:hAnsi="Times New Roman"/>
          <w:bCs/>
          <w:i/>
          <w:color w:val="000000"/>
          <w:sz w:val="24"/>
          <w:szCs w:val="24"/>
          <w:lang w:eastAsia="zh-CN"/>
        </w:rPr>
        <w:t>Pengaruh Pelatihan Terhadap Motivasi Kerja Dan Kinerja Di Prama Sanur Beach-Bali</w:t>
      </w:r>
      <w:r w:rsidRPr="00276C95">
        <w:rPr>
          <w:rFonts w:ascii="Times New Roman" w:eastAsia="Times New Roman" w:hAnsi="Times New Roman"/>
          <w:bCs/>
          <w:color w:val="000000"/>
          <w:sz w:val="24"/>
          <w:szCs w:val="24"/>
          <w:lang w:eastAsia="zh-CN"/>
        </w:rPr>
        <w:t>. E-Jurnal Ekonomi dan Bisnis Universitas Udayana, Vol. 6, No. 3 (2020): 1265-1290 1265 ISSN : 2337-3067. Fakultas Ekonomi dan Bisnis Universitas Udayana, Bali, Indonesia.</w:t>
      </w:r>
      <w:r w:rsidRPr="00276C95">
        <w:rPr>
          <w:rFonts w:ascii="Times New Roman" w:hAnsi="Times New Roman"/>
          <w:sz w:val="24"/>
          <w:szCs w:val="24"/>
        </w:rPr>
        <w:fldChar w:fldCharType="begin"/>
      </w:r>
      <w:r w:rsidRPr="00276C95">
        <w:rPr>
          <w:rFonts w:ascii="Times New Roman" w:hAnsi="Times New Roman"/>
          <w:sz w:val="24"/>
          <w:szCs w:val="24"/>
        </w:rPr>
        <w:instrText>HYPERLINK "https://ojs.unud.ac.id/index.php/EEB/article/view/24219"</w:instrText>
      </w:r>
      <w:r w:rsidRPr="00276C95">
        <w:rPr>
          <w:rFonts w:ascii="Times New Roman" w:hAnsi="Times New Roman"/>
          <w:sz w:val="24"/>
          <w:szCs w:val="24"/>
        </w:rPr>
        <w:fldChar w:fldCharType="separate"/>
      </w:r>
      <w:r w:rsidRPr="00276C95">
        <w:rPr>
          <w:rFonts w:ascii="Times New Roman" w:eastAsia="Times New Roman" w:hAnsi="Times New Roman"/>
          <w:bCs/>
          <w:color w:val="0000FF"/>
          <w:sz w:val="24"/>
          <w:szCs w:val="24"/>
          <w:u w:val="single"/>
          <w:lang w:val="da-DK" w:eastAsia="zh-CN"/>
        </w:rPr>
        <w:t>https://ojs.unud.ac.id/index.php/EEB/article/view/24219</w:t>
      </w:r>
      <w:r w:rsidRPr="00276C95">
        <w:rPr>
          <w:rFonts w:ascii="Times New Roman" w:hAnsi="Times New Roman"/>
          <w:sz w:val="24"/>
          <w:szCs w:val="24"/>
        </w:rPr>
        <w:fldChar w:fldCharType="end"/>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val="it-IT" w:eastAsia="zh-CN"/>
        </w:rPr>
      </w:pPr>
      <w:r w:rsidRPr="00276C95">
        <w:rPr>
          <w:rFonts w:ascii="Times New Roman" w:eastAsia="Times New Roman" w:hAnsi="Times New Roman"/>
          <w:color w:val="000000"/>
          <w:sz w:val="24"/>
          <w:szCs w:val="24"/>
          <w:lang w:val="en-US" w:eastAsia="zh-CN"/>
        </w:rPr>
        <w:t xml:space="preserve">Dessler, Garry. 2020. </w:t>
      </w:r>
      <w:proofErr w:type="spellStart"/>
      <w:r w:rsidRPr="00276C95">
        <w:rPr>
          <w:rFonts w:ascii="Times New Roman" w:eastAsia="Times New Roman" w:hAnsi="Times New Roman"/>
          <w:color w:val="000000"/>
          <w:sz w:val="24"/>
          <w:szCs w:val="24"/>
          <w:lang w:val="en-US" w:eastAsia="zh-CN"/>
        </w:rPr>
        <w:t>Manajemen</w:t>
      </w:r>
      <w:proofErr w:type="spellEnd"/>
      <w:r w:rsidRPr="00276C95">
        <w:rPr>
          <w:rFonts w:ascii="Times New Roman" w:eastAsia="Times New Roman" w:hAnsi="Times New Roman"/>
          <w:color w:val="000000"/>
          <w:sz w:val="24"/>
          <w:szCs w:val="24"/>
          <w:lang w:val="en-US" w:eastAsia="zh-CN"/>
        </w:rPr>
        <w:t xml:space="preserve"> </w:t>
      </w:r>
      <w:proofErr w:type="spellStart"/>
      <w:r w:rsidRPr="00276C95">
        <w:rPr>
          <w:rFonts w:ascii="Times New Roman" w:eastAsia="Times New Roman" w:hAnsi="Times New Roman"/>
          <w:color w:val="000000"/>
          <w:sz w:val="24"/>
          <w:szCs w:val="24"/>
          <w:lang w:val="en-US" w:eastAsia="zh-CN"/>
        </w:rPr>
        <w:t>Sumber</w:t>
      </w:r>
      <w:proofErr w:type="spellEnd"/>
      <w:r w:rsidRPr="00276C95">
        <w:rPr>
          <w:rFonts w:ascii="Times New Roman" w:eastAsia="Times New Roman" w:hAnsi="Times New Roman"/>
          <w:color w:val="000000"/>
          <w:sz w:val="24"/>
          <w:szCs w:val="24"/>
          <w:lang w:val="en-US" w:eastAsia="zh-CN"/>
        </w:rPr>
        <w:t xml:space="preserve"> Daya </w:t>
      </w:r>
      <w:proofErr w:type="spellStart"/>
      <w:r w:rsidRPr="00276C95">
        <w:rPr>
          <w:rFonts w:ascii="Times New Roman" w:eastAsia="Times New Roman" w:hAnsi="Times New Roman"/>
          <w:color w:val="000000"/>
          <w:sz w:val="24"/>
          <w:szCs w:val="24"/>
          <w:lang w:val="en-US" w:eastAsia="zh-CN"/>
        </w:rPr>
        <w:t>Manusia</w:t>
      </w:r>
      <w:proofErr w:type="spellEnd"/>
      <w:r w:rsidRPr="00276C95">
        <w:rPr>
          <w:rFonts w:ascii="Times New Roman" w:eastAsia="Times New Roman" w:hAnsi="Times New Roman"/>
          <w:color w:val="000000"/>
          <w:sz w:val="24"/>
          <w:szCs w:val="24"/>
          <w:lang w:val="en-US" w:eastAsia="zh-CN"/>
        </w:rPr>
        <w:t xml:space="preserve">. </w:t>
      </w:r>
      <w:r w:rsidRPr="00276C95">
        <w:rPr>
          <w:rFonts w:ascii="Times New Roman" w:eastAsia="Times New Roman" w:hAnsi="Times New Roman"/>
          <w:color w:val="000000"/>
          <w:sz w:val="24"/>
          <w:szCs w:val="24"/>
          <w:lang w:val="it-IT" w:eastAsia="zh-CN"/>
        </w:rPr>
        <w:t xml:space="preserve">Jakarta: </w:t>
      </w:r>
      <w:proofErr w:type="spellStart"/>
      <w:r w:rsidRPr="00276C95">
        <w:rPr>
          <w:rFonts w:ascii="Times New Roman" w:eastAsia="Times New Roman" w:hAnsi="Times New Roman"/>
          <w:color w:val="000000"/>
          <w:sz w:val="24"/>
          <w:szCs w:val="24"/>
          <w:lang w:val="it-IT" w:eastAsia="zh-CN"/>
        </w:rPr>
        <w:t>Prehallindo</w:t>
      </w:r>
      <w:proofErr w:type="spellEnd"/>
    </w:p>
    <w:p w:rsidR="001E058C" w:rsidRPr="00276C95" w:rsidRDefault="001E058C" w:rsidP="00A85CC2">
      <w:pPr>
        <w:spacing w:line="240" w:lineRule="auto"/>
        <w:ind w:left="567" w:hanging="567"/>
        <w:contextualSpacing/>
        <w:rPr>
          <w:rFonts w:ascii="Times New Roman" w:eastAsia="Times New Roman" w:hAnsi="Times New Roman"/>
          <w:i/>
          <w:color w:val="000000"/>
          <w:sz w:val="24"/>
          <w:szCs w:val="24"/>
          <w:lang w:val="en-US" w:eastAsia="zh-CN"/>
        </w:rPr>
      </w:pPr>
      <w:r w:rsidRPr="00276C95">
        <w:rPr>
          <w:rFonts w:ascii="Times New Roman" w:eastAsia="Times New Roman" w:hAnsi="Times New Roman"/>
          <w:color w:val="000000"/>
          <w:sz w:val="24"/>
          <w:szCs w:val="24"/>
          <w:lang w:eastAsia="zh-CN"/>
        </w:rPr>
        <w:t>Fajriah</w:t>
      </w:r>
      <w:r w:rsidRPr="00276C95">
        <w:rPr>
          <w:rFonts w:ascii="Times New Roman" w:eastAsia="Times New Roman" w:hAnsi="Times New Roman"/>
          <w:color w:val="000000"/>
          <w:sz w:val="24"/>
          <w:szCs w:val="24"/>
          <w:lang w:val="it-IT" w:eastAsia="zh-CN"/>
        </w:rPr>
        <w:t>,</w:t>
      </w:r>
      <w:r w:rsidRPr="00276C95">
        <w:rPr>
          <w:rFonts w:ascii="Times New Roman" w:eastAsia="Times New Roman" w:hAnsi="Times New Roman"/>
          <w:color w:val="000000"/>
          <w:sz w:val="24"/>
          <w:szCs w:val="24"/>
          <w:lang w:eastAsia="zh-CN"/>
        </w:rPr>
        <w:t xml:space="preserve"> Yana. Nurhasni Muis. Risma Yanti. </w:t>
      </w:r>
      <w:r w:rsidRPr="00276C95">
        <w:rPr>
          <w:rFonts w:ascii="Times New Roman" w:eastAsia="Times New Roman" w:hAnsi="Times New Roman"/>
          <w:color w:val="000000"/>
          <w:sz w:val="24"/>
          <w:szCs w:val="24"/>
          <w:lang w:val="en-US" w:eastAsia="zh-CN"/>
        </w:rPr>
        <w:t>dan</w:t>
      </w:r>
      <w:r w:rsidRPr="00276C95">
        <w:rPr>
          <w:rFonts w:ascii="Times New Roman" w:eastAsia="Times New Roman" w:hAnsi="Times New Roman"/>
          <w:color w:val="000000"/>
          <w:sz w:val="24"/>
          <w:szCs w:val="24"/>
          <w:lang w:eastAsia="zh-CN"/>
        </w:rPr>
        <w:t>Ardiansyah Halim</w:t>
      </w:r>
      <w:r w:rsidRPr="00276C95">
        <w:rPr>
          <w:rFonts w:ascii="Times New Roman" w:eastAsia="Times New Roman" w:hAnsi="Times New Roman"/>
          <w:color w:val="000000"/>
          <w:sz w:val="24"/>
          <w:szCs w:val="24"/>
          <w:lang w:val="en-US" w:eastAsia="zh-CN"/>
        </w:rPr>
        <w:t xml:space="preserve">. 2021. </w:t>
      </w:r>
      <w:r w:rsidRPr="00276C95">
        <w:rPr>
          <w:rFonts w:ascii="Times New Roman" w:eastAsia="Times New Roman" w:hAnsi="Times New Roman"/>
          <w:i/>
          <w:color w:val="000000"/>
          <w:sz w:val="24"/>
          <w:szCs w:val="24"/>
          <w:lang w:val="en-US" w:eastAsia="zh-CN"/>
        </w:rPr>
        <w:t xml:space="preserve">The Influence of Motivation, Ability and Experience on Employee Performance. </w:t>
      </w:r>
      <w:proofErr w:type="spellStart"/>
      <w:r w:rsidRPr="00276C95">
        <w:rPr>
          <w:rFonts w:ascii="Times New Roman" w:eastAsia="Times New Roman" w:hAnsi="Times New Roman"/>
          <w:i/>
          <w:color w:val="000000"/>
          <w:sz w:val="24"/>
          <w:szCs w:val="24"/>
          <w:lang w:val="en-US" w:eastAsia="zh-CN"/>
        </w:rPr>
        <w:t>Jurnal</w:t>
      </w:r>
      <w:proofErr w:type="spellEnd"/>
      <w:r w:rsidRPr="00276C95">
        <w:rPr>
          <w:rFonts w:ascii="Times New Roman" w:eastAsia="Times New Roman" w:hAnsi="Times New Roman"/>
          <w:i/>
          <w:color w:val="000000"/>
          <w:sz w:val="24"/>
          <w:szCs w:val="24"/>
          <w:lang w:val="en-US" w:eastAsia="zh-CN"/>
        </w:rPr>
        <w:t xml:space="preserve"> Economic </w:t>
      </w:r>
      <w:proofErr w:type="spellStart"/>
      <w:r w:rsidRPr="00276C95">
        <w:rPr>
          <w:rFonts w:ascii="Times New Roman" w:eastAsia="Times New Roman" w:hAnsi="Times New Roman"/>
          <w:i/>
          <w:color w:val="000000"/>
          <w:sz w:val="24"/>
          <w:szCs w:val="24"/>
          <w:lang w:val="en-US" w:eastAsia="zh-CN"/>
        </w:rPr>
        <w:t>Resources.Vol</w:t>
      </w:r>
      <w:proofErr w:type="spellEnd"/>
      <w:r w:rsidRPr="00276C95">
        <w:rPr>
          <w:rFonts w:ascii="Times New Roman" w:eastAsia="Times New Roman" w:hAnsi="Times New Roman"/>
          <w:i/>
          <w:color w:val="000000"/>
          <w:sz w:val="24"/>
          <w:szCs w:val="24"/>
          <w:lang w:val="en-US" w:eastAsia="zh-CN"/>
        </w:rPr>
        <w:t>. 4 Issue.1 (2021).p30-38</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val="en-US" w:eastAsia="zh-CN"/>
        </w:rPr>
      </w:pPr>
      <w:r w:rsidRPr="00276C95">
        <w:rPr>
          <w:rFonts w:ascii="Times New Roman" w:eastAsia="Times New Roman" w:hAnsi="Times New Roman"/>
          <w:color w:val="000000"/>
          <w:sz w:val="24"/>
          <w:szCs w:val="24"/>
          <w:lang w:val="en-US" w:eastAsia="zh-CN"/>
        </w:rPr>
        <w:tab/>
        <w:t xml:space="preserve">DOI: </w:t>
      </w:r>
      <w:hyperlink r:id="rId40" w:history="1">
        <w:r w:rsidRPr="00276C95">
          <w:rPr>
            <w:rFonts w:ascii="Times New Roman" w:eastAsia="Times New Roman" w:hAnsi="Times New Roman"/>
            <w:color w:val="0000FF"/>
            <w:sz w:val="24"/>
            <w:szCs w:val="24"/>
            <w:u w:val="single"/>
            <w:lang w:eastAsia="zh-CN"/>
          </w:rPr>
          <w:t>https://doi.org/10.33096/jer.v4i1.829</w:t>
        </w:r>
      </w:hyperlink>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Ghozali, Imam. 20</w:t>
      </w:r>
      <w:r w:rsidRPr="00276C95">
        <w:rPr>
          <w:rFonts w:ascii="Times New Roman" w:eastAsia="Times New Roman" w:hAnsi="Times New Roman"/>
          <w:color w:val="000000"/>
          <w:sz w:val="24"/>
          <w:szCs w:val="24"/>
          <w:lang w:val="it-IT" w:eastAsia="zh-CN"/>
        </w:rPr>
        <w:t>21</w:t>
      </w:r>
      <w:r w:rsidRPr="00276C95">
        <w:rPr>
          <w:rFonts w:ascii="Times New Roman" w:eastAsia="Times New Roman" w:hAnsi="Times New Roman"/>
          <w:color w:val="000000"/>
          <w:sz w:val="24"/>
          <w:szCs w:val="24"/>
          <w:lang w:eastAsia="zh-CN"/>
        </w:rPr>
        <w:t xml:space="preserve">. </w:t>
      </w:r>
      <w:r w:rsidRPr="00276C95">
        <w:rPr>
          <w:rFonts w:ascii="Times New Roman" w:eastAsia="Times New Roman" w:hAnsi="Times New Roman"/>
          <w:i/>
          <w:color w:val="000000"/>
          <w:sz w:val="24"/>
          <w:szCs w:val="24"/>
          <w:lang w:eastAsia="zh-CN"/>
        </w:rPr>
        <w:t>Aplikasi Analisis Multivariate dengan Program IBM SPSS. 23</w:t>
      </w:r>
      <w:r w:rsidRPr="00276C95">
        <w:rPr>
          <w:rFonts w:ascii="Times New Roman" w:eastAsia="Times New Roman" w:hAnsi="Times New Roman"/>
          <w:color w:val="000000"/>
          <w:sz w:val="24"/>
          <w:szCs w:val="24"/>
          <w:lang w:eastAsia="zh-CN"/>
        </w:rPr>
        <w:t>. Semarang: BPFE Universitas Diponegoro.</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 xml:space="preserve">Gomes, Faustino Cardoso. 2016. </w:t>
      </w:r>
      <w:r w:rsidRPr="00276C95">
        <w:rPr>
          <w:rFonts w:ascii="Times New Roman" w:eastAsia="Times New Roman" w:hAnsi="Times New Roman"/>
          <w:i/>
          <w:color w:val="000000"/>
          <w:sz w:val="24"/>
          <w:szCs w:val="24"/>
          <w:lang w:eastAsia="zh-CN"/>
        </w:rPr>
        <w:t>Manajemen Sumber Daya Manusia</w:t>
      </w:r>
      <w:r w:rsidRPr="00276C95">
        <w:rPr>
          <w:rFonts w:ascii="Times New Roman" w:eastAsia="Times New Roman" w:hAnsi="Times New Roman"/>
          <w:color w:val="000000"/>
          <w:sz w:val="24"/>
          <w:szCs w:val="24"/>
          <w:lang w:eastAsia="zh-CN"/>
        </w:rPr>
        <w:t xml:space="preserve">. </w:t>
      </w:r>
      <w:r w:rsidRPr="00276C95">
        <w:rPr>
          <w:rFonts w:ascii="Times New Roman" w:eastAsia="Times New Roman" w:hAnsi="Times New Roman"/>
          <w:color w:val="000000"/>
          <w:sz w:val="24"/>
          <w:szCs w:val="24"/>
          <w:lang w:val="en-US" w:eastAsia="zh-CN"/>
        </w:rPr>
        <w:t xml:space="preserve">Yogyakarta: </w:t>
      </w:r>
      <w:r w:rsidRPr="00276C95">
        <w:rPr>
          <w:rFonts w:ascii="Times New Roman" w:eastAsia="Times New Roman" w:hAnsi="Times New Roman"/>
          <w:color w:val="000000"/>
          <w:sz w:val="24"/>
          <w:szCs w:val="24"/>
          <w:lang w:eastAsia="zh-CN"/>
        </w:rPr>
        <w:t>Andi.</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 xml:space="preserve">Handoko, T Hani. 2017. </w:t>
      </w:r>
      <w:r w:rsidRPr="00276C95">
        <w:rPr>
          <w:rFonts w:ascii="Times New Roman" w:eastAsia="Times New Roman" w:hAnsi="Times New Roman"/>
          <w:i/>
          <w:color w:val="000000"/>
          <w:sz w:val="24"/>
          <w:szCs w:val="24"/>
          <w:lang w:eastAsia="zh-CN"/>
        </w:rPr>
        <w:t xml:space="preserve">Manajemen Personalia &amp; Sumber Daya Manusia. </w:t>
      </w:r>
      <w:r w:rsidRPr="00276C95">
        <w:rPr>
          <w:rFonts w:ascii="Times New Roman" w:eastAsia="Times New Roman" w:hAnsi="Times New Roman"/>
          <w:color w:val="000000"/>
          <w:sz w:val="24"/>
          <w:szCs w:val="24"/>
          <w:lang w:eastAsia="zh-CN"/>
        </w:rPr>
        <w:t>Yogyakarta: BPFE.</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 xml:space="preserve">Hasibuan, Malayu S.P. 2021. </w:t>
      </w:r>
      <w:r w:rsidRPr="00276C95">
        <w:rPr>
          <w:rFonts w:ascii="Times New Roman" w:eastAsia="Times New Roman" w:hAnsi="Times New Roman"/>
          <w:i/>
          <w:color w:val="000000"/>
          <w:sz w:val="24"/>
          <w:szCs w:val="24"/>
          <w:lang w:eastAsia="zh-CN"/>
        </w:rPr>
        <w:t>Manajemen: Dasar, Pengertian dan Masalah</w:t>
      </w:r>
      <w:r w:rsidRPr="00276C95">
        <w:rPr>
          <w:rFonts w:ascii="Times New Roman" w:eastAsia="Times New Roman" w:hAnsi="Times New Roman"/>
          <w:color w:val="000000"/>
          <w:sz w:val="24"/>
          <w:szCs w:val="24"/>
          <w:lang w:eastAsia="zh-CN"/>
        </w:rPr>
        <w:t>. Jakarta: Bumi Aksara</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 xml:space="preserve">__________________. 2021. </w:t>
      </w:r>
      <w:r w:rsidRPr="00276C95">
        <w:rPr>
          <w:rFonts w:ascii="Times New Roman" w:eastAsia="Times New Roman" w:hAnsi="Times New Roman"/>
          <w:i/>
          <w:color w:val="000000"/>
          <w:sz w:val="24"/>
          <w:szCs w:val="24"/>
          <w:lang w:eastAsia="zh-CN"/>
        </w:rPr>
        <w:t xml:space="preserve">Manajemen Sumber Daya Manusia. </w:t>
      </w:r>
      <w:r w:rsidRPr="00276C95">
        <w:rPr>
          <w:rFonts w:ascii="Times New Roman" w:eastAsia="Times New Roman" w:hAnsi="Times New Roman"/>
          <w:color w:val="000000"/>
          <w:sz w:val="24"/>
          <w:szCs w:val="24"/>
          <w:lang w:eastAsia="zh-CN"/>
        </w:rPr>
        <w:t>Jakarta: Bumi Aksara.</w:t>
      </w:r>
    </w:p>
    <w:p w:rsidR="001E058C" w:rsidRPr="00276C95" w:rsidRDefault="001E058C" w:rsidP="00A85CC2">
      <w:pPr>
        <w:spacing w:line="240" w:lineRule="auto"/>
        <w:ind w:left="567" w:hanging="567"/>
        <w:contextualSpacing/>
        <w:rPr>
          <w:rFonts w:ascii="Times New Roman" w:eastAsia="Times New Roman" w:hAnsi="Times New Roman"/>
          <w:i/>
          <w:color w:val="000000"/>
          <w:sz w:val="24"/>
          <w:szCs w:val="24"/>
          <w:lang w:val="en-US" w:eastAsia="zh-CN"/>
        </w:rPr>
      </w:pPr>
      <w:r w:rsidRPr="00276C95">
        <w:rPr>
          <w:rFonts w:ascii="Times New Roman" w:eastAsia="Times New Roman" w:hAnsi="Times New Roman"/>
          <w:color w:val="000000"/>
          <w:sz w:val="24"/>
          <w:szCs w:val="24"/>
          <w:lang w:eastAsia="zh-CN"/>
        </w:rPr>
        <w:t xml:space="preserve">Idris, Muhammad. 2018.  </w:t>
      </w:r>
      <w:r w:rsidRPr="00276C95">
        <w:rPr>
          <w:rFonts w:ascii="Times New Roman" w:eastAsia="Times New Roman" w:hAnsi="Times New Roman"/>
          <w:i/>
          <w:color w:val="000000"/>
          <w:sz w:val="24"/>
          <w:szCs w:val="24"/>
          <w:lang w:eastAsia="zh-CN"/>
        </w:rPr>
        <w:t>The Impact of Education and Training, Work Discipline and Organizational Culture on Employee’s Performance:The Study of Disaster Management and Fire Department in Palembang City, Indonesia. International Journal of Human Resource Studies ISSN 2162-3058, 20</w:t>
      </w:r>
      <w:r w:rsidRPr="00276C95">
        <w:rPr>
          <w:rFonts w:ascii="Times New Roman" w:eastAsia="Times New Roman" w:hAnsi="Times New Roman"/>
          <w:i/>
          <w:color w:val="000000"/>
          <w:sz w:val="24"/>
          <w:szCs w:val="24"/>
          <w:lang w:val="en-US" w:eastAsia="zh-CN"/>
        </w:rPr>
        <w:t>21</w:t>
      </w:r>
      <w:r w:rsidRPr="00276C95">
        <w:rPr>
          <w:rFonts w:ascii="Times New Roman" w:eastAsia="Times New Roman" w:hAnsi="Times New Roman"/>
          <w:i/>
          <w:color w:val="000000"/>
          <w:sz w:val="24"/>
          <w:szCs w:val="24"/>
          <w:lang w:eastAsia="zh-CN"/>
        </w:rPr>
        <w:t>, Vol. 8, No. 3 Universitas Muhammadiyah Palembang, Indonesia.</w:t>
      </w:r>
      <w:r w:rsidRPr="00276C95">
        <w:rPr>
          <w:rFonts w:ascii="Times New Roman" w:eastAsia="Times New Roman" w:hAnsi="Times New Roman"/>
          <w:i/>
          <w:color w:val="000000"/>
          <w:sz w:val="24"/>
          <w:szCs w:val="24"/>
          <w:lang w:val="en-US" w:eastAsia="zh-CN"/>
        </w:rPr>
        <w:t xml:space="preserve"> DOI: </w:t>
      </w:r>
      <w:hyperlink r:id="rId41" w:history="1">
        <w:r w:rsidRPr="00276C95">
          <w:rPr>
            <w:rFonts w:ascii="Times New Roman" w:eastAsia="Times New Roman" w:hAnsi="Times New Roman"/>
            <w:i/>
            <w:color w:val="0000FF"/>
            <w:sz w:val="24"/>
            <w:szCs w:val="24"/>
            <w:u w:val="single"/>
            <w:lang w:val="en-US" w:eastAsia="zh-CN"/>
          </w:rPr>
          <w:t>https://doi.org/10.5296/ijhrs.v8i3.13013</w:t>
        </w:r>
      </w:hyperlink>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val="en-US" w:eastAsia="zh-CN"/>
        </w:rPr>
      </w:pPr>
      <w:r w:rsidRPr="00276C95">
        <w:rPr>
          <w:rFonts w:ascii="Times New Roman" w:eastAsia="Times New Roman" w:hAnsi="Times New Roman"/>
          <w:color w:val="000000"/>
          <w:sz w:val="24"/>
          <w:szCs w:val="24"/>
          <w:lang w:eastAsia="zh-CN"/>
        </w:rPr>
        <w:t xml:space="preserve">hasanah dan Neny Uswatun. 2021. </w:t>
      </w:r>
      <w:r w:rsidRPr="00276C95">
        <w:rPr>
          <w:rFonts w:ascii="Times New Roman" w:eastAsia="Times New Roman" w:hAnsi="Times New Roman"/>
          <w:i/>
          <w:iCs/>
          <w:color w:val="000000"/>
          <w:sz w:val="24"/>
          <w:szCs w:val="24"/>
          <w:lang w:eastAsia="zh-CN"/>
        </w:rPr>
        <w:t>Pengaruh Pengetahuan Dan Keterampilan Terhadap Kinerja Karyawan Dengan Kompetensi Sebagai Variabel Mediasi (Studi Kasus Pada PT Pei Hai Internasional Wiratama Indonesia Produksi PH2).</w:t>
      </w:r>
      <w:r w:rsidRPr="00276C95">
        <w:rPr>
          <w:rFonts w:ascii="Times New Roman" w:eastAsia="Times New Roman" w:hAnsi="Times New Roman"/>
          <w:iCs/>
          <w:color w:val="000000"/>
          <w:sz w:val="24"/>
          <w:szCs w:val="24"/>
          <w:lang w:val="en-US" w:eastAsia="zh-CN"/>
        </w:rPr>
        <w:t xml:space="preserve">Repository STIE PGRI </w:t>
      </w:r>
      <w:proofErr w:type="spellStart"/>
      <w:r w:rsidRPr="00276C95">
        <w:rPr>
          <w:rFonts w:ascii="Times New Roman" w:eastAsia="Times New Roman" w:hAnsi="Times New Roman"/>
          <w:iCs/>
          <w:color w:val="000000"/>
          <w:sz w:val="24"/>
          <w:szCs w:val="24"/>
          <w:lang w:val="en-US" w:eastAsia="zh-CN"/>
        </w:rPr>
        <w:t>Dewantara</w:t>
      </w:r>
      <w:proofErr w:type="spellEnd"/>
      <w:r w:rsidRPr="00276C95">
        <w:rPr>
          <w:rFonts w:ascii="Times New Roman" w:eastAsia="Times New Roman" w:hAnsi="Times New Roman"/>
          <w:iCs/>
          <w:color w:val="000000"/>
          <w:sz w:val="24"/>
          <w:szCs w:val="24"/>
          <w:lang w:val="en-US" w:eastAsia="zh-CN"/>
        </w:rPr>
        <w:t>.</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ab/>
      </w:r>
      <w:hyperlink r:id="rId42" w:history="1">
        <w:r w:rsidRPr="00276C95">
          <w:rPr>
            <w:rFonts w:ascii="Times New Roman" w:eastAsia="Times New Roman" w:hAnsi="Times New Roman"/>
            <w:color w:val="0000FF"/>
            <w:sz w:val="24"/>
            <w:szCs w:val="24"/>
            <w:u w:val="single"/>
            <w:lang w:eastAsia="zh-CN"/>
          </w:rPr>
          <w:t>http://repository.stiedewantara.ac.id/id/eprint/1995</w:t>
        </w:r>
      </w:hyperlink>
    </w:p>
    <w:p w:rsidR="001E058C" w:rsidRPr="00276C95" w:rsidRDefault="001E058C" w:rsidP="00A85CC2">
      <w:pPr>
        <w:spacing w:line="240" w:lineRule="auto"/>
        <w:ind w:left="567" w:hanging="567"/>
        <w:contextualSpacing/>
        <w:rPr>
          <w:rFonts w:ascii="Times New Roman" w:eastAsia="Times New Roman" w:hAnsi="Times New Roman"/>
          <w:iCs/>
          <w:color w:val="000000"/>
          <w:sz w:val="24"/>
          <w:szCs w:val="24"/>
          <w:lang w:val="da-DK" w:eastAsia="zh-CN"/>
        </w:rPr>
      </w:pPr>
      <w:proofErr w:type="spellStart"/>
      <w:r w:rsidRPr="00276C95">
        <w:rPr>
          <w:rFonts w:ascii="Times New Roman" w:eastAsia="Times New Roman" w:hAnsi="Times New Roman"/>
          <w:iCs/>
          <w:color w:val="000000"/>
          <w:sz w:val="24"/>
          <w:szCs w:val="24"/>
          <w:lang w:val="en-US" w:eastAsia="zh-CN"/>
        </w:rPr>
        <w:t>Kusdyah</w:t>
      </w:r>
      <w:proofErr w:type="spellEnd"/>
      <w:r w:rsidRPr="00276C95">
        <w:rPr>
          <w:rFonts w:ascii="Times New Roman" w:eastAsia="Times New Roman" w:hAnsi="Times New Roman"/>
          <w:iCs/>
          <w:color w:val="000000"/>
          <w:sz w:val="24"/>
          <w:szCs w:val="24"/>
          <w:lang w:val="en-US" w:eastAsia="zh-CN"/>
        </w:rPr>
        <w:t xml:space="preserve">, Ike </w:t>
      </w:r>
      <w:proofErr w:type="spellStart"/>
      <w:r w:rsidRPr="00276C95">
        <w:rPr>
          <w:rFonts w:ascii="Times New Roman" w:eastAsia="Times New Roman" w:hAnsi="Times New Roman"/>
          <w:iCs/>
          <w:color w:val="000000"/>
          <w:sz w:val="24"/>
          <w:szCs w:val="24"/>
          <w:lang w:val="en-US" w:eastAsia="zh-CN"/>
        </w:rPr>
        <w:t>Rachmawati</w:t>
      </w:r>
      <w:proofErr w:type="spellEnd"/>
      <w:r w:rsidRPr="00276C95">
        <w:rPr>
          <w:rFonts w:ascii="Times New Roman" w:eastAsia="Times New Roman" w:hAnsi="Times New Roman"/>
          <w:iCs/>
          <w:color w:val="000000"/>
          <w:sz w:val="24"/>
          <w:szCs w:val="24"/>
          <w:lang w:val="en-US" w:eastAsia="zh-CN"/>
        </w:rPr>
        <w:t xml:space="preserve">. 2020. </w:t>
      </w:r>
      <w:proofErr w:type="spellStart"/>
      <w:r w:rsidRPr="00276C95">
        <w:rPr>
          <w:rFonts w:ascii="Times New Roman" w:eastAsia="Times New Roman" w:hAnsi="Times New Roman"/>
          <w:i/>
          <w:iCs/>
          <w:color w:val="000000"/>
          <w:sz w:val="24"/>
          <w:szCs w:val="24"/>
          <w:lang w:val="en-US" w:eastAsia="zh-CN"/>
        </w:rPr>
        <w:t>Manajemen</w:t>
      </w:r>
      <w:proofErr w:type="spellEnd"/>
      <w:r w:rsidRPr="00276C95">
        <w:rPr>
          <w:rFonts w:ascii="Times New Roman" w:eastAsia="Times New Roman" w:hAnsi="Times New Roman"/>
          <w:i/>
          <w:iCs/>
          <w:color w:val="000000"/>
          <w:sz w:val="24"/>
          <w:szCs w:val="24"/>
          <w:lang w:val="en-US" w:eastAsia="zh-CN"/>
        </w:rPr>
        <w:t xml:space="preserve"> </w:t>
      </w:r>
      <w:proofErr w:type="spellStart"/>
      <w:r w:rsidRPr="00276C95">
        <w:rPr>
          <w:rFonts w:ascii="Times New Roman" w:eastAsia="Times New Roman" w:hAnsi="Times New Roman"/>
          <w:i/>
          <w:iCs/>
          <w:color w:val="000000"/>
          <w:sz w:val="24"/>
          <w:szCs w:val="24"/>
          <w:lang w:val="en-US" w:eastAsia="zh-CN"/>
        </w:rPr>
        <w:t>Sumber</w:t>
      </w:r>
      <w:proofErr w:type="spellEnd"/>
      <w:r w:rsidRPr="00276C95">
        <w:rPr>
          <w:rFonts w:ascii="Times New Roman" w:eastAsia="Times New Roman" w:hAnsi="Times New Roman"/>
          <w:i/>
          <w:iCs/>
          <w:color w:val="000000"/>
          <w:sz w:val="24"/>
          <w:szCs w:val="24"/>
          <w:lang w:val="en-US" w:eastAsia="zh-CN"/>
        </w:rPr>
        <w:t xml:space="preserve"> Daya </w:t>
      </w:r>
      <w:proofErr w:type="spellStart"/>
      <w:r w:rsidRPr="00276C95">
        <w:rPr>
          <w:rFonts w:ascii="Times New Roman" w:eastAsia="Times New Roman" w:hAnsi="Times New Roman"/>
          <w:i/>
          <w:iCs/>
          <w:color w:val="000000"/>
          <w:sz w:val="24"/>
          <w:szCs w:val="24"/>
          <w:lang w:val="en-US" w:eastAsia="zh-CN"/>
        </w:rPr>
        <w:t>Manusia</w:t>
      </w:r>
      <w:proofErr w:type="spellEnd"/>
      <w:r w:rsidRPr="00276C95">
        <w:rPr>
          <w:rFonts w:ascii="Times New Roman" w:eastAsia="Times New Roman" w:hAnsi="Times New Roman"/>
          <w:i/>
          <w:iCs/>
          <w:color w:val="000000"/>
          <w:sz w:val="24"/>
          <w:szCs w:val="24"/>
          <w:lang w:val="en-US" w:eastAsia="zh-CN"/>
        </w:rPr>
        <w:t>.</w:t>
      </w:r>
      <w:r w:rsidRPr="00276C95">
        <w:rPr>
          <w:rFonts w:ascii="Times New Roman" w:eastAsia="Times New Roman" w:hAnsi="Times New Roman"/>
          <w:iCs/>
          <w:color w:val="000000"/>
          <w:sz w:val="24"/>
          <w:szCs w:val="24"/>
          <w:lang w:val="en-US" w:eastAsia="zh-CN"/>
        </w:rPr>
        <w:t xml:space="preserve"> </w:t>
      </w:r>
      <w:r w:rsidRPr="00276C95">
        <w:rPr>
          <w:rFonts w:ascii="Times New Roman" w:eastAsia="Times New Roman" w:hAnsi="Times New Roman"/>
          <w:iCs/>
          <w:color w:val="000000"/>
          <w:sz w:val="24"/>
          <w:szCs w:val="24"/>
          <w:lang w:val="da-DK" w:eastAsia="zh-CN"/>
        </w:rPr>
        <w:t>Yogyakarta: ANDI.</w:t>
      </w:r>
    </w:p>
    <w:p w:rsidR="001E058C" w:rsidRPr="00276C95" w:rsidRDefault="001E058C" w:rsidP="00A85CC2">
      <w:pPr>
        <w:spacing w:line="240" w:lineRule="auto"/>
        <w:ind w:left="567" w:hanging="567"/>
        <w:contextualSpacing/>
        <w:rPr>
          <w:rFonts w:ascii="Times New Roman" w:eastAsia="Times New Roman" w:hAnsi="Times New Roman"/>
          <w:iCs/>
          <w:color w:val="000000"/>
          <w:sz w:val="24"/>
          <w:szCs w:val="24"/>
          <w:lang w:eastAsia="zh-CN"/>
        </w:rPr>
      </w:pPr>
    </w:p>
    <w:p w:rsidR="001E058C" w:rsidRPr="00276C95" w:rsidRDefault="001E058C" w:rsidP="00A85CC2">
      <w:pPr>
        <w:spacing w:line="240" w:lineRule="auto"/>
        <w:ind w:left="567" w:hanging="567"/>
        <w:contextualSpacing/>
        <w:rPr>
          <w:rFonts w:ascii="Times New Roman" w:eastAsia="Times New Roman" w:hAnsi="Times New Roman"/>
          <w:iCs/>
          <w:color w:val="000000"/>
          <w:sz w:val="24"/>
          <w:szCs w:val="24"/>
          <w:lang w:val="da-DK" w:eastAsia="zh-CN"/>
        </w:rPr>
      </w:pPr>
      <w:r w:rsidRPr="00276C95">
        <w:rPr>
          <w:rFonts w:ascii="Times New Roman" w:eastAsia="Times New Roman" w:hAnsi="Times New Roman"/>
          <w:iCs/>
          <w:color w:val="000000"/>
          <w:sz w:val="24"/>
          <w:szCs w:val="24"/>
          <w:lang w:val="da-DK" w:eastAsia="zh-CN"/>
        </w:rPr>
        <w:t xml:space="preserve">Mahmudi. 2019. </w:t>
      </w:r>
      <w:r w:rsidRPr="00276C95">
        <w:rPr>
          <w:rFonts w:ascii="Times New Roman" w:eastAsia="Times New Roman" w:hAnsi="Times New Roman"/>
          <w:i/>
          <w:iCs/>
          <w:color w:val="000000"/>
          <w:sz w:val="24"/>
          <w:szCs w:val="24"/>
          <w:lang w:val="da-DK" w:eastAsia="zh-CN"/>
        </w:rPr>
        <w:t xml:space="preserve">Manajemen Sektor Publik. </w:t>
      </w:r>
      <w:r w:rsidRPr="00276C95">
        <w:rPr>
          <w:rFonts w:ascii="Times New Roman" w:eastAsia="Times New Roman" w:hAnsi="Times New Roman"/>
          <w:iCs/>
          <w:color w:val="000000"/>
          <w:sz w:val="24"/>
          <w:szCs w:val="24"/>
          <w:lang w:val="da-DK" w:eastAsia="zh-CN"/>
        </w:rPr>
        <w:t>Yogyakarta: UPP STIM YPKN.</w:t>
      </w:r>
    </w:p>
    <w:p w:rsidR="001E058C" w:rsidRPr="00276C95" w:rsidRDefault="001E058C" w:rsidP="00A85CC2">
      <w:pPr>
        <w:spacing w:line="240" w:lineRule="auto"/>
        <w:ind w:left="567" w:hanging="567"/>
        <w:contextualSpacing/>
        <w:rPr>
          <w:rFonts w:ascii="Times New Roman" w:eastAsia="Times New Roman" w:hAnsi="Times New Roman"/>
          <w:iCs/>
          <w:color w:val="000000"/>
          <w:sz w:val="24"/>
          <w:szCs w:val="24"/>
          <w:lang w:eastAsia="zh-CN"/>
        </w:rPr>
      </w:pPr>
      <w:r w:rsidRPr="00276C95">
        <w:rPr>
          <w:rFonts w:ascii="Times New Roman" w:eastAsia="Times New Roman" w:hAnsi="Times New Roman"/>
          <w:iCs/>
          <w:color w:val="000000"/>
          <w:sz w:val="24"/>
          <w:szCs w:val="24"/>
          <w:lang w:eastAsia="zh-CN"/>
        </w:rPr>
        <w:t>Mangkunegara, AA Anwar Prabu. 20</w:t>
      </w:r>
      <w:r w:rsidRPr="00276C95">
        <w:rPr>
          <w:rFonts w:ascii="Times New Roman" w:eastAsia="Times New Roman" w:hAnsi="Times New Roman"/>
          <w:iCs/>
          <w:color w:val="000000"/>
          <w:sz w:val="24"/>
          <w:szCs w:val="24"/>
          <w:lang w:val="en-US" w:eastAsia="zh-CN"/>
        </w:rPr>
        <w:t>21</w:t>
      </w:r>
      <w:r w:rsidRPr="00276C95">
        <w:rPr>
          <w:rFonts w:ascii="Times New Roman" w:eastAsia="Times New Roman" w:hAnsi="Times New Roman"/>
          <w:iCs/>
          <w:color w:val="000000"/>
          <w:sz w:val="24"/>
          <w:szCs w:val="24"/>
          <w:lang w:eastAsia="zh-CN"/>
        </w:rPr>
        <w:t xml:space="preserve">. </w:t>
      </w:r>
      <w:r w:rsidRPr="00276C95">
        <w:rPr>
          <w:rFonts w:ascii="Times New Roman" w:eastAsia="Times New Roman" w:hAnsi="Times New Roman"/>
          <w:i/>
          <w:iCs/>
          <w:color w:val="000000"/>
          <w:sz w:val="24"/>
          <w:szCs w:val="24"/>
          <w:lang w:eastAsia="zh-CN"/>
        </w:rPr>
        <w:t>Evaluasi Kinerja Sumber Daya Manusia</w:t>
      </w:r>
      <w:r w:rsidRPr="00276C95">
        <w:rPr>
          <w:rFonts w:ascii="Times New Roman" w:eastAsia="Times New Roman" w:hAnsi="Times New Roman"/>
          <w:iCs/>
          <w:color w:val="000000"/>
          <w:sz w:val="24"/>
          <w:szCs w:val="24"/>
          <w:lang w:eastAsia="zh-CN"/>
        </w:rPr>
        <w:t>. Bandung: Rafika Aditama.</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iCs/>
          <w:color w:val="000000"/>
          <w:sz w:val="24"/>
          <w:szCs w:val="24"/>
          <w:lang w:eastAsia="zh-CN"/>
        </w:rPr>
        <w:t xml:space="preserve">Manullang, M. 2020. </w:t>
      </w:r>
      <w:r w:rsidRPr="00276C95">
        <w:rPr>
          <w:rFonts w:ascii="Times New Roman" w:eastAsia="Times New Roman" w:hAnsi="Times New Roman"/>
          <w:i/>
          <w:iCs/>
          <w:color w:val="000000"/>
          <w:sz w:val="24"/>
          <w:szCs w:val="24"/>
          <w:lang w:eastAsia="zh-CN"/>
        </w:rPr>
        <w:t xml:space="preserve">Dasar-Dasar Manjemen. </w:t>
      </w:r>
      <w:r w:rsidRPr="00276C95">
        <w:rPr>
          <w:rFonts w:ascii="Times New Roman" w:eastAsia="Times New Roman" w:hAnsi="Times New Roman"/>
          <w:iCs/>
          <w:color w:val="000000"/>
          <w:sz w:val="24"/>
          <w:szCs w:val="24"/>
          <w:lang w:eastAsia="zh-CN"/>
        </w:rPr>
        <w:t>Yogyakarta: Gadjah Mada University Press.</w:t>
      </w:r>
    </w:p>
    <w:p w:rsidR="001E058C" w:rsidRPr="00276C95" w:rsidRDefault="001E058C" w:rsidP="00A85CC2">
      <w:pPr>
        <w:spacing w:line="240" w:lineRule="auto"/>
        <w:ind w:left="567" w:hanging="567"/>
        <w:contextualSpacing/>
        <w:rPr>
          <w:rFonts w:ascii="Times New Roman" w:eastAsia="Times New Roman" w:hAnsi="Times New Roman"/>
          <w:iCs/>
          <w:color w:val="000000"/>
          <w:sz w:val="24"/>
          <w:szCs w:val="24"/>
          <w:lang w:eastAsia="zh-CN"/>
        </w:rPr>
      </w:pPr>
      <w:r w:rsidRPr="00276C95">
        <w:rPr>
          <w:rFonts w:ascii="Times New Roman" w:eastAsia="Times New Roman" w:hAnsi="Times New Roman"/>
          <w:iCs/>
          <w:color w:val="000000"/>
          <w:sz w:val="24"/>
          <w:szCs w:val="24"/>
          <w:lang w:eastAsia="zh-CN"/>
        </w:rPr>
        <w:t xml:space="preserve">Moekijat. 2019. </w:t>
      </w:r>
      <w:r w:rsidRPr="00276C95">
        <w:rPr>
          <w:rFonts w:ascii="Times New Roman" w:eastAsia="Times New Roman" w:hAnsi="Times New Roman"/>
          <w:i/>
          <w:iCs/>
          <w:color w:val="000000"/>
          <w:sz w:val="24"/>
          <w:szCs w:val="24"/>
          <w:lang w:eastAsia="zh-CN"/>
        </w:rPr>
        <w:t>Manajemen Kepegawaian Dan Hubungan Dalam Perusahaan</w:t>
      </w:r>
      <w:r w:rsidRPr="00276C95">
        <w:rPr>
          <w:rFonts w:ascii="Times New Roman" w:eastAsia="Times New Roman" w:hAnsi="Times New Roman"/>
          <w:iCs/>
          <w:color w:val="000000"/>
          <w:sz w:val="24"/>
          <w:szCs w:val="24"/>
          <w:lang w:eastAsia="zh-CN"/>
        </w:rPr>
        <w:t>. Bandung: Alumni.</w:t>
      </w:r>
    </w:p>
    <w:p w:rsidR="001E058C" w:rsidRPr="00276C95" w:rsidRDefault="001E058C" w:rsidP="00A85CC2">
      <w:pPr>
        <w:spacing w:line="240" w:lineRule="auto"/>
        <w:ind w:left="567" w:hanging="567"/>
        <w:contextualSpacing/>
        <w:rPr>
          <w:rFonts w:ascii="Times New Roman" w:eastAsia="Times New Roman" w:hAnsi="Times New Roman"/>
          <w:iCs/>
          <w:color w:val="000000"/>
          <w:sz w:val="24"/>
          <w:szCs w:val="24"/>
          <w:lang w:eastAsia="zh-CN"/>
        </w:rPr>
      </w:pPr>
      <w:r w:rsidRPr="00276C95">
        <w:rPr>
          <w:rFonts w:ascii="Times New Roman" w:eastAsia="Times New Roman" w:hAnsi="Times New Roman"/>
          <w:iCs/>
          <w:color w:val="000000"/>
          <w:sz w:val="24"/>
          <w:szCs w:val="24"/>
          <w:lang w:eastAsia="zh-CN"/>
        </w:rPr>
        <w:t xml:space="preserve">Mondy, R Wayne. 2019. </w:t>
      </w:r>
      <w:r w:rsidRPr="00276C95">
        <w:rPr>
          <w:rFonts w:ascii="Times New Roman" w:eastAsia="Times New Roman" w:hAnsi="Times New Roman"/>
          <w:i/>
          <w:iCs/>
          <w:color w:val="000000"/>
          <w:sz w:val="24"/>
          <w:szCs w:val="24"/>
          <w:lang w:eastAsia="zh-CN"/>
        </w:rPr>
        <w:t>Manajemen Sumber Daya Manusia</w:t>
      </w:r>
      <w:r w:rsidRPr="00276C95">
        <w:rPr>
          <w:rFonts w:ascii="Times New Roman" w:eastAsia="Times New Roman" w:hAnsi="Times New Roman"/>
          <w:iCs/>
          <w:color w:val="000000"/>
          <w:sz w:val="24"/>
          <w:szCs w:val="24"/>
          <w:lang w:eastAsia="zh-CN"/>
        </w:rPr>
        <w:t>. Jakarta: Erlangga.</w:t>
      </w:r>
    </w:p>
    <w:p w:rsidR="001E058C" w:rsidRPr="00276C95" w:rsidRDefault="001E058C" w:rsidP="00A85CC2">
      <w:pPr>
        <w:spacing w:line="240" w:lineRule="auto"/>
        <w:ind w:left="567" w:hanging="567"/>
        <w:contextualSpacing/>
        <w:rPr>
          <w:rFonts w:ascii="Times New Roman" w:eastAsia="Times New Roman" w:hAnsi="Times New Roman"/>
          <w:iCs/>
          <w:color w:val="000000"/>
          <w:sz w:val="24"/>
          <w:szCs w:val="24"/>
          <w:lang w:eastAsia="zh-CN"/>
        </w:rPr>
      </w:pPr>
      <w:r w:rsidRPr="00276C95">
        <w:rPr>
          <w:rFonts w:ascii="Times New Roman" w:eastAsia="Times New Roman" w:hAnsi="Times New Roman"/>
          <w:iCs/>
          <w:color w:val="000000"/>
          <w:sz w:val="24"/>
          <w:szCs w:val="24"/>
          <w:lang w:eastAsia="zh-CN"/>
        </w:rPr>
        <w:t>Noor, Juliansyah. 201</w:t>
      </w:r>
      <w:r w:rsidRPr="00276C95">
        <w:rPr>
          <w:rFonts w:ascii="Times New Roman" w:eastAsia="Times New Roman" w:hAnsi="Times New Roman"/>
          <w:iCs/>
          <w:color w:val="000000"/>
          <w:sz w:val="24"/>
          <w:szCs w:val="24"/>
          <w:lang w:val="it-IT" w:eastAsia="zh-CN"/>
        </w:rPr>
        <w:t>9</w:t>
      </w:r>
      <w:r w:rsidRPr="00276C95">
        <w:rPr>
          <w:rFonts w:ascii="Times New Roman" w:eastAsia="Times New Roman" w:hAnsi="Times New Roman"/>
          <w:iCs/>
          <w:color w:val="000000"/>
          <w:sz w:val="24"/>
          <w:szCs w:val="24"/>
          <w:lang w:eastAsia="zh-CN"/>
        </w:rPr>
        <w:t xml:space="preserve">. </w:t>
      </w:r>
      <w:r w:rsidRPr="00276C95">
        <w:rPr>
          <w:rFonts w:ascii="Times New Roman" w:eastAsia="Times New Roman" w:hAnsi="Times New Roman"/>
          <w:i/>
          <w:iCs/>
          <w:color w:val="000000"/>
          <w:sz w:val="24"/>
          <w:szCs w:val="24"/>
          <w:lang w:eastAsia="zh-CN"/>
        </w:rPr>
        <w:t xml:space="preserve">Metode Penelitian, Skripsi, Tesis, Disertasi Dan Karya Ilmiah. </w:t>
      </w:r>
      <w:r w:rsidRPr="00276C95">
        <w:rPr>
          <w:rFonts w:ascii="Times New Roman" w:eastAsia="Times New Roman" w:hAnsi="Times New Roman"/>
          <w:iCs/>
          <w:color w:val="000000"/>
          <w:sz w:val="24"/>
          <w:szCs w:val="24"/>
          <w:lang w:eastAsia="zh-CN"/>
        </w:rPr>
        <w:t>Jakarta: Kencana Prenada Media Group.</w:t>
      </w:r>
    </w:p>
    <w:p w:rsidR="001E058C" w:rsidRPr="00276C95" w:rsidRDefault="001E058C" w:rsidP="00A85CC2">
      <w:pPr>
        <w:spacing w:line="240" w:lineRule="auto"/>
        <w:ind w:left="567" w:hanging="567"/>
        <w:contextualSpacing/>
        <w:rPr>
          <w:rFonts w:ascii="Times New Roman" w:eastAsia="Times New Roman" w:hAnsi="Times New Roman"/>
          <w:iCs/>
          <w:color w:val="000000"/>
          <w:sz w:val="24"/>
          <w:szCs w:val="24"/>
          <w:lang w:eastAsia="zh-CN"/>
        </w:rPr>
      </w:pPr>
      <w:r w:rsidRPr="00276C95">
        <w:rPr>
          <w:rFonts w:ascii="Times New Roman" w:eastAsia="Times New Roman" w:hAnsi="Times New Roman"/>
          <w:iCs/>
          <w:color w:val="000000"/>
          <w:sz w:val="24"/>
          <w:szCs w:val="24"/>
          <w:lang w:eastAsia="zh-CN"/>
        </w:rPr>
        <w:t xml:space="preserve">Nursalam. 2020. </w:t>
      </w:r>
      <w:r w:rsidRPr="00276C95">
        <w:rPr>
          <w:rFonts w:ascii="Times New Roman" w:eastAsia="Times New Roman" w:hAnsi="Times New Roman"/>
          <w:i/>
          <w:iCs/>
          <w:color w:val="000000"/>
          <w:sz w:val="24"/>
          <w:szCs w:val="24"/>
          <w:lang w:eastAsia="zh-CN"/>
        </w:rPr>
        <w:t>Manajemen Keperawatan Aplikasi Dalam Praktik Keperawatan Profesional.</w:t>
      </w:r>
      <w:r w:rsidRPr="00276C95">
        <w:rPr>
          <w:rFonts w:ascii="Times New Roman" w:eastAsia="Times New Roman" w:hAnsi="Times New Roman"/>
          <w:iCs/>
          <w:color w:val="000000"/>
          <w:sz w:val="24"/>
          <w:szCs w:val="24"/>
          <w:lang w:eastAsia="zh-CN"/>
        </w:rPr>
        <w:t xml:space="preserve"> Jakarta: Salemba Medika.</w:t>
      </w:r>
    </w:p>
    <w:p w:rsidR="001E058C" w:rsidRPr="00276C95" w:rsidRDefault="001E058C" w:rsidP="00A85CC2">
      <w:pPr>
        <w:spacing w:line="240" w:lineRule="auto"/>
        <w:ind w:left="567" w:hanging="567"/>
        <w:contextualSpacing/>
        <w:rPr>
          <w:rFonts w:ascii="Times New Roman" w:eastAsia="Times New Roman" w:hAnsi="Times New Roman"/>
          <w:bCs/>
          <w:iCs/>
          <w:color w:val="000000"/>
          <w:sz w:val="24"/>
          <w:szCs w:val="24"/>
          <w:lang w:eastAsia="zh-CN"/>
        </w:rPr>
      </w:pPr>
      <w:r w:rsidRPr="00276C95">
        <w:rPr>
          <w:rFonts w:ascii="Times New Roman" w:eastAsia="Times New Roman" w:hAnsi="Times New Roman"/>
          <w:bCs/>
          <w:iCs/>
          <w:color w:val="000000"/>
          <w:sz w:val="24"/>
          <w:szCs w:val="24"/>
          <w:lang w:eastAsia="zh-CN"/>
        </w:rPr>
        <w:t>Notoatmodjo, Soekidjo.</w:t>
      </w:r>
      <w:r w:rsidRPr="00276C95">
        <w:rPr>
          <w:rFonts w:ascii="Times New Roman" w:eastAsia="Times New Roman" w:hAnsi="Times New Roman"/>
          <w:bCs/>
          <w:iCs/>
          <w:color w:val="000000"/>
          <w:sz w:val="24"/>
          <w:szCs w:val="24"/>
          <w:lang w:val="en-US" w:eastAsia="zh-CN"/>
        </w:rPr>
        <w:t xml:space="preserve"> 2020.</w:t>
      </w:r>
      <w:r w:rsidRPr="00276C95">
        <w:rPr>
          <w:rFonts w:ascii="Times New Roman" w:eastAsia="Times New Roman" w:hAnsi="Times New Roman"/>
          <w:bCs/>
          <w:i/>
          <w:iCs/>
          <w:color w:val="000000"/>
          <w:sz w:val="24"/>
          <w:szCs w:val="24"/>
          <w:lang w:eastAsia="zh-CN"/>
        </w:rPr>
        <w:t>Pengembangan Sumber Daya Manusia</w:t>
      </w:r>
      <w:r w:rsidRPr="00276C95">
        <w:rPr>
          <w:rFonts w:ascii="Times New Roman" w:eastAsia="Times New Roman" w:hAnsi="Times New Roman"/>
          <w:bCs/>
          <w:iCs/>
          <w:color w:val="000000"/>
          <w:sz w:val="24"/>
          <w:szCs w:val="24"/>
          <w:lang w:eastAsia="zh-CN"/>
        </w:rPr>
        <w:t>. Jakarta: Rineka Cipta.</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val="it-IT" w:eastAsia="zh-CN"/>
        </w:rPr>
      </w:pPr>
      <w:r w:rsidRPr="00276C95">
        <w:rPr>
          <w:rFonts w:ascii="Times New Roman" w:eastAsia="Times New Roman" w:hAnsi="Times New Roman"/>
          <w:color w:val="000000"/>
          <w:sz w:val="24"/>
          <w:szCs w:val="24"/>
          <w:lang w:eastAsia="zh-CN"/>
        </w:rPr>
        <w:t>Octavianus, Wungow Raymond dan Adolfina. 201</w:t>
      </w:r>
      <w:r w:rsidRPr="00276C95">
        <w:rPr>
          <w:rFonts w:ascii="Times New Roman" w:eastAsia="Times New Roman" w:hAnsi="Times New Roman"/>
          <w:color w:val="000000"/>
          <w:sz w:val="24"/>
          <w:szCs w:val="24"/>
          <w:lang w:val="da-DK" w:eastAsia="zh-CN"/>
        </w:rPr>
        <w:t>9</w:t>
      </w:r>
      <w:r w:rsidRPr="00276C95">
        <w:rPr>
          <w:rFonts w:ascii="Times New Roman" w:eastAsia="Times New Roman" w:hAnsi="Times New Roman"/>
          <w:color w:val="000000"/>
          <w:sz w:val="24"/>
          <w:szCs w:val="24"/>
          <w:lang w:eastAsia="zh-CN"/>
        </w:rPr>
        <w:t xml:space="preserve">. </w:t>
      </w:r>
      <w:r w:rsidRPr="00276C95">
        <w:rPr>
          <w:rFonts w:ascii="Times New Roman" w:eastAsia="Times New Roman" w:hAnsi="Times New Roman"/>
          <w:i/>
          <w:color w:val="000000"/>
          <w:sz w:val="24"/>
          <w:szCs w:val="24"/>
          <w:lang w:eastAsia="zh-CN"/>
        </w:rPr>
        <w:t xml:space="preserve">Pengaruh Pengalaman Kerja Dan Pelatihan Kerja Terhadap Kinerja Karyawan PT. Telkom Indonesia Cabang Manado. </w:t>
      </w:r>
      <w:r w:rsidRPr="00276C95">
        <w:rPr>
          <w:rFonts w:ascii="Times New Roman" w:eastAsia="Times New Roman" w:hAnsi="Times New Roman"/>
          <w:color w:val="000000"/>
          <w:sz w:val="24"/>
          <w:szCs w:val="24"/>
          <w:lang w:eastAsia="zh-CN"/>
        </w:rPr>
        <w:t>Jurnal EMBA.Vol.6 No.3 Juli 201</w:t>
      </w:r>
      <w:r w:rsidRPr="00276C95">
        <w:rPr>
          <w:rFonts w:ascii="Times New Roman" w:eastAsia="Times New Roman" w:hAnsi="Times New Roman"/>
          <w:color w:val="000000"/>
          <w:sz w:val="24"/>
          <w:szCs w:val="24"/>
          <w:lang w:val="en-US" w:eastAsia="zh-CN"/>
        </w:rPr>
        <w:t>9</w:t>
      </w:r>
      <w:r w:rsidRPr="00276C95">
        <w:rPr>
          <w:rFonts w:ascii="Times New Roman" w:eastAsia="Times New Roman" w:hAnsi="Times New Roman"/>
          <w:color w:val="000000"/>
          <w:sz w:val="24"/>
          <w:szCs w:val="24"/>
          <w:lang w:eastAsia="zh-CN"/>
        </w:rPr>
        <w:t>, ISSN 2303-1174.</w:t>
      </w:r>
      <w:r w:rsidRPr="00276C95">
        <w:rPr>
          <w:rFonts w:ascii="Times New Roman" w:eastAsia="Times New Roman" w:hAnsi="Times New Roman"/>
          <w:color w:val="000000"/>
          <w:sz w:val="24"/>
          <w:szCs w:val="24"/>
          <w:lang w:val="en-US" w:eastAsia="zh-CN"/>
        </w:rPr>
        <w:t xml:space="preserve"> </w:t>
      </w:r>
      <w:r w:rsidRPr="00276C95">
        <w:rPr>
          <w:rFonts w:ascii="Times New Roman" w:eastAsia="Times New Roman" w:hAnsi="Times New Roman"/>
          <w:color w:val="000000"/>
          <w:sz w:val="24"/>
          <w:szCs w:val="24"/>
          <w:lang w:val="it-IT" w:eastAsia="zh-CN"/>
        </w:rPr>
        <w:t xml:space="preserve">DOI: </w:t>
      </w:r>
      <w:hyperlink r:id="rId43" w:history="1">
        <w:r w:rsidRPr="00276C95">
          <w:rPr>
            <w:rFonts w:ascii="Times New Roman" w:eastAsia="Times New Roman" w:hAnsi="Times New Roman"/>
            <w:color w:val="0000FF"/>
            <w:sz w:val="24"/>
            <w:szCs w:val="24"/>
            <w:u w:val="single"/>
            <w:lang w:eastAsia="zh-CN"/>
          </w:rPr>
          <w:t>https://doi.org/10.35794/emba.v6i3.20445</w:t>
        </w:r>
      </w:hyperlink>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val="it-IT" w:eastAsia="zh-CN"/>
        </w:rPr>
      </w:pPr>
      <w:proofErr w:type="spellStart"/>
      <w:r w:rsidRPr="00276C95">
        <w:rPr>
          <w:rFonts w:ascii="Times New Roman" w:eastAsia="Times New Roman" w:hAnsi="Times New Roman"/>
          <w:color w:val="000000"/>
          <w:sz w:val="24"/>
          <w:szCs w:val="24"/>
          <w:lang w:val="it-IT" w:eastAsia="zh-CN"/>
        </w:rPr>
        <w:t>Prawirosentono</w:t>
      </w:r>
      <w:proofErr w:type="spellEnd"/>
      <w:r w:rsidRPr="00276C95">
        <w:rPr>
          <w:rFonts w:ascii="Times New Roman" w:eastAsia="Times New Roman" w:hAnsi="Times New Roman"/>
          <w:color w:val="000000"/>
          <w:sz w:val="24"/>
          <w:szCs w:val="24"/>
          <w:lang w:val="it-IT" w:eastAsia="zh-CN"/>
        </w:rPr>
        <w:t xml:space="preserve">, </w:t>
      </w:r>
      <w:proofErr w:type="spellStart"/>
      <w:r w:rsidRPr="00276C95">
        <w:rPr>
          <w:rFonts w:ascii="Times New Roman" w:eastAsia="Times New Roman" w:hAnsi="Times New Roman"/>
          <w:color w:val="000000"/>
          <w:sz w:val="24"/>
          <w:szCs w:val="24"/>
          <w:lang w:val="it-IT" w:eastAsia="zh-CN"/>
        </w:rPr>
        <w:t>Suyadi</w:t>
      </w:r>
      <w:proofErr w:type="spellEnd"/>
      <w:r w:rsidRPr="00276C95">
        <w:rPr>
          <w:rFonts w:ascii="Times New Roman" w:eastAsia="Times New Roman" w:hAnsi="Times New Roman"/>
          <w:color w:val="000000"/>
          <w:sz w:val="24"/>
          <w:szCs w:val="24"/>
          <w:lang w:val="it-IT" w:eastAsia="zh-CN"/>
        </w:rPr>
        <w:t xml:space="preserve">. 2020. </w:t>
      </w:r>
      <w:proofErr w:type="spellStart"/>
      <w:r w:rsidRPr="00276C95">
        <w:rPr>
          <w:rFonts w:ascii="Times New Roman" w:eastAsia="Times New Roman" w:hAnsi="Times New Roman"/>
          <w:i/>
          <w:color w:val="000000"/>
          <w:sz w:val="24"/>
          <w:szCs w:val="24"/>
          <w:lang w:val="it-IT" w:eastAsia="zh-CN"/>
        </w:rPr>
        <w:t>Manajemen</w:t>
      </w:r>
      <w:proofErr w:type="spellEnd"/>
      <w:r w:rsidRPr="00276C95">
        <w:rPr>
          <w:rFonts w:ascii="Times New Roman" w:eastAsia="Times New Roman" w:hAnsi="Times New Roman"/>
          <w:i/>
          <w:color w:val="000000"/>
          <w:sz w:val="24"/>
          <w:szCs w:val="24"/>
          <w:lang w:val="it-IT" w:eastAsia="zh-CN"/>
        </w:rPr>
        <w:t xml:space="preserve"> </w:t>
      </w:r>
      <w:proofErr w:type="spellStart"/>
      <w:r w:rsidRPr="00276C95">
        <w:rPr>
          <w:rFonts w:ascii="Times New Roman" w:eastAsia="Times New Roman" w:hAnsi="Times New Roman"/>
          <w:i/>
          <w:color w:val="000000"/>
          <w:sz w:val="24"/>
          <w:szCs w:val="24"/>
          <w:lang w:val="it-IT" w:eastAsia="zh-CN"/>
        </w:rPr>
        <w:t>Operasi</w:t>
      </w:r>
      <w:proofErr w:type="spellEnd"/>
      <w:r w:rsidRPr="00276C95">
        <w:rPr>
          <w:rFonts w:ascii="Times New Roman" w:eastAsia="Times New Roman" w:hAnsi="Times New Roman"/>
          <w:color w:val="000000"/>
          <w:sz w:val="24"/>
          <w:szCs w:val="24"/>
          <w:lang w:val="it-IT" w:eastAsia="zh-CN"/>
        </w:rPr>
        <w:t xml:space="preserve">. Jakarta: </w:t>
      </w:r>
      <w:proofErr w:type="spellStart"/>
      <w:r w:rsidRPr="00276C95">
        <w:rPr>
          <w:rFonts w:ascii="Times New Roman" w:eastAsia="Times New Roman" w:hAnsi="Times New Roman"/>
          <w:color w:val="000000"/>
          <w:sz w:val="24"/>
          <w:szCs w:val="24"/>
          <w:lang w:val="it-IT" w:eastAsia="zh-CN"/>
        </w:rPr>
        <w:t>Bumi</w:t>
      </w:r>
      <w:proofErr w:type="spellEnd"/>
      <w:r w:rsidRPr="00276C95">
        <w:rPr>
          <w:rFonts w:ascii="Times New Roman" w:eastAsia="Times New Roman" w:hAnsi="Times New Roman"/>
          <w:color w:val="000000"/>
          <w:sz w:val="24"/>
          <w:szCs w:val="24"/>
          <w:lang w:val="it-IT" w:eastAsia="zh-CN"/>
        </w:rPr>
        <w:t xml:space="preserve"> </w:t>
      </w:r>
      <w:proofErr w:type="spellStart"/>
      <w:r w:rsidRPr="00276C95">
        <w:rPr>
          <w:rFonts w:ascii="Times New Roman" w:eastAsia="Times New Roman" w:hAnsi="Times New Roman"/>
          <w:color w:val="000000"/>
          <w:sz w:val="24"/>
          <w:szCs w:val="24"/>
          <w:lang w:val="it-IT" w:eastAsia="zh-CN"/>
        </w:rPr>
        <w:t>Aksara</w:t>
      </w:r>
      <w:proofErr w:type="spellEnd"/>
      <w:r w:rsidRPr="00276C95">
        <w:rPr>
          <w:rFonts w:ascii="Times New Roman" w:eastAsia="Times New Roman" w:hAnsi="Times New Roman"/>
          <w:color w:val="000000"/>
          <w:sz w:val="24"/>
          <w:szCs w:val="24"/>
          <w:lang w:val="it-IT" w:eastAsia="zh-CN"/>
        </w:rPr>
        <w:t>.</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val="it-IT" w:eastAsia="zh-CN"/>
        </w:rPr>
      </w:pPr>
      <w:r w:rsidRPr="00276C95">
        <w:rPr>
          <w:rFonts w:ascii="Times New Roman" w:eastAsia="Times New Roman" w:hAnsi="Times New Roman"/>
          <w:color w:val="000000"/>
          <w:sz w:val="24"/>
          <w:szCs w:val="24"/>
          <w:lang w:val="en-ID" w:eastAsia="zh-CN"/>
        </w:rPr>
        <w:t>Randall S. Schuler dan Jakson, Susan E. 2019.</w:t>
      </w:r>
      <w:r w:rsidRPr="00276C95">
        <w:rPr>
          <w:rFonts w:ascii="Times New Roman" w:eastAsia="Times New Roman" w:hAnsi="Times New Roman"/>
          <w:i/>
          <w:color w:val="000000"/>
          <w:sz w:val="24"/>
          <w:szCs w:val="24"/>
          <w:lang w:val="en-ID" w:eastAsia="zh-CN"/>
        </w:rPr>
        <w:t xml:space="preserve">Manajemen </w:t>
      </w:r>
      <w:proofErr w:type="spellStart"/>
      <w:r w:rsidRPr="00276C95">
        <w:rPr>
          <w:rFonts w:ascii="Times New Roman" w:eastAsia="Times New Roman" w:hAnsi="Times New Roman"/>
          <w:i/>
          <w:color w:val="000000"/>
          <w:sz w:val="24"/>
          <w:szCs w:val="24"/>
          <w:lang w:val="en-ID" w:eastAsia="zh-CN"/>
        </w:rPr>
        <w:t>Sumber</w:t>
      </w:r>
      <w:proofErr w:type="spellEnd"/>
      <w:r w:rsidRPr="00276C95">
        <w:rPr>
          <w:rFonts w:ascii="Times New Roman" w:eastAsia="Times New Roman" w:hAnsi="Times New Roman"/>
          <w:i/>
          <w:color w:val="000000"/>
          <w:sz w:val="24"/>
          <w:szCs w:val="24"/>
          <w:lang w:val="en-ID" w:eastAsia="zh-CN"/>
        </w:rPr>
        <w:t xml:space="preserve"> Daya </w:t>
      </w:r>
      <w:proofErr w:type="spellStart"/>
      <w:r w:rsidRPr="00276C95">
        <w:rPr>
          <w:rFonts w:ascii="Times New Roman" w:eastAsia="Times New Roman" w:hAnsi="Times New Roman"/>
          <w:i/>
          <w:color w:val="000000"/>
          <w:sz w:val="24"/>
          <w:szCs w:val="24"/>
          <w:lang w:val="en-ID" w:eastAsia="zh-CN"/>
        </w:rPr>
        <w:t>Manusia</w:t>
      </w:r>
      <w:proofErr w:type="spellEnd"/>
      <w:r w:rsidRPr="00276C95">
        <w:rPr>
          <w:rFonts w:ascii="Times New Roman" w:eastAsia="Times New Roman" w:hAnsi="Times New Roman"/>
          <w:i/>
          <w:color w:val="000000"/>
          <w:sz w:val="24"/>
          <w:szCs w:val="24"/>
          <w:lang w:val="en-ID" w:eastAsia="zh-CN"/>
        </w:rPr>
        <w:t xml:space="preserve">. </w:t>
      </w:r>
      <w:r w:rsidRPr="00276C95">
        <w:rPr>
          <w:rFonts w:ascii="Times New Roman" w:eastAsia="Times New Roman" w:hAnsi="Times New Roman"/>
          <w:color w:val="000000"/>
          <w:sz w:val="24"/>
          <w:szCs w:val="24"/>
          <w:lang w:val="it-IT" w:eastAsia="zh-CN"/>
        </w:rPr>
        <w:t xml:space="preserve">Jakarta: </w:t>
      </w:r>
      <w:proofErr w:type="spellStart"/>
      <w:r w:rsidRPr="00276C95">
        <w:rPr>
          <w:rFonts w:ascii="Times New Roman" w:eastAsia="Times New Roman" w:hAnsi="Times New Roman"/>
          <w:color w:val="000000"/>
          <w:sz w:val="24"/>
          <w:szCs w:val="24"/>
          <w:lang w:val="it-IT" w:eastAsia="zh-CN"/>
        </w:rPr>
        <w:t>Erlangga</w:t>
      </w:r>
      <w:proofErr w:type="spellEnd"/>
    </w:p>
    <w:p w:rsidR="001E058C" w:rsidRPr="00276C95" w:rsidRDefault="001E058C" w:rsidP="00A85CC2">
      <w:pPr>
        <w:spacing w:line="240" w:lineRule="auto"/>
        <w:ind w:left="567" w:hanging="567"/>
        <w:contextualSpacing/>
        <w:rPr>
          <w:rFonts w:ascii="Times New Roman" w:hAnsi="Times New Roman"/>
          <w:sz w:val="24"/>
          <w:szCs w:val="24"/>
        </w:rPr>
      </w:pPr>
      <w:proofErr w:type="spellStart"/>
      <w:r w:rsidRPr="00276C95">
        <w:rPr>
          <w:rFonts w:ascii="Times New Roman" w:eastAsia="Times New Roman" w:hAnsi="Times New Roman"/>
          <w:color w:val="000000"/>
          <w:sz w:val="24"/>
          <w:szCs w:val="24"/>
          <w:lang w:val="it-IT" w:eastAsia="zh-CN"/>
        </w:rPr>
        <w:t>Ratnawati</w:t>
      </w:r>
      <w:proofErr w:type="spellEnd"/>
      <w:r w:rsidRPr="00276C95">
        <w:rPr>
          <w:rFonts w:ascii="Times New Roman" w:eastAsia="Times New Roman" w:hAnsi="Times New Roman"/>
          <w:color w:val="000000"/>
          <w:sz w:val="24"/>
          <w:szCs w:val="24"/>
          <w:lang w:val="it-IT" w:eastAsia="zh-CN"/>
        </w:rPr>
        <w:t xml:space="preserve">, </w:t>
      </w:r>
      <w:proofErr w:type="spellStart"/>
      <w:r w:rsidRPr="00276C95">
        <w:rPr>
          <w:rFonts w:ascii="Times New Roman" w:eastAsia="Times New Roman" w:hAnsi="Times New Roman"/>
          <w:color w:val="000000"/>
          <w:sz w:val="24"/>
          <w:szCs w:val="24"/>
          <w:lang w:val="it-IT" w:eastAsia="zh-CN"/>
        </w:rPr>
        <w:t>Epi</w:t>
      </w:r>
      <w:proofErr w:type="spellEnd"/>
      <w:r w:rsidRPr="00276C95">
        <w:rPr>
          <w:rFonts w:ascii="Times New Roman" w:eastAsia="Times New Roman" w:hAnsi="Times New Roman"/>
          <w:color w:val="000000"/>
          <w:sz w:val="24"/>
          <w:szCs w:val="24"/>
          <w:lang w:val="it-IT" w:eastAsia="zh-CN"/>
        </w:rPr>
        <w:t xml:space="preserve">. </w:t>
      </w:r>
      <w:proofErr w:type="spellStart"/>
      <w:r w:rsidRPr="00276C95">
        <w:rPr>
          <w:rFonts w:ascii="Times New Roman" w:eastAsia="Times New Roman" w:hAnsi="Times New Roman"/>
          <w:color w:val="000000"/>
          <w:sz w:val="24"/>
          <w:szCs w:val="24"/>
          <w:lang w:val="it-IT" w:eastAsia="zh-CN"/>
        </w:rPr>
        <w:t>Sukidjo</w:t>
      </w:r>
      <w:proofErr w:type="spellEnd"/>
      <w:r w:rsidRPr="00276C95">
        <w:rPr>
          <w:rFonts w:ascii="Times New Roman" w:eastAsia="Times New Roman" w:hAnsi="Times New Roman"/>
          <w:color w:val="000000"/>
          <w:sz w:val="24"/>
          <w:szCs w:val="24"/>
          <w:lang w:val="it-IT" w:eastAsia="zh-CN"/>
        </w:rPr>
        <w:t xml:space="preserve"> </w:t>
      </w:r>
      <w:proofErr w:type="spellStart"/>
      <w:r w:rsidRPr="00276C95">
        <w:rPr>
          <w:rFonts w:ascii="Times New Roman" w:eastAsia="Times New Roman" w:hAnsi="Times New Roman"/>
          <w:color w:val="000000"/>
          <w:sz w:val="24"/>
          <w:szCs w:val="24"/>
          <w:lang w:val="it-IT" w:eastAsia="zh-CN"/>
        </w:rPr>
        <w:t>dan</w:t>
      </w:r>
      <w:proofErr w:type="spellEnd"/>
      <w:r w:rsidRPr="00276C95">
        <w:rPr>
          <w:rFonts w:ascii="Times New Roman" w:eastAsia="Times New Roman" w:hAnsi="Times New Roman"/>
          <w:color w:val="000000"/>
          <w:sz w:val="24"/>
          <w:szCs w:val="24"/>
          <w:lang w:val="it-IT" w:eastAsia="zh-CN"/>
        </w:rPr>
        <w:t xml:space="preserve"> </w:t>
      </w:r>
      <w:proofErr w:type="spellStart"/>
      <w:r w:rsidRPr="00276C95">
        <w:rPr>
          <w:rFonts w:ascii="Times New Roman" w:eastAsia="Times New Roman" w:hAnsi="Times New Roman"/>
          <w:color w:val="000000"/>
          <w:sz w:val="24"/>
          <w:szCs w:val="24"/>
          <w:lang w:val="it-IT" w:eastAsia="zh-CN"/>
        </w:rPr>
        <w:t>Riyanto</w:t>
      </w:r>
      <w:proofErr w:type="spellEnd"/>
      <w:r w:rsidRPr="00276C95">
        <w:rPr>
          <w:rFonts w:ascii="Times New Roman" w:eastAsia="Times New Roman" w:hAnsi="Times New Roman"/>
          <w:color w:val="000000"/>
          <w:sz w:val="24"/>
          <w:szCs w:val="24"/>
          <w:lang w:val="it-IT" w:eastAsia="zh-CN"/>
        </w:rPr>
        <w:t xml:space="preserve"> Efendi. </w:t>
      </w:r>
      <w:r w:rsidRPr="00276C95">
        <w:rPr>
          <w:rFonts w:ascii="Times New Roman" w:eastAsia="Times New Roman" w:hAnsi="Times New Roman"/>
          <w:color w:val="000000"/>
          <w:sz w:val="24"/>
          <w:szCs w:val="24"/>
          <w:lang w:val="en-US" w:eastAsia="zh-CN"/>
        </w:rPr>
        <w:t xml:space="preserve">2020. </w:t>
      </w:r>
      <w:r w:rsidRPr="00276C95">
        <w:rPr>
          <w:rFonts w:ascii="Times New Roman" w:eastAsia="Times New Roman" w:hAnsi="Times New Roman"/>
          <w:i/>
          <w:color w:val="000000"/>
          <w:sz w:val="24"/>
          <w:szCs w:val="24"/>
          <w:lang w:val="en-US" w:eastAsia="zh-CN"/>
        </w:rPr>
        <w:t>The Effect of Work Motivation and Work Experience on Employee Performance. International Journal of Multicultural and Multireligious Understanding. Volume 7, Issue 8. September, 2020. Pages: 109-116.</w:t>
      </w:r>
      <w:r w:rsidRPr="00276C95">
        <w:rPr>
          <w:rFonts w:ascii="Times New Roman" w:eastAsia="Times New Roman" w:hAnsi="Times New Roman"/>
          <w:color w:val="000000"/>
          <w:sz w:val="24"/>
          <w:szCs w:val="24"/>
          <w:lang w:val="en-US" w:eastAsia="zh-CN"/>
        </w:rPr>
        <w:t xml:space="preserve">ISSN 2364-5369. DOI: </w:t>
      </w:r>
      <w:hyperlink r:id="rId44" w:history="1">
        <w:r w:rsidRPr="00276C95">
          <w:rPr>
            <w:rFonts w:ascii="Times New Roman" w:eastAsia="Times New Roman" w:hAnsi="Times New Roman"/>
            <w:color w:val="0000FF"/>
            <w:sz w:val="24"/>
            <w:szCs w:val="24"/>
            <w:u w:val="single"/>
            <w:lang w:val="en-US" w:eastAsia="zh-CN"/>
          </w:rPr>
          <w:t>http://dx.doi.org/10.18415/ijmmu.v7i8.1809</w:t>
        </w:r>
      </w:hyperlink>
    </w:p>
    <w:p w:rsidR="00FB304A" w:rsidRPr="00276C95" w:rsidRDefault="00FB304A" w:rsidP="00A85CC2">
      <w:pPr>
        <w:shd w:val="clear" w:color="auto" w:fill="FFFFFF"/>
        <w:spacing w:line="240" w:lineRule="auto"/>
        <w:ind w:left="567" w:hanging="567"/>
        <w:contextualSpacing/>
        <w:rPr>
          <w:rFonts w:ascii="Times New Roman" w:eastAsia="Times New Roman" w:hAnsi="Times New Roman"/>
          <w:sz w:val="24"/>
          <w:szCs w:val="24"/>
          <w:lang w:eastAsia="id-ID"/>
        </w:rPr>
      </w:pPr>
      <w:r w:rsidRPr="00276C95">
        <w:rPr>
          <w:rFonts w:ascii="Times New Roman" w:hAnsi="Times New Roman"/>
          <w:sz w:val="24"/>
          <w:szCs w:val="24"/>
          <w:shd w:val="clear" w:color="auto" w:fill="FFFFFF"/>
        </w:rPr>
        <w:t xml:space="preserve">Riyayah, Purwanto, Sri Rahayu, </w:t>
      </w:r>
      <w:r w:rsidRPr="00276C95">
        <w:rPr>
          <w:rFonts w:ascii="Times New Roman" w:eastAsia="Times New Roman" w:hAnsi="Times New Roman"/>
          <w:sz w:val="24"/>
          <w:szCs w:val="24"/>
          <w:lang w:eastAsia="id-ID"/>
        </w:rPr>
        <w:t>PENGARUH KEPEMIMPINAN DAN KEDISIPLINAN KERJA TERHADAP PRODUKTIVITAS KERJA DAN DAMPAKNYA PADAKINERJA KARYAWAN PT. SIER. SURABAYA</w:t>
      </w:r>
      <w:r w:rsidR="008222A4" w:rsidRPr="00276C95">
        <w:rPr>
          <w:rFonts w:ascii="Times New Roman" w:eastAsia="Times New Roman" w:hAnsi="Times New Roman"/>
          <w:sz w:val="24"/>
          <w:szCs w:val="24"/>
          <w:lang w:eastAsia="id-ID"/>
        </w:rPr>
        <w:t>, Jurnal Manajemen Vol 13 No 2 (25): 316 – 323, Terbit  online  :  http://jurnalfe.ustjogja.ac.id</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val="it-IT" w:eastAsia="zh-CN"/>
        </w:rPr>
      </w:pPr>
      <w:r w:rsidRPr="00276C95">
        <w:rPr>
          <w:rFonts w:ascii="Times New Roman" w:eastAsia="Times New Roman" w:hAnsi="Times New Roman"/>
          <w:color w:val="000000"/>
          <w:sz w:val="24"/>
          <w:szCs w:val="24"/>
          <w:lang w:eastAsia="zh-CN"/>
        </w:rPr>
        <w:t xml:space="preserve">Saptiani, Yuli. 2019. </w:t>
      </w:r>
      <w:r w:rsidRPr="00276C95">
        <w:rPr>
          <w:rFonts w:ascii="Times New Roman" w:eastAsia="Times New Roman" w:hAnsi="Times New Roman"/>
          <w:i/>
          <w:color w:val="000000"/>
          <w:sz w:val="24"/>
          <w:szCs w:val="24"/>
          <w:lang w:eastAsia="zh-CN"/>
        </w:rPr>
        <w:t>Pengaruh Motivasi dan Pengalaman Kerja Terhadap Kinerja Pegawai Pada Badan Kepegawaian Daerah Kota Medan</w:t>
      </w:r>
      <w:r w:rsidRPr="00276C95">
        <w:rPr>
          <w:rFonts w:ascii="Times New Roman" w:eastAsia="Times New Roman" w:hAnsi="Times New Roman"/>
          <w:color w:val="000000"/>
          <w:sz w:val="24"/>
          <w:szCs w:val="24"/>
          <w:lang w:eastAsia="zh-CN"/>
        </w:rPr>
        <w:t>.repository.uma.ic.id.</w:t>
      </w:r>
      <w:hyperlink r:id="rId45" w:history="1">
        <w:r w:rsidRPr="00276C95">
          <w:rPr>
            <w:rFonts w:ascii="Times New Roman" w:eastAsia="Times New Roman" w:hAnsi="Times New Roman"/>
            <w:color w:val="0000FF"/>
            <w:sz w:val="24"/>
            <w:szCs w:val="24"/>
            <w:u w:val="single"/>
            <w:lang w:val="it-IT" w:eastAsia="zh-CN"/>
          </w:rPr>
          <w:t>http://repository.uma.ac.id/handle/123456789/8077</w:t>
        </w:r>
      </w:hyperlink>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val="it-IT" w:eastAsia="zh-CN"/>
        </w:rPr>
      </w:pPr>
      <w:proofErr w:type="spellStart"/>
      <w:r w:rsidRPr="00276C95">
        <w:rPr>
          <w:rFonts w:ascii="Times New Roman" w:eastAsia="Times New Roman" w:hAnsi="Times New Roman"/>
          <w:color w:val="000000"/>
          <w:sz w:val="24"/>
          <w:szCs w:val="24"/>
          <w:lang w:val="it-IT" w:eastAsia="zh-CN"/>
        </w:rPr>
        <w:t>Santoso</w:t>
      </w:r>
      <w:proofErr w:type="spellEnd"/>
      <w:r w:rsidRPr="00276C95">
        <w:rPr>
          <w:rFonts w:ascii="Times New Roman" w:eastAsia="Times New Roman" w:hAnsi="Times New Roman"/>
          <w:color w:val="000000"/>
          <w:sz w:val="24"/>
          <w:szCs w:val="24"/>
          <w:lang w:val="it-IT" w:eastAsia="zh-CN"/>
        </w:rPr>
        <w:t xml:space="preserve">, </w:t>
      </w:r>
      <w:proofErr w:type="spellStart"/>
      <w:r w:rsidRPr="00276C95">
        <w:rPr>
          <w:rFonts w:ascii="Times New Roman" w:eastAsia="Times New Roman" w:hAnsi="Times New Roman"/>
          <w:color w:val="000000"/>
          <w:sz w:val="24"/>
          <w:szCs w:val="24"/>
          <w:lang w:val="it-IT" w:eastAsia="zh-CN"/>
        </w:rPr>
        <w:t>Singgih</w:t>
      </w:r>
      <w:proofErr w:type="spellEnd"/>
      <w:r w:rsidRPr="00276C95">
        <w:rPr>
          <w:rFonts w:ascii="Times New Roman" w:eastAsia="Times New Roman" w:hAnsi="Times New Roman"/>
          <w:color w:val="000000"/>
          <w:sz w:val="24"/>
          <w:szCs w:val="24"/>
          <w:lang w:val="it-IT" w:eastAsia="zh-CN"/>
        </w:rPr>
        <w:t xml:space="preserve">. 2020. </w:t>
      </w:r>
      <w:proofErr w:type="spellStart"/>
      <w:r w:rsidRPr="00276C95">
        <w:rPr>
          <w:rFonts w:ascii="Times New Roman" w:eastAsia="Times New Roman" w:hAnsi="Times New Roman"/>
          <w:i/>
          <w:color w:val="000000"/>
          <w:sz w:val="24"/>
          <w:szCs w:val="24"/>
          <w:lang w:val="it-IT" w:eastAsia="zh-CN"/>
        </w:rPr>
        <w:t>Statistik</w:t>
      </w:r>
      <w:proofErr w:type="spellEnd"/>
      <w:r w:rsidRPr="00276C95">
        <w:rPr>
          <w:rFonts w:ascii="Times New Roman" w:eastAsia="Times New Roman" w:hAnsi="Times New Roman"/>
          <w:i/>
          <w:color w:val="000000"/>
          <w:sz w:val="24"/>
          <w:szCs w:val="24"/>
          <w:lang w:val="it-IT" w:eastAsia="zh-CN"/>
        </w:rPr>
        <w:t xml:space="preserve"> </w:t>
      </w:r>
      <w:proofErr w:type="spellStart"/>
      <w:r w:rsidRPr="00276C95">
        <w:rPr>
          <w:rFonts w:ascii="Times New Roman" w:eastAsia="Times New Roman" w:hAnsi="Times New Roman"/>
          <w:i/>
          <w:color w:val="000000"/>
          <w:sz w:val="24"/>
          <w:szCs w:val="24"/>
          <w:lang w:val="it-IT" w:eastAsia="zh-CN"/>
        </w:rPr>
        <w:t>Parametrik</w:t>
      </w:r>
      <w:proofErr w:type="spellEnd"/>
      <w:r w:rsidRPr="00276C95">
        <w:rPr>
          <w:rFonts w:ascii="Times New Roman" w:eastAsia="Times New Roman" w:hAnsi="Times New Roman"/>
          <w:i/>
          <w:color w:val="000000"/>
          <w:sz w:val="24"/>
          <w:szCs w:val="24"/>
          <w:lang w:val="it-IT" w:eastAsia="zh-CN"/>
        </w:rPr>
        <w:t xml:space="preserve">. </w:t>
      </w:r>
      <w:r w:rsidRPr="00276C95">
        <w:rPr>
          <w:rFonts w:ascii="Times New Roman" w:eastAsia="Times New Roman" w:hAnsi="Times New Roman"/>
          <w:color w:val="000000"/>
          <w:sz w:val="24"/>
          <w:szCs w:val="24"/>
          <w:lang w:val="it-IT" w:eastAsia="zh-CN"/>
        </w:rPr>
        <w:t xml:space="preserve">Jakarta: </w:t>
      </w:r>
      <w:proofErr w:type="spellStart"/>
      <w:r w:rsidRPr="00276C95">
        <w:rPr>
          <w:rFonts w:ascii="Times New Roman" w:eastAsia="Times New Roman" w:hAnsi="Times New Roman"/>
          <w:color w:val="000000"/>
          <w:sz w:val="24"/>
          <w:szCs w:val="24"/>
          <w:lang w:val="it-IT" w:eastAsia="zh-CN"/>
        </w:rPr>
        <w:t>Gramedia</w:t>
      </w:r>
      <w:proofErr w:type="spellEnd"/>
      <w:r w:rsidRPr="00276C95">
        <w:rPr>
          <w:rFonts w:ascii="Times New Roman" w:eastAsia="Times New Roman" w:hAnsi="Times New Roman"/>
          <w:color w:val="000000"/>
          <w:sz w:val="24"/>
          <w:szCs w:val="24"/>
          <w:lang w:val="it-IT" w:eastAsia="zh-CN"/>
        </w:rPr>
        <w:t xml:space="preserve"> </w:t>
      </w:r>
      <w:proofErr w:type="spellStart"/>
      <w:r w:rsidRPr="00276C95">
        <w:rPr>
          <w:rFonts w:ascii="Times New Roman" w:eastAsia="Times New Roman" w:hAnsi="Times New Roman"/>
          <w:color w:val="000000"/>
          <w:sz w:val="24"/>
          <w:szCs w:val="24"/>
          <w:lang w:val="it-IT" w:eastAsia="zh-CN"/>
        </w:rPr>
        <w:t>Pustaka</w:t>
      </w:r>
      <w:proofErr w:type="spellEnd"/>
      <w:r w:rsidRPr="00276C95">
        <w:rPr>
          <w:rFonts w:ascii="Times New Roman" w:eastAsia="Times New Roman" w:hAnsi="Times New Roman"/>
          <w:color w:val="000000"/>
          <w:sz w:val="24"/>
          <w:szCs w:val="24"/>
          <w:lang w:val="it-IT" w:eastAsia="zh-CN"/>
        </w:rPr>
        <w:t>.</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val="it-IT" w:eastAsia="zh-CN"/>
        </w:rPr>
      </w:pPr>
      <w:r w:rsidRPr="00276C95">
        <w:rPr>
          <w:rFonts w:ascii="Times New Roman" w:eastAsia="Times New Roman" w:hAnsi="Times New Roman"/>
          <w:color w:val="000000"/>
          <w:sz w:val="24"/>
          <w:szCs w:val="24"/>
          <w:lang w:val="en-ID" w:eastAsia="zh-CN"/>
        </w:rPr>
        <w:t xml:space="preserve">Scott, G. 2019. </w:t>
      </w:r>
      <w:proofErr w:type="spellStart"/>
      <w:r w:rsidRPr="00276C95">
        <w:rPr>
          <w:rFonts w:ascii="Times New Roman" w:eastAsia="Times New Roman" w:hAnsi="Times New Roman"/>
          <w:i/>
          <w:color w:val="000000"/>
          <w:sz w:val="24"/>
          <w:szCs w:val="24"/>
          <w:lang w:val="en-ID" w:eastAsia="zh-CN"/>
        </w:rPr>
        <w:t>Prinsip-Prinsip</w:t>
      </w:r>
      <w:proofErr w:type="spellEnd"/>
      <w:r w:rsidRPr="00276C95">
        <w:rPr>
          <w:rFonts w:ascii="Times New Roman" w:eastAsia="Times New Roman" w:hAnsi="Times New Roman"/>
          <w:i/>
          <w:color w:val="000000"/>
          <w:sz w:val="24"/>
          <w:szCs w:val="24"/>
          <w:lang w:val="en-ID" w:eastAsia="zh-CN"/>
        </w:rPr>
        <w:t xml:space="preserve"> </w:t>
      </w:r>
      <w:proofErr w:type="spellStart"/>
      <w:r w:rsidRPr="00276C95">
        <w:rPr>
          <w:rFonts w:ascii="Times New Roman" w:eastAsia="Times New Roman" w:hAnsi="Times New Roman"/>
          <w:i/>
          <w:color w:val="000000"/>
          <w:sz w:val="24"/>
          <w:szCs w:val="24"/>
          <w:lang w:val="en-ID" w:eastAsia="zh-CN"/>
        </w:rPr>
        <w:t>Ilmu</w:t>
      </w:r>
      <w:proofErr w:type="spellEnd"/>
      <w:r w:rsidRPr="00276C95">
        <w:rPr>
          <w:rFonts w:ascii="Times New Roman" w:eastAsia="Times New Roman" w:hAnsi="Times New Roman"/>
          <w:i/>
          <w:color w:val="000000"/>
          <w:sz w:val="24"/>
          <w:szCs w:val="24"/>
          <w:lang w:val="en-ID" w:eastAsia="zh-CN"/>
        </w:rPr>
        <w:t xml:space="preserve"> </w:t>
      </w:r>
      <w:proofErr w:type="spellStart"/>
      <w:r w:rsidRPr="00276C95">
        <w:rPr>
          <w:rFonts w:ascii="Times New Roman" w:eastAsia="Times New Roman" w:hAnsi="Times New Roman"/>
          <w:i/>
          <w:color w:val="000000"/>
          <w:sz w:val="24"/>
          <w:szCs w:val="24"/>
          <w:lang w:val="en-ID" w:eastAsia="zh-CN"/>
        </w:rPr>
        <w:t>Manajemen</w:t>
      </w:r>
      <w:proofErr w:type="spellEnd"/>
      <w:r w:rsidRPr="00276C95">
        <w:rPr>
          <w:rFonts w:ascii="Times New Roman" w:eastAsia="Times New Roman" w:hAnsi="Times New Roman"/>
          <w:color w:val="000000"/>
          <w:sz w:val="24"/>
          <w:szCs w:val="24"/>
          <w:lang w:val="en-ID" w:eastAsia="zh-CN"/>
        </w:rPr>
        <w:t xml:space="preserve">. </w:t>
      </w:r>
      <w:r w:rsidRPr="00276C95">
        <w:rPr>
          <w:rFonts w:ascii="Times New Roman" w:eastAsia="Times New Roman" w:hAnsi="Times New Roman"/>
          <w:color w:val="000000"/>
          <w:sz w:val="24"/>
          <w:szCs w:val="24"/>
          <w:lang w:val="it-IT" w:eastAsia="zh-CN"/>
        </w:rPr>
        <w:t xml:space="preserve">Jakarta: Raja </w:t>
      </w:r>
      <w:proofErr w:type="spellStart"/>
      <w:r w:rsidRPr="00276C95">
        <w:rPr>
          <w:rFonts w:ascii="Times New Roman" w:eastAsia="Times New Roman" w:hAnsi="Times New Roman"/>
          <w:color w:val="000000"/>
          <w:sz w:val="24"/>
          <w:szCs w:val="24"/>
          <w:lang w:val="it-IT" w:eastAsia="zh-CN"/>
        </w:rPr>
        <w:t>Grafindo</w:t>
      </w:r>
      <w:proofErr w:type="spellEnd"/>
      <w:r w:rsidRPr="00276C95">
        <w:rPr>
          <w:rFonts w:ascii="Times New Roman" w:eastAsia="Times New Roman" w:hAnsi="Times New Roman"/>
          <w:color w:val="000000"/>
          <w:sz w:val="24"/>
          <w:szCs w:val="24"/>
          <w:lang w:val="it-IT" w:eastAsia="zh-CN"/>
        </w:rPr>
        <w:t xml:space="preserve"> </w:t>
      </w:r>
      <w:proofErr w:type="spellStart"/>
      <w:r w:rsidRPr="00276C95">
        <w:rPr>
          <w:rFonts w:ascii="Times New Roman" w:eastAsia="Times New Roman" w:hAnsi="Times New Roman"/>
          <w:color w:val="000000"/>
          <w:sz w:val="24"/>
          <w:szCs w:val="24"/>
          <w:lang w:val="it-IT" w:eastAsia="zh-CN"/>
        </w:rPr>
        <w:t>Persada</w:t>
      </w:r>
      <w:proofErr w:type="spellEnd"/>
      <w:r w:rsidRPr="00276C95">
        <w:rPr>
          <w:rFonts w:ascii="Times New Roman" w:eastAsia="Times New Roman" w:hAnsi="Times New Roman"/>
          <w:color w:val="000000"/>
          <w:sz w:val="24"/>
          <w:szCs w:val="24"/>
          <w:lang w:val="it-IT" w:eastAsia="zh-CN"/>
        </w:rPr>
        <w:t>.</w:t>
      </w:r>
    </w:p>
    <w:p w:rsidR="001E058C" w:rsidRPr="00276C95" w:rsidRDefault="001E058C" w:rsidP="00A85CC2">
      <w:pPr>
        <w:spacing w:line="240" w:lineRule="auto"/>
        <w:ind w:left="567" w:hanging="567"/>
        <w:contextualSpacing/>
        <w:rPr>
          <w:rFonts w:ascii="Times New Roman" w:eastAsia="Times New Roman" w:hAnsi="Times New Roman"/>
          <w:bCs/>
          <w:color w:val="000000"/>
          <w:sz w:val="24"/>
          <w:szCs w:val="24"/>
          <w:lang w:eastAsia="zh-CN"/>
        </w:rPr>
      </w:pPr>
      <w:proofErr w:type="spellStart"/>
      <w:r w:rsidRPr="00276C95">
        <w:rPr>
          <w:rFonts w:ascii="Times New Roman" w:eastAsia="Times New Roman" w:hAnsi="Times New Roman"/>
          <w:color w:val="000000"/>
          <w:sz w:val="24"/>
          <w:szCs w:val="24"/>
          <w:lang w:val="it-IT" w:eastAsia="zh-CN"/>
        </w:rPr>
        <w:t>Setyorini</w:t>
      </w:r>
      <w:proofErr w:type="spellEnd"/>
      <w:r w:rsidRPr="00276C95">
        <w:rPr>
          <w:rFonts w:ascii="Times New Roman" w:eastAsia="Times New Roman" w:hAnsi="Times New Roman"/>
          <w:color w:val="000000"/>
          <w:sz w:val="24"/>
          <w:szCs w:val="24"/>
          <w:lang w:val="it-IT" w:eastAsia="zh-CN"/>
        </w:rPr>
        <w:t xml:space="preserve">, </w:t>
      </w:r>
      <w:proofErr w:type="spellStart"/>
      <w:r w:rsidRPr="00276C95">
        <w:rPr>
          <w:rFonts w:ascii="Times New Roman" w:eastAsia="Times New Roman" w:hAnsi="Times New Roman"/>
          <w:color w:val="000000"/>
          <w:sz w:val="24"/>
          <w:szCs w:val="24"/>
          <w:lang w:val="it-IT" w:eastAsia="zh-CN"/>
        </w:rPr>
        <w:t>Winarti</w:t>
      </w:r>
      <w:proofErr w:type="spellEnd"/>
      <w:r w:rsidRPr="00276C95">
        <w:rPr>
          <w:rFonts w:ascii="Times New Roman" w:eastAsia="Times New Roman" w:hAnsi="Times New Roman"/>
          <w:color w:val="000000"/>
          <w:sz w:val="24"/>
          <w:szCs w:val="24"/>
          <w:lang w:val="it-IT" w:eastAsia="zh-CN"/>
        </w:rPr>
        <w:t xml:space="preserve">. Siti </w:t>
      </w:r>
      <w:proofErr w:type="spellStart"/>
      <w:r w:rsidRPr="00276C95">
        <w:rPr>
          <w:rFonts w:ascii="Times New Roman" w:eastAsia="Times New Roman" w:hAnsi="Times New Roman"/>
          <w:color w:val="000000"/>
          <w:sz w:val="24"/>
          <w:szCs w:val="24"/>
          <w:lang w:val="it-IT" w:eastAsia="zh-CN"/>
        </w:rPr>
        <w:t>Khotimah</w:t>
      </w:r>
      <w:proofErr w:type="spellEnd"/>
      <w:r w:rsidRPr="00276C95">
        <w:rPr>
          <w:rFonts w:ascii="Times New Roman" w:eastAsia="Times New Roman" w:hAnsi="Times New Roman"/>
          <w:color w:val="000000"/>
          <w:sz w:val="24"/>
          <w:szCs w:val="24"/>
          <w:lang w:val="it-IT" w:eastAsia="zh-CN"/>
        </w:rPr>
        <w:t xml:space="preserve">, </w:t>
      </w:r>
      <w:proofErr w:type="spellStart"/>
      <w:r w:rsidRPr="00276C95">
        <w:rPr>
          <w:rFonts w:ascii="Times New Roman" w:eastAsia="Times New Roman" w:hAnsi="Times New Roman"/>
          <w:color w:val="000000"/>
          <w:sz w:val="24"/>
          <w:szCs w:val="24"/>
          <w:lang w:val="it-IT" w:eastAsia="zh-CN"/>
        </w:rPr>
        <w:t>dan</w:t>
      </w:r>
      <w:proofErr w:type="spellEnd"/>
      <w:r w:rsidRPr="00276C95">
        <w:rPr>
          <w:rFonts w:ascii="Times New Roman" w:eastAsia="Times New Roman" w:hAnsi="Times New Roman"/>
          <w:color w:val="000000"/>
          <w:sz w:val="24"/>
          <w:szCs w:val="24"/>
          <w:lang w:val="it-IT" w:eastAsia="zh-CN"/>
        </w:rPr>
        <w:t xml:space="preserve"> M. </w:t>
      </w:r>
      <w:proofErr w:type="spellStart"/>
      <w:r w:rsidRPr="00276C95">
        <w:rPr>
          <w:rFonts w:ascii="Times New Roman" w:eastAsia="Times New Roman" w:hAnsi="Times New Roman"/>
          <w:color w:val="000000"/>
          <w:sz w:val="24"/>
          <w:szCs w:val="24"/>
          <w:lang w:val="it-IT" w:eastAsia="zh-CN"/>
        </w:rPr>
        <w:t>Rafi’i</w:t>
      </w:r>
      <w:proofErr w:type="spellEnd"/>
      <w:r w:rsidRPr="00276C95">
        <w:rPr>
          <w:rFonts w:ascii="Times New Roman" w:eastAsia="Times New Roman" w:hAnsi="Times New Roman"/>
          <w:color w:val="000000"/>
          <w:sz w:val="24"/>
          <w:szCs w:val="24"/>
          <w:lang w:val="it-IT" w:eastAsia="zh-CN"/>
        </w:rPr>
        <w:t xml:space="preserve">. 2021. </w:t>
      </w:r>
      <w:proofErr w:type="spellStart"/>
      <w:r w:rsidRPr="00276C95">
        <w:rPr>
          <w:rFonts w:ascii="Times New Roman" w:eastAsia="Times New Roman" w:hAnsi="Times New Roman"/>
          <w:i/>
          <w:color w:val="000000"/>
          <w:sz w:val="24"/>
          <w:szCs w:val="24"/>
          <w:lang w:val="it-IT" w:eastAsia="zh-CN"/>
        </w:rPr>
        <w:t>Pengaruh</w:t>
      </w:r>
      <w:proofErr w:type="spellEnd"/>
      <w:r w:rsidRPr="00276C95">
        <w:rPr>
          <w:rFonts w:ascii="Times New Roman" w:eastAsia="Times New Roman" w:hAnsi="Times New Roman"/>
          <w:i/>
          <w:color w:val="000000"/>
          <w:sz w:val="24"/>
          <w:szCs w:val="24"/>
          <w:lang w:val="it-IT" w:eastAsia="zh-CN"/>
        </w:rPr>
        <w:t xml:space="preserve"> </w:t>
      </w:r>
      <w:proofErr w:type="spellStart"/>
      <w:r w:rsidRPr="00276C95">
        <w:rPr>
          <w:rFonts w:ascii="Times New Roman" w:eastAsia="Times New Roman" w:hAnsi="Times New Roman"/>
          <w:i/>
          <w:color w:val="000000"/>
          <w:sz w:val="24"/>
          <w:szCs w:val="24"/>
          <w:lang w:val="it-IT" w:eastAsia="zh-CN"/>
        </w:rPr>
        <w:t>Pengetahuan</w:t>
      </w:r>
      <w:proofErr w:type="spellEnd"/>
      <w:r w:rsidRPr="00276C95">
        <w:rPr>
          <w:rFonts w:ascii="Times New Roman" w:eastAsia="Times New Roman" w:hAnsi="Times New Roman"/>
          <w:i/>
          <w:color w:val="000000"/>
          <w:sz w:val="24"/>
          <w:szCs w:val="24"/>
          <w:lang w:val="it-IT" w:eastAsia="zh-CN"/>
        </w:rPr>
        <w:t xml:space="preserve"> </w:t>
      </w:r>
      <w:proofErr w:type="spellStart"/>
      <w:r w:rsidRPr="00276C95">
        <w:rPr>
          <w:rFonts w:ascii="Times New Roman" w:eastAsia="Times New Roman" w:hAnsi="Times New Roman"/>
          <w:i/>
          <w:color w:val="000000"/>
          <w:sz w:val="24"/>
          <w:szCs w:val="24"/>
          <w:lang w:val="it-IT" w:eastAsia="zh-CN"/>
        </w:rPr>
        <w:t>Terhadap</w:t>
      </w:r>
      <w:proofErr w:type="spellEnd"/>
      <w:r w:rsidRPr="00276C95">
        <w:rPr>
          <w:rFonts w:ascii="Times New Roman" w:eastAsia="Times New Roman" w:hAnsi="Times New Roman"/>
          <w:i/>
          <w:color w:val="000000"/>
          <w:sz w:val="24"/>
          <w:szCs w:val="24"/>
          <w:lang w:val="it-IT" w:eastAsia="zh-CN"/>
        </w:rPr>
        <w:t xml:space="preserve"> </w:t>
      </w:r>
      <w:proofErr w:type="spellStart"/>
      <w:r w:rsidRPr="00276C95">
        <w:rPr>
          <w:rFonts w:ascii="Times New Roman" w:eastAsia="Times New Roman" w:hAnsi="Times New Roman"/>
          <w:i/>
          <w:color w:val="000000"/>
          <w:sz w:val="24"/>
          <w:szCs w:val="24"/>
          <w:lang w:val="it-IT" w:eastAsia="zh-CN"/>
        </w:rPr>
        <w:t>Kinerja</w:t>
      </w:r>
      <w:proofErr w:type="spellEnd"/>
      <w:r w:rsidRPr="00276C95">
        <w:rPr>
          <w:rFonts w:ascii="Times New Roman" w:eastAsia="Times New Roman" w:hAnsi="Times New Roman"/>
          <w:i/>
          <w:color w:val="000000"/>
          <w:sz w:val="24"/>
          <w:szCs w:val="24"/>
          <w:lang w:val="it-IT" w:eastAsia="zh-CN"/>
        </w:rPr>
        <w:t xml:space="preserve"> </w:t>
      </w:r>
      <w:proofErr w:type="spellStart"/>
      <w:r w:rsidRPr="00276C95">
        <w:rPr>
          <w:rFonts w:ascii="Times New Roman" w:eastAsia="Times New Roman" w:hAnsi="Times New Roman"/>
          <w:i/>
          <w:color w:val="000000"/>
          <w:sz w:val="24"/>
          <w:szCs w:val="24"/>
          <w:lang w:val="it-IT" w:eastAsia="zh-CN"/>
        </w:rPr>
        <w:t>Karyawan</w:t>
      </w:r>
      <w:proofErr w:type="spellEnd"/>
      <w:r w:rsidRPr="00276C95">
        <w:rPr>
          <w:rFonts w:ascii="Times New Roman" w:eastAsia="Times New Roman" w:hAnsi="Times New Roman"/>
          <w:i/>
          <w:color w:val="000000"/>
          <w:sz w:val="24"/>
          <w:szCs w:val="24"/>
          <w:lang w:val="it-IT" w:eastAsia="zh-CN"/>
        </w:rPr>
        <w:t xml:space="preserve"> CV. Master Print </w:t>
      </w:r>
      <w:proofErr w:type="spellStart"/>
      <w:r w:rsidRPr="00276C95">
        <w:rPr>
          <w:rFonts w:ascii="Times New Roman" w:eastAsia="Times New Roman" w:hAnsi="Times New Roman"/>
          <w:i/>
          <w:color w:val="000000"/>
          <w:sz w:val="24"/>
          <w:szCs w:val="24"/>
          <w:lang w:val="it-IT" w:eastAsia="zh-CN"/>
        </w:rPr>
        <w:t>Pangkalan</w:t>
      </w:r>
      <w:proofErr w:type="spellEnd"/>
      <w:r w:rsidRPr="00276C95">
        <w:rPr>
          <w:rFonts w:ascii="Times New Roman" w:eastAsia="Times New Roman" w:hAnsi="Times New Roman"/>
          <w:i/>
          <w:color w:val="000000"/>
          <w:sz w:val="24"/>
          <w:szCs w:val="24"/>
          <w:lang w:val="it-IT" w:eastAsia="zh-CN"/>
        </w:rPr>
        <w:t xml:space="preserve"> </w:t>
      </w:r>
      <w:proofErr w:type="spellStart"/>
      <w:r w:rsidRPr="00276C95">
        <w:rPr>
          <w:rFonts w:ascii="Times New Roman" w:eastAsia="Times New Roman" w:hAnsi="Times New Roman"/>
          <w:i/>
          <w:color w:val="000000"/>
          <w:sz w:val="24"/>
          <w:szCs w:val="24"/>
          <w:lang w:val="it-IT" w:eastAsia="zh-CN"/>
        </w:rPr>
        <w:t>Bun</w:t>
      </w:r>
      <w:r w:rsidRPr="00276C95">
        <w:rPr>
          <w:rFonts w:ascii="Times New Roman" w:eastAsia="Times New Roman" w:hAnsi="Times New Roman"/>
          <w:color w:val="000000"/>
          <w:sz w:val="24"/>
          <w:szCs w:val="24"/>
          <w:lang w:val="it-IT" w:eastAsia="zh-CN"/>
        </w:rPr>
        <w:t>.Jurnal</w:t>
      </w:r>
      <w:proofErr w:type="spellEnd"/>
      <w:r w:rsidRPr="00276C95">
        <w:rPr>
          <w:rFonts w:ascii="Times New Roman" w:eastAsia="Times New Roman" w:hAnsi="Times New Roman"/>
          <w:color w:val="000000"/>
          <w:sz w:val="24"/>
          <w:szCs w:val="24"/>
          <w:lang w:val="it-IT" w:eastAsia="zh-CN"/>
        </w:rPr>
        <w:t xml:space="preserve"> Magenta, Vol. 9, No. 2, </w:t>
      </w:r>
      <w:proofErr w:type="spellStart"/>
      <w:r w:rsidRPr="00276C95">
        <w:rPr>
          <w:rFonts w:ascii="Times New Roman" w:eastAsia="Times New Roman" w:hAnsi="Times New Roman"/>
          <w:color w:val="000000"/>
          <w:sz w:val="24"/>
          <w:szCs w:val="24"/>
          <w:lang w:val="it-IT" w:eastAsia="zh-CN"/>
        </w:rPr>
        <w:t>Maret</w:t>
      </w:r>
      <w:proofErr w:type="spellEnd"/>
      <w:r w:rsidRPr="00276C95">
        <w:rPr>
          <w:rFonts w:ascii="Times New Roman" w:eastAsia="Times New Roman" w:hAnsi="Times New Roman"/>
          <w:color w:val="000000"/>
          <w:sz w:val="24"/>
          <w:szCs w:val="24"/>
          <w:lang w:val="it-IT" w:eastAsia="zh-CN"/>
        </w:rPr>
        <w:t xml:space="preserve"> 2021, Hal.45-52.</w:t>
      </w:r>
      <w:hyperlink r:id="rId46" w:history="1">
        <w:r w:rsidRPr="00276C95">
          <w:rPr>
            <w:rFonts w:ascii="Times New Roman" w:eastAsia="Times New Roman" w:hAnsi="Times New Roman"/>
            <w:color w:val="0000FF"/>
            <w:sz w:val="24"/>
            <w:szCs w:val="24"/>
            <w:u w:val="single"/>
            <w:lang w:val="it-IT" w:eastAsia="zh-CN"/>
          </w:rPr>
          <w:t>https://magenta.untama.ac.id/index.php/1192012/article/viewFile/57/56</w:t>
        </w:r>
      </w:hyperlink>
    </w:p>
    <w:p w:rsidR="001E058C" w:rsidRPr="00276C95" w:rsidRDefault="001E058C" w:rsidP="00A85CC2">
      <w:pPr>
        <w:spacing w:line="240" w:lineRule="auto"/>
        <w:ind w:left="567" w:hanging="567"/>
        <w:contextualSpacing/>
        <w:rPr>
          <w:rFonts w:ascii="Times New Roman" w:eastAsia="Times New Roman" w:hAnsi="Times New Roman"/>
          <w:bCs/>
          <w:color w:val="000000"/>
          <w:sz w:val="24"/>
          <w:szCs w:val="24"/>
          <w:lang w:eastAsia="zh-CN"/>
        </w:rPr>
      </w:pPr>
      <w:r w:rsidRPr="00276C95">
        <w:rPr>
          <w:rFonts w:ascii="Times New Roman" w:eastAsia="Times New Roman" w:hAnsi="Times New Roman"/>
          <w:bCs/>
          <w:color w:val="000000"/>
          <w:sz w:val="24"/>
          <w:szCs w:val="24"/>
          <w:lang w:eastAsia="zh-CN"/>
        </w:rPr>
        <w:t>Shella. Ferry. Fitri Yani Saeky. Hidayanti dan Yovie Ernanda Putri. 20</w:t>
      </w:r>
      <w:r w:rsidRPr="00276C95">
        <w:rPr>
          <w:rFonts w:ascii="Times New Roman" w:eastAsia="Times New Roman" w:hAnsi="Times New Roman"/>
          <w:bCs/>
          <w:color w:val="000000"/>
          <w:sz w:val="24"/>
          <w:szCs w:val="24"/>
          <w:lang w:val="da-DK" w:eastAsia="zh-CN"/>
        </w:rPr>
        <w:t>20</w:t>
      </w:r>
      <w:r w:rsidRPr="00276C95">
        <w:rPr>
          <w:rFonts w:ascii="Times New Roman" w:eastAsia="Times New Roman" w:hAnsi="Times New Roman"/>
          <w:bCs/>
          <w:color w:val="000000"/>
          <w:sz w:val="24"/>
          <w:szCs w:val="24"/>
          <w:lang w:eastAsia="zh-CN"/>
        </w:rPr>
        <w:t xml:space="preserve">. </w:t>
      </w:r>
      <w:r w:rsidRPr="00276C95">
        <w:rPr>
          <w:rFonts w:ascii="Times New Roman" w:eastAsia="Times New Roman" w:hAnsi="Times New Roman"/>
          <w:bCs/>
          <w:i/>
          <w:color w:val="000000"/>
          <w:sz w:val="24"/>
          <w:szCs w:val="24"/>
          <w:lang w:eastAsia="zh-CN"/>
        </w:rPr>
        <w:t>Pengaruh Pelatihan Dan Disiplin Kerja Terhadap Kinerja Karyawan Pada PT. Growth Asia</w:t>
      </w:r>
      <w:r w:rsidRPr="00276C95">
        <w:rPr>
          <w:rFonts w:ascii="Times New Roman" w:eastAsia="Times New Roman" w:hAnsi="Times New Roman"/>
          <w:bCs/>
          <w:color w:val="000000"/>
          <w:sz w:val="24"/>
          <w:szCs w:val="24"/>
          <w:lang w:eastAsia="zh-CN"/>
        </w:rPr>
        <w:t>. Wahana Inovasi</w:t>
      </w:r>
      <w:r w:rsidRPr="00276C95">
        <w:rPr>
          <w:rFonts w:ascii="Times New Roman" w:eastAsia="Times New Roman" w:hAnsi="Times New Roman"/>
          <w:bCs/>
          <w:color w:val="000000"/>
          <w:sz w:val="24"/>
          <w:szCs w:val="24"/>
          <w:lang w:val="en-US" w:eastAsia="zh-CN"/>
        </w:rPr>
        <w:t xml:space="preserve"> </w:t>
      </w:r>
      <w:proofErr w:type="spellStart"/>
      <w:r w:rsidRPr="00276C95">
        <w:rPr>
          <w:rFonts w:ascii="Times New Roman" w:eastAsia="Times New Roman" w:hAnsi="Times New Roman"/>
          <w:bCs/>
          <w:color w:val="000000"/>
          <w:sz w:val="24"/>
          <w:szCs w:val="24"/>
          <w:lang w:val="en-US" w:eastAsia="zh-CN"/>
        </w:rPr>
        <w:t>Jurnal</w:t>
      </w:r>
      <w:proofErr w:type="spellEnd"/>
      <w:r w:rsidRPr="00276C95">
        <w:rPr>
          <w:rFonts w:ascii="Times New Roman" w:eastAsia="Times New Roman" w:hAnsi="Times New Roman"/>
          <w:bCs/>
          <w:color w:val="000000"/>
          <w:sz w:val="24"/>
          <w:szCs w:val="24"/>
          <w:lang w:val="en-US" w:eastAsia="zh-CN"/>
        </w:rPr>
        <w:t xml:space="preserve"> </w:t>
      </w:r>
      <w:proofErr w:type="spellStart"/>
      <w:r w:rsidRPr="00276C95">
        <w:rPr>
          <w:rFonts w:ascii="Times New Roman" w:eastAsia="Times New Roman" w:hAnsi="Times New Roman"/>
          <w:bCs/>
          <w:color w:val="000000"/>
          <w:sz w:val="24"/>
          <w:szCs w:val="24"/>
          <w:lang w:val="en-US" w:eastAsia="zh-CN"/>
        </w:rPr>
        <w:t>Penelitian</w:t>
      </w:r>
      <w:proofErr w:type="spellEnd"/>
      <w:r w:rsidRPr="00276C95">
        <w:rPr>
          <w:rFonts w:ascii="Times New Roman" w:eastAsia="Times New Roman" w:hAnsi="Times New Roman"/>
          <w:bCs/>
          <w:color w:val="000000"/>
          <w:sz w:val="24"/>
          <w:szCs w:val="24"/>
          <w:lang w:val="en-US" w:eastAsia="zh-CN"/>
        </w:rPr>
        <w:t xml:space="preserve"> dan </w:t>
      </w:r>
      <w:proofErr w:type="spellStart"/>
      <w:r w:rsidRPr="00276C95">
        <w:rPr>
          <w:rFonts w:ascii="Times New Roman" w:eastAsia="Times New Roman" w:hAnsi="Times New Roman"/>
          <w:bCs/>
          <w:color w:val="000000"/>
          <w:sz w:val="24"/>
          <w:szCs w:val="24"/>
          <w:lang w:val="en-US" w:eastAsia="zh-CN"/>
        </w:rPr>
        <w:t>Pengabdian</w:t>
      </w:r>
      <w:proofErr w:type="spellEnd"/>
      <w:r w:rsidRPr="00276C95">
        <w:rPr>
          <w:rFonts w:ascii="Times New Roman" w:eastAsia="Times New Roman" w:hAnsi="Times New Roman"/>
          <w:bCs/>
          <w:color w:val="000000"/>
          <w:sz w:val="24"/>
          <w:szCs w:val="24"/>
          <w:lang w:val="en-US" w:eastAsia="zh-CN"/>
        </w:rPr>
        <w:t xml:space="preserve"> Masyarakat IUSU.</w:t>
      </w:r>
      <w:r w:rsidRPr="00276C95">
        <w:rPr>
          <w:rFonts w:ascii="Times New Roman" w:eastAsia="Times New Roman" w:hAnsi="Times New Roman"/>
          <w:bCs/>
          <w:color w:val="000000"/>
          <w:sz w:val="24"/>
          <w:szCs w:val="24"/>
          <w:lang w:eastAsia="zh-CN"/>
        </w:rPr>
        <w:t xml:space="preserve"> Volume 8 No.1 Jan-Juni 2019 ISSN : 2089-8592, Universitas Prima Indonesia.</w:t>
      </w:r>
      <w:r w:rsidRPr="00276C95">
        <w:rPr>
          <w:rFonts w:ascii="Times New Roman" w:hAnsi="Times New Roman"/>
          <w:sz w:val="24"/>
          <w:szCs w:val="24"/>
        </w:rPr>
        <w:fldChar w:fldCharType="begin"/>
      </w:r>
      <w:r w:rsidRPr="00276C95">
        <w:rPr>
          <w:rFonts w:ascii="Times New Roman" w:hAnsi="Times New Roman"/>
          <w:sz w:val="24"/>
          <w:szCs w:val="24"/>
        </w:rPr>
        <w:instrText>HYPERLINK "https://jurnal.uisu.ac.id/index.php/wahana/article/view/1451"</w:instrText>
      </w:r>
      <w:r w:rsidRPr="00276C95">
        <w:rPr>
          <w:rFonts w:ascii="Times New Roman" w:hAnsi="Times New Roman"/>
          <w:sz w:val="24"/>
          <w:szCs w:val="24"/>
        </w:rPr>
        <w:fldChar w:fldCharType="separate"/>
      </w:r>
      <w:r w:rsidRPr="00276C95">
        <w:rPr>
          <w:rFonts w:ascii="Times New Roman" w:eastAsia="Times New Roman" w:hAnsi="Times New Roman"/>
          <w:bCs/>
          <w:color w:val="0000FF"/>
          <w:sz w:val="24"/>
          <w:szCs w:val="24"/>
          <w:u w:val="single"/>
          <w:lang w:eastAsia="zh-CN"/>
        </w:rPr>
        <w:t>https://jurnal.uisu.ac.id/index.php/wahana/article/view/1451</w:t>
      </w:r>
      <w:r w:rsidRPr="00276C95">
        <w:rPr>
          <w:rFonts w:ascii="Times New Roman" w:hAnsi="Times New Roman"/>
          <w:sz w:val="24"/>
          <w:szCs w:val="24"/>
        </w:rPr>
        <w:fldChar w:fldCharType="end"/>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 xml:space="preserve">Sikula, Andrew E. 2020. </w:t>
      </w:r>
      <w:r w:rsidRPr="00276C95">
        <w:rPr>
          <w:rFonts w:ascii="Times New Roman" w:eastAsia="Times New Roman" w:hAnsi="Times New Roman"/>
          <w:i/>
          <w:color w:val="000000"/>
          <w:sz w:val="24"/>
          <w:szCs w:val="24"/>
          <w:lang w:eastAsia="zh-CN"/>
        </w:rPr>
        <w:t>Manajemen Sumber Daya Manusia</w:t>
      </w:r>
      <w:r w:rsidRPr="00276C95">
        <w:rPr>
          <w:rFonts w:ascii="Times New Roman" w:eastAsia="Times New Roman" w:hAnsi="Times New Roman"/>
          <w:color w:val="000000"/>
          <w:sz w:val="24"/>
          <w:szCs w:val="24"/>
          <w:lang w:eastAsia="zh-CN"/>
        </w:rPr>
        <w:t>. Bandung: Erlangga.</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val="it-IT" w:eastAsia="zh-CN"/>
        </w:rPr>
      </w:pPr>
      <w:r w:rsidRPr="00276C95">
        <w:rPr>
          <w:rFonts w:ascii="Times New Roman" w:eastAsia="Times New Roman" w:hAnsi="Times New Roman"/>
          <w:color w:val="000000"/>
          <w:sz w:val="24"/>
          <w:szCs w:val="24"/>
          <w:lang w:eastAsia="zh-CN"/>
        </w:rPr>
        <w:t>Simanjuntak, P.J. 2019.</w:t>
      </w:r>
      <w:r w:rsidRPr="00276C95">
        <w:rPr>
          <w:rFonts w:ascii="Times New Roman" w:eastAsia="Times New Roman" w:hAnsi="Times New Roman"/>
          <w:i/>
          <w:color w:val="000000"/>
          <w:sz w:val="24"/>
          <w:szCs w:val="24"/>
          <w:lang w:eastAsia="zh-CN"/>
        </w:rPr>
        <w:t>Manajemen dan Evaluasi Kinerja</w:t>
      </w:r>
      <w:r w:rsidRPr="00276C95">
        <w:rPr>
          <w:rFonts w:ascii="Times New Roman" w:eastAsia="Times New Roman" w:hAnsi="Times New Roman"/>
          <w:color w:val="000000"/>
          <w:sz w:val="24"/>
          <w:szCs w:val="24"/>
          <w:lang w:eastAsia="zh-CN"/>
        </w:rPr>
        <w:t xml:space="preserve">. </w:t>
      </w:r>
      <w:r w:rsidRPr="00276C95">
        <w:rPr>
          <w:rFonts w:ascii="Times New Roman" w:eastAsia="Times New Roman" w:hAnsi="Times New Roman"/>
          <w:color w:val="000000"/>
          <w:sz w:val="24"/>
          <w:szCs w:val="24"/>
          <w:lang w:val="it-IT" w:eastAsia="zh-CN"/>
        </w:rPr>
        <w:t xml:space="preserve">Jakarta: </w:t>
      </w:r>
      <w:proofErr w:type="spellStart"/>
      <w:r w:rsidRPr="00276C95">
        <w:rPr>
          <w:rFonts w:ascii="Times New Roman" w:eastAsia="Times New Roman" w:hAnsi="Times New Roman"/>
          <w:color w:val="000000"/>
          <w:sz w:val="24"/>
          <w:szCs w:val="24"/>
          <w:lang w:val="it-IT" w:eastAsia="zh-CN"/>
        </w:rPr>
        <w:t>Lembaga</w:t>
      </w:r>
      <w:proofErr w:type="spellEnd"/>
      <w:r w:rsidRPr="00276C95">
        <w:rPr>
          <w:rFonts w:ascii="Times New Roman" w:eastAsia="Times New Roman" w:hAnsi="Times New Roman"/>
          <w:color w:val="000000"/>
          <w:sz w:val="24"/>
          <w:szCs w:val="24"/>
          <w:lang w:val="it-IT" w:eastAsia="zh-CN"/>
        </w:rPr>
        <w:t xml:space="preserve"> </w:t>
      </w:r>
      <w:proofErr w:type="spellStart"/>
      <w:r w:rsidRPr="00276C95">
        <w:rPr>
          <w:rFonts w:ascii="Times New Roman" w:eastAsia="Times New Roman" w:hAnsi="Times New Roman"/>
          <w:color w:val="000000"/>
          <w:sz w:val="24"/>
          <w:szCs w:val="24"/>
          <w:lang w:val="it-IT" w:eastAsia="zh-CN"/>
        </w:rPr>
        <w:t>Penerbit</w:t>
      </w:r>
      <w:proofErr w:type="spellEnd"/>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val="it-IT" w:eastAsia="zh-CN"/>
        </w:rPr>
      </w:pPr>
      <w:r w:rsidRPr="00276C95">
        <w:rPr>
          <w:rFonts w:ascii="Times New Roman" w:eastAsia="Times New Roman" w:hAnsi="Times New Roman"/>
          <w:color w:val="000000"/>
          <w:sz w:val="24"/>
          <w:szCs w:val="24"/>
          <w:lang w:val="it-IT" w:eastAsia="zh-CN"/>
        </w:rPr>
        <w:tab/>
      </w:r>
      <w:proofErr w:type="spellStart"/>
      <w:r w:rsidRPr="00276C95">
        <w:rPr>
          <w:rFonts w:ascii="Times New Roman" w:eastAsia="Times New Roman" w:hAnsi="Times New Roman"/>
          <w:color w:val="000000"/>
          <w:sz w:val="24"/>
          <w:szCs w:val="24"/>
          <w:lang w:val="it-IT" w:eastAsia="zh-CN"/>
        </w:rPr>
        <w:t>Univ</w:t>
      </w:r>
      <w:proofErr w:type="spellEnd"/>
      <w:r w:rsidRPr="00276C95">
        <w:rPr>
          <w:rFonts w:ascii="Times New Roman" w:eastAsia="Times New Roman" w:hAnsi="Times New Roman"/>
          <w:color w:val="000000"/>
          <w:sz w:val="24"/>
          <w:szCs w:val="24"/>
          <w:lang w:val="it-IT" w:eastAsia="zh-CN"/>
        </w:rPr>
        <w:t>. Indonesia</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val="it-IT" w:eastAsia="zh-CN"/>
        </w:rPr>
      </w:pPr>
      <w:proofErr w:type="spellStart"/>
      <w:r w:rsidRPr="00276C95">
        <w:rPr>
          <w:rFonts w:ascii="Times New Roman" w:eastAsia="Times New Roman" w:hAnsi="Times New Roman"/>
          <w:color w:val="000000"/>
          <w:sz w:val="24"/>
          <w:szCs w:val="24"/>
          <w:lang w:val="it-IT" w:eastAsia="zh-CN"/>
        </w:rPr>
        <w:t>Siregar</w:t>
      </w:r>
      <w:proofErr w:type="spellEnd"/>
      <w:r w:rsidRPr="00276C95">
        <w:rPr>
          <w:rFonts w:ascii="Times New Roman" w:eastAsia="Times New Roman" w:hAnsi="Times New Roman"/>
          <w:color w:val="000000"/>
          <w:sz w:val="24"/>
          <w:szCs w:val="24"/>
          <w:lang w:val="it-IT" w:eastAsia="zh-CN"/>
        </w:rPr>
        <w:t xml:space="preserve">, </w:t>
      </w:r>
      <w:proofErr w:type="spellStart"/>
      <w:r w:rsidRPr="00276C95">
        <w:rPr>
          <w:rFonts w:ascii="Times New Roman" w:eastAsia="Times New Roman" w:hAnsi="Times New Roman"/>
          <w:color w:val="000000"/>
          <w:sz w:val="24"/>
          <w:szCs w:val="24"/>
          <w:lang w:val="it-IT" w:eastAsia="zh-CN"/>
        </w:rPr>
        <w:t>Syofyan</w:t>
      </w:r>
      <w:proofErr w:type="spellEnd"/>
      <w:r w:rsidRPr="00276C95">
        <w:rPr>
          <w:rFonts w:ascii="Times New Roman" w:eastAsia="Times New Roman" w:hAnsi="Times New Roman"/>
          <w:color w:val="000000"/>
          <w:sz w:val="24"/>
          <w:szCs w:val="24"/>
          <w:lang w:val="it-IT" w:eastAsia="zh-CN"/>
        </w:rPr>
        <w:t xml:space="preserve">. 2019. </w:t>
      </w:r>
      <w:proofErr w:type="spellStart"/>
      <w:r w:rsidRPr="00276C95">
        <w:rPr>
          <w:rFonts w:ascii="Times New Roman" w:eastAsia="Times New Roman" w:hAnsi="Times New Roman"/>
          <w:i/>
          <w:color w:val="000000"/>
          <w:sz w:val="24"/>
          <w:szCs w:val="24"/>
          <w:lang w:val="it-IT" w:eastAsia="zh-CN"/>
        </w:rPr>
        <w:t>Statistik</w:t>
      </w:r>
      <w:proofErr w:type="spellEnd"/>
      <w:r w:rsidRPr="00276C95">
        <w:rPr>
          <w:rFonts w:ascii="Times New Roman" w:eastAsia="Times New Roman" w:hAnsi="Times New Roman"/>
          <w:i/>
          <w:color w:val="000000"/>
          <w:sz w:val="24"/>
          <w:szCs w:val="24"/>
          <w:lang w:val="it-IT" w:eastAsia="zh-CN"/>
        </w:rPr>
        <w:t xml:space="preserve"> </w:t>
      </w:r>
      <w:proofErr w:type="spellStart"/>
      <w:r w:rsidRPr="00276C95">
        <w:rPr>
          <w:rFonts w:ascii="Times New Roman" w:eastAsia="Times New Roman" w:hAnsi="Times New Roman"/>
          <w:i/>
          <w:color w:val="000000"/>
          <w:sz w:val="24"/>
          <w:szCs w:val="24"/>
          <w:lang w:val="it-IT" w:eastAsia="zh-CN"/>
        </w:rPr>
        <w:t>Parametrik</w:t>
      </w:r>
      <w:proofErr w:type="spellEnd"/>
      <w:r w:rsidRPr="00276C95">
        <w:rPr>
          <w:rFonts w:ascii="Times New Roman" w:eastAsia="Times New Roman" w:hAnsi="Times New Roman"/>
          <w:i/>
          <w:color w:val="000000"/>
          <w:sz w:val="24"/>
          <w:szCs w:val="24"/>
          <w:lang w:val="it-IT" w:eastAsia="zh-CN"/>
        </w:rPr>
        <w:t xml:space="preserve"> </w:t>
      </w:r>
      <w:proofErr w:type="spellStart"/>
      <w:r w:rsidRPr="00276C95">
        <w:rPr>
          <w:rFonts w:ascii="Times New Roman" w:eastAsia="Times New Roman" w:hAnsi="Times New Roman"/>
          <w:i/>
          <w:color w:val="000000"/>
          <w:sz w:val="24"/>
          <w:szCs w:val="24"/>
          <w:lang w:val="it-IT" w:eastAsia="zh-CN"/>
        </w:rPr>
        <w:t>Untuk</w:t>
      </w:r>
      <w:proofErr w:type="spellEnd"/>
      <w:r w:rsidRPr="00276C95">
        <w:rPr>
          <w:rFonts w:ascii="Times New Roman" w:eastAsia="Times New Roman" w:hAnsi="Times New Roman"/>
          <w:i/>
          <w:color w:val="000000"/>
          <w:sz w:val="24"/>
          <w:szCs w:val="24"/>
          <w:lang w:val="it-IT" w:eastAsia="zh-CN"/>
        </w:rPr>
        <w:t xml:space="preserve"> </w:t>
      </w:r>
      <w:proofErr w:type="spellStart"/>
      <w:r w:rsidRPr="00276C95">
        <w:rPr>
          <w:rFonts w:ascii="Times New Roman" w:eastAsia="Times New Roman" w:hAnsi="Times New Roman"/>
          <w:i/>
          <w:color w:val="000000"/>
          <w:sz w:val="24"/>
          <w:szCs w:val="24"/>
          <w:lang w:val="it-IT" w:eastAsia="zh-CN"/>
        </w:rPr>
        <w:t>Penelitian</w:t>
      </w:r>
      <w:proofErr w:type="spellEnd"/>
      <w:r w:rsidRPr="00276C95">
        <w:rPr>
          <w:rFonts w:ascii="Times New Roman" w:eastAsia="Times New Roman" w:hAnsi="Times New Roman"/>
          <w:i/>
          <w:color w:val="000000"/>
          <w:sz w:val="24"/>
          <w:szCs w:val="24"/>
          <w:lang w:val="it-IT" w:eastAsia="zh-CN"/>
        </w:rPr>
        <w:t xml:space="preserve"> </w:t>
      </w:r>
      <w:proofErr w:type="spellStart"/>
      <w:r w:rsidRPr="00276C95">
        <w:rPr>
          <w:rFonts w:ascii="Times New Roman" w:eastAsia="Times New Roman" w:hAnsi="Times New Roman"/>
          <w:i/>
          <w:color w:val="000000"/>
          <w:sz w:val="24"/>
          <w:szCs w:val="24"/>
          <w:lang w:val="it-IT" w:eastAsia="zh-CN"/>
        </w:rPr>
        <w:t>Kuantitatif</w:t>
      </w:r>
      <w:proofErr w:type="spellEnd"/>
      <w:r w:rsidRPr="00276C95">
        <w:rPr>
          <w:rFonts w:ascii="Times New Roman" w:eastAsia="Times New Roman" w:hAnsi="Times New Roman"/>
          <w:i/>
          <w:color w:val="000000"/>
          <w:sz w:val="24"/>
          <w:szCs w:val="24"/>
          <w:lang w:val="it-IT" w:eastAsia="zh-CN"/>
        </w:rPr>
        <w:t xml:space="preserve">. </w:t>
      </w:r>
      <w:r w:rsidRPr="00276C95">
        <w:rPr>
          <w:rFonts w:ascii="Times New Roman" w:eastAsia="Times New Roman" w:hAnsi="Times New Roman"/>
          <w:color w:val="000000"/>
          <w:sz w:val="24"/>
          <w:szCs w:val="24"/>
          <w:lang w:val="it-IT" w:eastAsia="zh-CN"/>
        </w:rPr>
        <w:t xml:space="preserve">Jakarta: </w:t>
      </w:r>
      <w:proofErr w:type="spellStart"/>
      <w:r w:rsidRPr="00276C95">
        <w:rPr>
          <w:rFonts w:ascii="Times New Roman" w:eastAsia="Times New Roman" w:hAnsi="Times New Roman"/>
          <w:color w:val="000000"/>
          <w:sz w:val="24"/>
          <w:szCs w:val="24"/>
          <w:lang w:val="it-IT" w:eastAsia="zh-CN"/>
        </w:rPr>
        <w:t>Bumi</w:t>
      </w:r>
      <w:proofErr w:type="spellEnd"/>
      <w:r w:rsidRPr="00276C95">
        <w:rPr>
          <w:rFonts w:ascii="Times New Roman" w:eastAsia="Times New Roman" w:hAnsi="Times New Roman"/>
          <w:color w:val="000000"/>
          <w:sz w:val="24"/>
          <w:szCs w:val="24"/>
          <w:lang w:val="it-IT" w:eastAsia="zh-CN"/>
        </w:rPr>
        <w:t xml:space="preserve"> </w:t>
      </w:r>
      <w:proofErr w:type="spellStart"/>
      <w:r w:rsidRPr="00276C95">
        <w:rPr>
          <w:rFonts w:ascii="Times New Roman" w:eastAsia="Times New Roman" w:hAnsi="Times New Roman"/>
          <w:color w:val="000000"/>
          <w:sz w:val="24"/>
          <w:szCs w:val="24"/>
          <w:lang w:val="it-IT" w:eastAsia="zh-CN"/>
        </w:rPr>
        <w:t>Aksara</w:t>
      </w:r>
      <w:proofErr w:type="spellEnd"/>
      <w:r w:rsidRPr="00276C95">
        <w:rPr>
          <w:rFonts w:ascii="Times New Roman" w:eastAsia="Times New Roman" w:hAnsi="Times New Roman"/>
          <w:color w:val="000000"/>
          <w:sz w:val="24"/>
          <w:szCs w:val="24"/>
          <w:lang w:val="it-IT" w:eastAsia="zh-CN"/>
        </w:rPr>
        <w:t>.</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val="da-DK" w:eastAsia="zh-CN"/>
        </w:rPr>
      </w:pPr>
      <w:proofErr w:type="spellStart"/>
      <w:r w:rsidRPr="00276C95">
        <w:rPr>
          <w:rFonts w:ascii="Times New Roman" w:eastAsia="Times New Roman" w:hAnsi="Times New Roman"/>
          <w:color w:val="000000"/>
          <w:sz w:val="24"/>
          <w:szCs w:val="24"/>
          <w:lang w:val="it-IT" w:eastAsia="zh-CN"/>
        </w:rPr>
        <w:t>Siswanto</w:t>
      </w:r>
      <w:proofErr w:type="spellEnd"/>
      <w:r w:rsidRPr="00276C95">
        <w:rPr>
          <w:rFonts w:ascii="Times New Roman" w:eastAsia="Times New Roman" w:hAnsi="Times New Roman"/>
          <w:color w:val="000000"/>
          <w:sz w:val="24"/>
          <w:szCs w:val="24"/>
          <w:lang w:val="it-IT" w:eastAsia="zh-CN"/>
        </w:rPr>
        <w:t xml:space="preserve">. </w:t>
      </w:r>
      <w:r w:rsidRPr="00276C95">
        <w:rPr>
          <w:rFonts w:ascii="Times New Roman" w:eastAsia="Times New Roman" w:hAnsi="Times New Roman"/>
          <w:color w:val="000000"/>
          <w:sz w:val="24"/>
          <w:szCs w:val="24"/>
          <w:lang w:val="da-DK" w:eastAsia="zh-CN"/>
        </w:rPr>
        <w:t xml:space="preserve">2020. </w:t>
      </w:r>
      <w:r w:rsidRPr="00276C95">
        <w:rPr>
          <w:rFonts w:ascii="Times New Roman" w:eastAsia="Times New Roman" w:hAnsi="Times New Roman"/>
          <w:i/>
          <w:color w:val="000000"/>
          <w:sz w:val="24"/>
          <w:szCs w:val="24"/>
          <w:lang w:val="da-DK" w:eastAsia="zh-CN"/>
        </w:rPr>
        <w:t>Pengantar Manajemen</w:t>
      </w:r>
      <w:r w:rsidRPr="00276C95">
        <w:rPr>
          <w:rFonts w:ascii="Times New Roman" w:eastAsia="Times New Roman" w:hAnsi="Times New Roman"/>
          <w:color w:val="000000"/>
          <w:sz w:val="24"/>
          <w:szCs w:val="24"/>
          <w:lang w:val="da-DK" w:eastAsia="zh-CN"/>
        </w:rPr>
        <w:t>. Jakarta: Bumi Aksara.</w:t>
      </w:r>
    </w:p>
    <w:p w:rsidR="001E058C" w:rsidRPr="00276C95" w:rsidRDefault="001E058C" w:rsidP="00A85CC2">
      <w:pPr>
        <w:spacing w:line="240" w:lineRule="auto"/>
        <w:ind w:left="567" w:hanging="567"/>
        <w:contextualSpacing/>
        <w:rPr>
          <w:rFonts w:ascii="Times New Roman" w:eastAsia="Times New Roman" w:hAnsi="Times New Roman"/>
          <w:i/>
          <w:color w:val="000000"/>
          <w:sz w:val="24"/>
          <w:szCs w:val="24"/>
          <w:lang w:eastAsia="zh-CN"/>
        </w:rPr>
      </w:pPr>
      <w:r w:rsidRPr="00276C95">
        <w:rPr>
          <w:rFonts w:ascii="Times New Roman" w:eastAsia="Times New Roman" w:hAnsi="Times New Roman"/>
          <w:color w:val="000000"/>
          <w:sz w:val="24"/>
          <w:szCs w:val="24"/>
          <w:lang w:eastAsia="zh-CN"/>
        </w:rPr>
        <w:t>Subekhi, Akhmad dan Mohammad Jauhar. 20</w:t>
      </w:r>
      <w:r w:rsidRPr="00276C95">
        <w:rPr>
          <w:rFonts w:ascii="Times New Roman" w:eastAsia="Times New Roman" w:hAnsi="Times New Roman"/>
          <w:color w:val="000000"/>
          <w:sz w:val="24"/>
          <w:szCs w:val="24"/>
          <w:lang w:val="it-IT" w:eastAsia="zh-CN"/>
        </w:rPr>
        <w:t>20</w:t>
      </w:r>
      <w:r w:rsidRPr="00276C95">
        <w:rPr>
          <w:rFonts w:ascii="Times New Roman" w:eastAsia="Times New Roman" w:hAnsi="Times New Roman"/>
          <w:color w:val="000000"/>
          <w:sz w:val="24"/>
          <w:szCs w:val="24"/>
          <w:lang w:eastAsia="zh-CN"/>
        </w:rPr>
        <w:t xml:space="preserve">. </w:t>
      </w:r>
      <w:r w:rsidRPr="00276C95">
        <w:rPr>
          <w:rFonts w:ascii="Times New Roman" w:eastAsia="Times New Roman" w:hAnsi="Times New Roman"/>
          <w:i/>
          <w:color w:val="000000"/>
          <w:sz w:val="24"/>
          <w:szCs w:val="24"/>
          <w:lang w:eastAsia="zh-CN"/>
        </w:rPr>
        <w:t xml:space="preserve">Pengantar Manajemen Sumber Daya Manusia (MSDM). </w:t>
      </w:r>
      <w:r w:rsidRPr="00276C95">
        <w:rPr>
          <w:rFonts w:ascii="Times New Roman" w:eastAsia="Times New Roman" w:hAnsi="Times New Roman"/>
          <w:color w:val="000000"/>
          <w:sz w:val="24"/>
          <w:szCs w:val="24"/>
          <w:lang w:eastAsia="zh-CN"/>
        </w:rPr>
        <w:t>Jakarta: Prestasi Pustaka.</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Sugiyono. 20</w:t>
      </w:r>
      <w:r w:rsidRPr="00276C95">
        <w:rPr>
          <w:rFonts w:ascii="Times New Roman" w:eastAsia="Times New Roman" w:hAnsi="Times New Roman"/>
          <w:color w:val="000000"/>
          <w:sz w:val="24"/>
          <w:szCs w:val="24"/>
          <w:lang w:val="da-DK" w:eastAsia="zh-CN"/>
        </w:rPr>
        <w:t>20</w:t>
      </w:r>
      <w:r w:rsidRPr="00276C95">
        <w:rPr>
          <w:rFonts w:ascii="Times New Roman" w:eastAsia="Times New Roman" w:hAnsi="Times New Roman"/>
          <w:color w:val="000000"/>
          <w:sz w:val="24"/>
          <w:szCs w:val="24"/>
          <w:lang w:eastAsia="zh-CN"/>
        </w:rPr>
        <w:t xml:space="preserve">. </w:t>
      </w:r>
      <w:r w:rsidRPr="00276C95">
        <w:rPr>
          <w:rFonts w:ascii="Times New Roman" w:eastAsia="Times New Roman" w:hAnsi="Times New Roman"/>
          <w:i/>
          <w:color w:val="000000"/>
          <w:sz w:val="24"/>
          <w:szCs w:val="24"/>
          <w:lang w:eastAsia="zh-CN"/>
        </w:rPr>
        <w:t>Metode Penelitian Kuantitatif Kualitatif dan R&amp;D</w:t>
      </w:r>
      <w:r w:rsidRPr="00276C95">
        <w:rPr>
          <w:rFonts w:ascii="Times New Roman" w:eastAsia="Times New Roman" w:hAnsi="Times New Roman"/>
          <w:color w:val="000000"/>
          <w:sz w:val="24"/>
          <w:szCs w:val="24"/>
          <w:lang w:eastAsia="zh-CN"/>
        </w:rPr>
        <w:t>. Bandung: Alfabeta.</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_________. 20</w:t>
      </w:r>
      <w:r w:rsidRPr="00276C95">
        <w:rPr>
          <w:rFonts w:ascii="Times New Roman" w:eastAsia="Times New Roman" w:hAnsi="Times New Roman"/>
          <w:color w:val="000000"/>
          <w:sz w:val="24"/>
          <w:szCs w:val="24"/>
          <w:lang w:val="da-DK" w:eastAsia="zh-CN"/>
        </w:rPr>
        <w:t>20</w:t>
      </w:r>
      <w:r w:rsidRPr="00276C95">
        <w:rPr>
          <w:rFonts w:ascii="Times New Roman" w:eastAsia="Times New Roman" w:hAnsi="Times New Roman"/>
          <w:color w:val="000000"/>
          <w:sz w:val="24"/>
          <w:szCs w:val="24"/>
          <w:lang w:eastAsia="zh-CN"/>
        </w:rPr>
        <w:t xml:space="preserve">. </w:t>
      </w:r>
      <w:r w:rsidRPr="00276C95">
        <w:rPr>
          <w:rFonts w:ascii="Times New Roman" w:eastAsia="Times New Roman" w:hAnsi="Times New Roman"/>
          <w:i/>
          <w:color w:val="000000"/>
          <w:sz w:val="24"/>
          <w:szCs w:val="24"/>
          <w:lang w:eastAsia="zh-CN"/>
        </w:rPr>
        <w:t>Statistik Nonparametris, Untuk Penelitian.</w:t>
      </w:r>
      <w:r w:rsidRPr="00276C95">
        <w:rPr>
          <w:rFonts w:ascii="Times New Roman" w:eastAsia="Times New Roman" w:hAnsi="Times New Roman"/>
          <w:color w:val="000000"/>
          <w:sz w:val="24"/>
          <w:szCs w:val="24"/>
          <w:lang w:eastAsia="zh-CN"/>
        </w:rPr>
        <w:t xml:space="preserve"> Bandung: Alfabeta</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 xml:space="preserve">Sujarweni, V Wiratna. 2021. </w:t>
      </w:r>
      <w:r w:rsidRPr="00276C95">
        <w:rPr>
          <w:rFonts w:ascii="Times New Roman" w:eastAsia="Times New Roman" w:hAnsi="Times New Roman"/>
          <w:i/>
          <w:color w:val="000000"/>
          <w:sz w:val="24"/>
          <w:szCs w:val="24"/>
          <w:lang w:eastAsia="zh-CN"/>
        </w:rPr>
        <w:t xml:space="preserve">SPSS Untuk Penelitian. </w:t>
      </w:r>
      <w:r w:rsidRPr="00276C95">
        <w:rPr>
          <w:rFonts w:ascii="Times New Roman" w:eastAsia="Times New Roman" w:hAnsi="Times New Roman"/>
          <w:color w:val="000000"/>
          <w:sz w:val="24"/>
          <w:szCs w:val="24"/>
          <w:lang w:eastAsia="zh-CN"/>
        </w:rPr>
        <w:t>Yogyakarta: Pustaka Baru.</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 xml:space="preserve">Sujianto. 2020. </w:t>
      </w:r>
      <w:r w:rsidRPr="00276C95">
        <w:rPr>
          <w:rFonts w:ascii="Times New Roman" w:eastAsia="Times New Roman" w:hAnsi="Times New Roman"/>
          <w:i/>
          <w:color w:val="000000"/>
          <w:sz w:val="24"/>
          <w:szCs w:val="24"/>
          <w:lang w:eastAsia="zh-CN"/>
        </w:rPr>
        <w:t>Aplikasi Statistik Dengan SPSS</w:t>
      </w:r>
      <w:r w:rsidRPr="00276C95">
        <w:rPr>
          <w:rFonts w:ascii="Times New Roman" w:eastAsia="Times New Roman" w:hAnsi="Times New Roman"/>
          <w:color w:val="000000"/>
          <w:sz w:val="24"/>
          <w:szCs w:val="24"/>
          <w:lang w:eastAsia="zh-CN"/>
        </w:rPr>
        <w:t>. Jakarta: Prestasi Pustaka.</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Sunaryo. 201</w:t>
      </w:r>
      <w:r w:rsidRPr="00276C95">
        <w:rPr>
          <w:rFonts w:ascii="Times New Roman" w:eastAsia="Times New Roman" w:hAnsi="Times New Roman"/>
          <w:color w:val="000000"/>
          <w:sz w:val="24"/>
          <w:szCs w:val="24"/>
          <w:lang w:val="it-IT" w:eastAsia="zh-CN"/>
        </w:rPr>
        <w:t>9</w:t>
      </w:r>
      <w:r w:rsidRPr="00276C95">
        <w:rPr>
          <w:rFonts w:ascii="Times New Roman" w:eastAsia="Times New Roman" w:hAnsi="Times New Roman"/>
          <w:color w:val="000000"/>
          <w:sz w:val="24"/>
          <w:szCs w:val="24"/>
          <w:lang w:eastAsia="zh-CN"/>
        </w:rPr>
        <w:t xml:space="preserve">. </w:t>
      </w:r>
      <w:r w:rsidRPr="00276C95">
        <w:rPr>
          <w:rFonts w:ascii="Times New Roman" w:eastAsia="Times New Roman" w:hAnsi="Times New Roman"/>
          <w:i/>
          <w:color w:val="000000"/>
          <w:sz w:val="24"/>
          <w:szCs w:val="24"/>
          <w:lang w:eastAsia="zh-CN"/>
        </w:rPr>
        <w:t>Psikologi Untuk Pendidikan</w:t>
      </w:r>
      <w:r w:rsidRPr="00276C95">
        <w:rPr>
          <w:rFonts w:ascii="Times New Roman" w:eastAsia="Times New Roman" w:hAnsi="Times New Roman"/>
          <w:color w:val="000000"/>
          <w:sz w:val="24"/>
          <w:szCs w:val="24"/>
          <w:lang w:eastAsia="zh-CN"/>
        </w:rPr>
        <w:t>. Jakarta: EGC</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Sutrisno, Edy. 20</w:t>
      </w:r>
      <w:r w:rsidRPr="00276C95">
        <w:rPr>
          <w:rFonts w:ascii="Times New Roman" w:eastAsia="Times New Roman" w:hAnsi="Times New Roman"/>
          <w:color w:val="000000"/>
          <w:sz w:val="24"/>
          <w:szCs w:val="24"/>
          <w:lang w:val="en-US" w:eastAsia="zh-CN"/>
        </w:rPr>
        <w:t>20</w:t>
      </w:r>
      <w:r w:rsidRPr="00276C95">
        <w:rPr>
          <w:rFonts w:ascii="Times New Roman" w:eastAsia="Times New Roman" w:hAnsi="Times New Roman"/>
          <w:color w:val="000000"/>
          <w:sz w:val="24"/>
          <w:szCs w:val="24"/>
          <w:lang w:eastAsia="zh-CN"/>
        </w:rPr>
        <w:t xml:space="preserve">. </w:t>
      </w:r>
      <w:r w:rsidRPr="00276C95">
        <w:rPr>
          <w:rFonts w:ascii="Times New Roman" w:eastAsia="Times New Roman" w:hAnsi="Times New Roman"/>
          <w:i/>
          <w:color w:val="000000"/>
          <w:sz w:val="24"/>
          <w:szCs w:val="24"/>
          <w:lang w:eastAsia="zh-CN"/>
        </w:rPr>
        <w:t>Manajemen Sumber Daya Manusia</w:t>
      </w:r>
      <w:r w:rsidRPr="00276C95">
        <w:rPr>
          <w:rFonts w:ascii="Times New Roman" w:eastAsia="Times New Roman" w:hAnsi="Times New Roman"/>
          <w:color w:val="000000"/>
          <w:sz w:val="24"/>
          <w:szCs w:val="24"/>
          <w:lang w:eastAsia="zh-CN"/>
        </w:rPr>
        <w:t>. Jakarta: Kencana.</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 xml:space="preserve">Thoha, Miftah. 2019. </w:t>
      </w:r>
      <w:r w:rsidRPr="00276C95">
        <w:rPr>
          <w:rFonts w:ascii="Times New Roman" w:eastAsia="Times New Roman" w:hAnsi="Times New Roman"/>
          <w:i/>
          <w:color w:val="000000"/>
          <w:sz w:val="24"/>
          <w:szCs w:val="24"/>
          <w:lang w:eastAsia="zh-CN"/>
        </w:rPr>
        <w:t xml:space="preserve">Perilaku Organisasi Konsep Dasar Dan Implikasinya. </w:t>
      </w:r>
      <w:r w:rsidRPr="00276C95">
        <w:rPr>
          <w:rFonts w:ascii="Times New Roman" w:eastAsia="Times New Roman" w:hAnsi="Times New Roman"/>
          <w:color w:val="000000"/>
          <w:sz w:val="24"/>
          <w:szCs w:val="24"/>
          <w:lang w:eastAsia="zh-CN"/>
        </w:rPr>
        <w:t>Jakarta: Raja Grafindo Perkasa.</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 xml:space="preserve">Tika, Pabundu. 2018. </w:t>
      </w:r>
      <w:r w:rsidRPr="00276C95">
        <w:rPr>
          <w:rFonts w:ascii="Times New Roman" w:eastAsia="Times New Roman" w:hAnsi="Times New Roman"/>
          <w:i/>
          <w:color w:val="000000"/>
          <w:sz w:val="24"/>
          <w:szCs w:val="24"/>
          <w:lang w:eastAsia="zh-CN"/>
        </w:rPr>
        <w:t>Budaya Organisasi dan Peningkatan Kinerja Perusahaan</w:t>
      </w:r>
      <w:r w:rsidRPr="00276C95">
        <w:rPr>
          <w:rFonts w:ascii="Times New Roman" w:eastAsia="Times New Roman" w:hAnsi="Times New Roman"/>
          <w:color w:val="000000"/>
          <w:sz w:val="24"/>
          <w:szCs w:val="24"/>
          <w:lang w:eastAsia="zh-CN"/>
        </w:rPr>
        <w:t>. Jakarta: BumiAksara.</w:t>
      </w:r>
    </w:p>
    <w:p w:rsidR="003A0CC4"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 xml:space="preserve">Tohardi, Ahmad. 2020. </w:t>
      </w:r>
      <w:r w:rsidRPr="00276C95">
        <w:rPr>
          <w:rFonts w:ascii="Times New Roman" w:eastAsia="Times New Roman" w:hAnsi="Times New Roman"/>
          <w:i/>
          <w:color w:val="000000"/>
          <w:sz w:val="24"/>
          <w:szCs w:val="24"/>
          <w:lang w:eastAsia="zh-CN"/>
        </w:rPr>
        <w:t>Manajemen Sumber Daya Manusia</w:t>
      </w:r>
      <w:r w:rsidRPr="00276C95">
        <w:rPr>
          <w:rFonts w:ascii="Times New Roman" w:eastAsia="Times New Roman" w:hAnsi="Times New Roman"/>
          <w:color w:val="000000"/>
          <w:sz w:val="24"/>
          <w:szCs w:val="24"/>
          <w:lang w:eastAsia="zh-CN"/>
        </w:rPr>
        <w:t>. Bandung: Mandar Maju</w:t>
      </w:r>
    </w:p>
    <w:p w:rsidR="001E058C" w:rsidRPr="00276C95" w:rsidRDefault="003A0CC4" w:rsidP="00A85CC2">
      <w:pPr>
        <w:spacing w:line="240" w:lineRule="auto"/>
        <w:ind w:left="567" w:hanging="567"/>
        <w:contextualSpacing/>
        <w:rPr>
          <w:rFonts w:ascii="Times New Roman" w:eastAsia="Times New Roman" w:hAnsi="Times New Roman"/>
          <w:color w:val="000000"/>
          <w:sz w:val="24"/>
          <w:szCs w:val="24"/>
          <w:lang w:eastAsia="zh-CN"/>
        </w:rPr>
      </w:pPr>
      <w:r w:rsidRPr="00276C95">
        <w:rPr>
          <w:rFonts w:ascii="Times New Roman" w:eastAsia="Times New Roman" w:hAnsi="Times New Roman"/>
          <w:color w:val="000000"/>
          <w:sz w:val="24"/>
          <w:szCs w:val="24"/>
          <w:lang w:eastAsia="zh-CN"/>
        </w:rPr>
        <w:t>Ubaidillah, pompong Sri Rahayu, Pengaruh Kompetensi, Pelatihan, dan Disiplin Kerja terhadap Kinerja Karyawan</w:t>
      </w:r>
      <w:r w:rsidR="001E058C" w:rsidRPr="00276C95">
        <w:rPr>
          <w:rFonts w:ascii="Times New Roman" w:eastAsia="Times New Roman" w:hAnsi="Times New Roman"/>
          <w:color w:val="000000"/>
          <w:sz w:val="24"/>
          <w:szCs w:val="24"/>
          <w:lang w:eastAsia="zh-CN"/>
        </w:rPr>
        <w:t>.</w:t>
      </w:r>
      <w:r w:rsidRPr="00276C95">
        <w:rPr>
          <w:rFonts w:ascii="Times New Roman" w:hAnsi="Times New Roman"/>
          <w:sz w:val="24"/>
          <w:szCs w:val="24"/>
        </w:rPr>
        <w:t xml:space="preserve"> </w:t>
      </w:r>
      <w:r w:rsidRPr="00276C95">
        <w:rPr>
          <w:rFonts w:ascii="Times New Roman" w:eastAsia="Times New Roman" w:hAnsi="Times New Roman"/>
          <w:color w:val="000000"/>
          <w:sz w:val="24"/>
          <w:szCs w:val="24"/>
          <w:lang w:eastAsia="zh-CN"/>
        </w:rPr>
        <w:t>Journal on Education Volume 05, No. 04, Mei-Agustus 2023, pp. 10892-10900 E-ISSN: 2654-5497, P-ISSN: 2655-1365 Website: http://jonedu.org/index.php/joe</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eastAsia="zh-CN"/>
        </w:rPr>
      </w:pPr>
      <w:proofErr w:type="spellStart"/>
      <w:r w:rsidRPr="00276C95">
        <w:rPr>
          <w:rFonts w:ascii="Times New Roman" w:eastAsia="Times New Roman" w:hAnsi="Times New Roman"/>
          <w:color w:val="000000"/>
          <w:sz w:val="24"/>
          <w:szCs w:val="24"/>
          <w:lang w:val="en-ID" w:eastAsia="zh-CN"/>
        </w:rPr>
        <w:t>Umboh</w:t>
      </w:r>
      <w:proofErr w:type="spellEnd"/>
      <w:r w:rsidRPr="00276C95">
        <w:rPr>
          <w:rFonts w:ascii="Times New Roman" w:eastAsia="Times New Roman" w:hAnsi="Times New Roman"/>
          <w:color w:val="000000"/>
          <w:sz w:val="24"/>
          <w:szCs w:val="24"/>
          <w:lang w:val="en-ID" w:eastAsia="zh-CN"/>
        </w:rPr>
        <w:t xml:space="preserve">, </w:t>
      </w:r>
      <w:proofErr w:type="spellStart"/>
      <w:r w:rsidRPr="00276C95">
        <w:rPr>
          <w:rFonts w:ascii="Times New Roman" w:eastAsia="Times New Roman" w:hAnsi="Times New Roman"/>
          <w:color w:val="000000"/>
          <w:sz w:val="24"/>
          <w:szCs w:val="24"/>
          <w:lang w:val="en-ID" w:eastAsia="zh-CN"/>
        </w:rPr>
        <w:t>Livanda</w:t>
      </w:r>
      <w:proofErr w:type="spellEnd"/>
      <w:r w:rsidRPr="00276C95">
        <w:rPr>
          <w:rFonts w:ascii="Times New Roman" w:eastAsia="Times New Roman" w:hAnsi="Times New Roman"/>
          <w:color w:val="000000"/>
          <w:sz w:val="24"/>
          <w:szCs w:val="24"/>
          <w:lang w:val="en-ID" w:eastAsia="zh-CN"/>
        </w:rPr>
        <w:t xml:space="preserve"> </w:t>
      </w:r>
      <w:proofErr w:type="spellStart"/>
      <w:r w:rsidRPr="00276C95">
        <w:rPr>
          <w:rFonts w:ascii="Times New Roman" w:eastAsia="Times New Roman" w:hAnsi="Times New Roman"/>
          <w:color w:val="000000"/>
          <w:sz w:val="24"/>
          <w:szCs w:val="24"/>
          <w:lang w:val="en-ID" w:eastAsia="zh-CN"/>
        </w:rPr>
        <w:t>Wenly</w:t>
      </w:r>
      <w:proofErr w:type="spellEnd"/>
      <w:r w:rsidRPr="00276C95">
        <w:rPr>
          <w:rFonts w:ascii="Times New Roman" w:eastAsia="Times New Roman" w:hAnsi="Times New Roman"/>
          <w:color w:val="000000"/>
          <w:sz w:val="24"/>
          <w:szCs w:val="24"/>
          <w:lang w:val="en-ID" w:eastAsia="zh-CN"/>
        </w:rPr>
        <w:t xml:space="preserve">. Bernhard Tewal.dan Adolfina. </w:t>
      </w:r>
      <w:r w:rsidRPr="00276C95">
        <w:rPr>
          <w:rFonts w:ascii="Times New Roman" w:eastAsia="Times New Roman" w:hAnsi="Times New Roman"/>
          <w:color w:val="000000"/>
          <w:sz w:val="24"/>
          <w:szCs w:val="24"/>
          <w:lang w:val="da-DK" w:eastAsia="zh-CN"/>
        </w:rPr>
        <w:t xml:space="preserve">2019. </w:t>
      </w:r>
      <w:r w:rsidRPr="00276C95">
        <w:rPr>
          <w:rFonts w:ascii="Times New Roman" w:eastAsia="Times New Roman" w:hAnsi="Times New Roman"/>
          <w:i/>
          <w:color w:val="000000"/>
          <w:sz w:val="24"/>
          <w:szCs w:val="24"/>
          <w:lang w:val="da-DK" w:eastAsia="zh-CN"/>
        </w:rPr>
        <w:t xml:space="preserve">Pengaruh Disiplin, Pelatihan, Pengalaman Dan Lingkungan Kerja Terhadap Prestasi Kerja Karyawan PT. </w:t>
      </w:r>
      <w:proofErr w:type="spellStart"/>
      <w:r w:rsidRPr="00276C95">
        <w:rPr>
          <w:rFonts w:ascii="Times New Roman" w:eastAsia="Times New Roman" w:hAnsi="Times New Roman"/>
          <w:i/>
          <w:color w:val="000000"/>
          <w:sz w:val="24"/>
          <w:szCs w:val="24"/>
          <w:lang w:val="en-ID" w:eastAsia="zh-CN"/>
        </w:rPr>
        <w:t>Enseval</w:t>
      </w:r>
      <w:proofErr w:type="spellEnd"/>
      <w:r w:rsidRPr="00276C95">
        <w:rPr>
          <w:rFonts w:ascii="Times New Roman" w:eastAsia="Times New Roman" w:hAnsi="Times New Roman"/>
          <w:i/>
          <w:color w:val="000000"/>
          <w:sz w:val="24"/>
          <w:szCs w:val="24"/>
          <w:lang w:val="en-ID" w:eastAsia="zh-CN"/>
        </w:rPr>
        <w:t xml:space="preserve"> Putera Mega Trading </w:t>
      </w:r>
      <w:proofErr w:type="spellStart"/>
      <w:r w:rsidRPr="00276C95">
        <w:rPr>
          <w:rFonts w:ascii="Times New Roman" w:eastAsia="Times New Roman" w:hAnsi="Times New Roman"/>
          <w:i/>
          <w:color w:val="000000"/>
          <w:sz w:val="24"/>
          <w:szCs w:val="24"/>
          <w:lang w:val="en-ID" w:eastAsia="zh-CN"/>
        </w:rPr>
        <w:t>Manado.</w:t>
      </w:r>
      <w:r w:rsidRPr="00276C95">
        <w:rPr>
          <w:rFonts w:ascii="Times New Roman" w:eastAsia="Times New Roman" w:hAnsi="Times New Roman"/>
          <w:color w:val="000000"/>
          <w:sz w:val="24"/>
          <w:szCs w:val="24"/>
          <w:lang w:val="en-ID" w:eastAsia="zh-CN"/>
        </w:rPr>
        <w:t>Jurnal</w:t>
      </w:r>
      <w:proofErr w:type="spellEnd"/>
      <w:r w:rsidRPr="00276C95">
        <w:rPr>
          <w:rFonts w:ascii="Times New Roman" w:eastAsia="Times New Roman" w:hAnsi="Times New Roman"/>
          <w:color w:val="000000"/>
          <w:sz w:val="24"/>
          <w:szCs w:val="24"/>
          <w:lang w:val="en-ID" w:eastAsia="zh-CN"/>
        </w:rPr>
        <w:t xml:space="preserve"> EMBA.Vol.4 No.1 Maret 2019, Hal.566-574. ISSN 2303-1174.</w:t>
      </w:r>
      <w:hyperlink r:id="rId47" w:history="1">
        <w:r w:rsidRPr="00276C95">
          <w:rPr>
            <w:rFonts w:ascii="Times New Roman" w:eastAsia="Times New Roman" w:hAnsi="Times New Roman"/>
            <w:color w:val="0000FF"/>
            <w:sz w:val="24"/>
            <w:szCs w:val="24"/>
            <w:u w:val="single"/>
            <w:lang w:eastAsia="zh-CN"/>
          </w:rPr>
          <w:t>https://ejournal.unsrat.ac.id/index.php/emba/article/viewFile/20445/20055</w:t>
        </w:r>
      </w:hyperlink>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val="en-ID" w:eastAsia="zh-CN"/>
        </w:rPr>
      </w:pPr>
      <w:proofErr w:type="spellStart"/>
      <w:r w:rsidRPr="00276C95">
        <w:rPr>
          <w:rFonts w:ascii="Times New Roman" w:eastAsia="Times New Roman" w:hAnsi="Times New Roman"/>
          <w:color w:val="000000"/>
          <w:sz w:val="24"/>
          <w:szCs w:val="24"/>
          <w:lang w:val="it-IT" w:eastAsia="zh-CN"/>
        </w:rPr>
        <w:t>Wijaya</w:t>
      </w:r>
      <w:proofErr w:type="spellEnd"/>
      <w:r w:rsidRPr="00276C95">
        <w:rPr>
          <w:rFonts w:ascii="Times New Roman" w:eastAsia="Times New Roman" w:hAnsi="Times New Roman"/>
          <w:color w:val="000000"/>
          <w:sz w:val="24"/>
          <w:szCs w:val="24"/>
          <w:lang w:val="it-IT" w:eastAsia="zh-CN"/>
        </w:rPr>
        <w:t xml:space="preserve">, Andi. 2020. </w:t>
      </w:r>
      <w:proofErr w:type="spellStart"/>
      <w:r w:rsidRPr="00276C95">
        <w:rPr>
          <w:rFonts w:ascii="Times New Roman" w:eastAsia="Times New Roman" w:hAnsi="Times New Roman"/>
          <w:i/>
          <w:color w:val="000000"/>
          <w:sz w:val="24"/>
          <w:szCs w:val="24"/>
          <w:lang w:val="it-IT" w:eastAsia="zh-CN"/>
        </w:rPr>
        <w:t>Manajemen</w:t>
      </w:r>
      <w:proofErr w:type="spellEnd"/>
      <w:r w:rsidRPr="00276C95">
        <w:rPr>
          <w:rFonts w:ascii="Times New Roman" w:eastAsia="Times New Roman" w:hAnsi="Times New Roman"/>
          <w:i/>
          <w:color w:val="000000"/>
          <w:sz w:val="24"/>
          <w:szCs w:val="24"/>
          <w:lang w:val="it-IT" w:eastAsia="zh-CN"/>
        </w:rPr>
        <w:t xml:space="preserve"> </w:t>
      </w:r>
      <w:proofErr w:type="spellStart"/>
      <w:r w:rsidRPr="00276C95">
        <w:rPr>
          <w:rFonts w:ascii="Times New Roman" w:eastAsia="Times New Roman" w:hAnsi="Times New Roman"/>
          <w:i/>
          <w:color w:val="000000"/>
          <w:sz w:val="24"/>
          <w:szCs w:val="24"/>
          <w:lang w:val="it-IT" w:eastAsia="zh-CN"/>
        </w:rPr>
        <w:t>Operasi</w:t>
      </w:r>
      <w:proofErr w:type="spellEnd"/>
      <w:r w:rsidRPr="00276C95">
        <w:rPr>
          <w:rFonts w:ascii="Times New Roman" w:eastAsia="Times New Roman" w:hAnsi="Times New Roman"/>
          <w:i/>
          <w:color w:val="000000"/>
          <w:sz w:val="24"/>
          <w:szCs w:val="24"/>
          <w:lang w:val="it-IT" w:eastAsia="zh-CN"/>
        </w:rPr>
        <w:t xml:space="preserve"> </w:t>
      </w:r>
      <w:proofErr w:type="spellStart"/>
      <w:r w:rsidRPr="00276C95">
        <w:rPr>
          <w:rFonts w:ascii="Times New Roman" w:eastAsia="Times New Roman" w:hAnsi="Times New Roman"/>
          <w:i/>
          <w:color w:val="000000"/>
          <w:sz w:val="24"/>
          <w:szCs w:val="24"/>
          <w:lang w:val="it-IT" w:eastAsia="zh-CN"/>
        </w:rPr>
        <w:t>Produksi</w:t>
      </w:r>
      <w:proofErr w:type="spellEnd"/>
      <w:r w:rsidRPr="00276C95">
        <w:rPr>
          <w:rFonts w:ascii="Times New Roman" w:eastAsia="Times New Roman" w:hAnsi="Times New Roman"/>
          <w:i/>
          <w:color w:val="000000"/>
          <w:sz w:val="24"/>
          <w:szCs w:val="24"/>
          <w:lang w:val="it-IT" w:eastAsia="zh-CN"/>
        </w:rPr>
        <w:t>.</w:t>
      </w:r>
      <w:r w:rsidRPr="00276C95">
        <w:rPr>
          <w:rFonts w:ascii="Times New Roman" w:eastAsia="Times New Roman" w:hAnsi="Times New Roman"/>
          <w:color w:val="000000"/>
          <w:sz w:val="24"/>
          <w:szCs w:val="24"/>
          <w:lang w:val="it-IT" w:eastAsia="zh-CN"/>
        </w:rPr>
        <w:t xml:space="preserve"> </w:t>
      </w:r>
      <w:r w:rsidRPr="00276C95">
        <w:rPr>
          <w:rFonts w:ascii="Times New Roman" w:eastAsia="Times New Roman" w:hAnsi="Times New Roman"/>
          <w:color w:val="000000"/>
          <w:sz w:val="24"/>
          <w:szCs w:val="24"/>
          <w:lang w:val="en-ID" w:eastAsia="zh-CN"/>
        </w:rPr>
        <w:t xml:space="preserve">Medan: Yayasan Kita </w:t>
      </w:r>
      <w:proofErr w:type="spellStart"/>
      <w:r w:rsidRPr="00276C95">
        <w:rPr>
          <w:rFonts w:ascii="Times New Roman" w:eastAsia="Times New Roman" w:hAnsi="Times New Roman"/>
          <w:color w:val="000000"/>
          <w:sz w:val="24"/>
          <w:szCs w:val="24"/>
          <w:lang w:val="en-ID" w:eastAsia="zh-CN"/>
        </w:rPr>
        <w:t>Menulis</w:t>
      </w:r>
      <w:proofErr w:type="spellEnd"/>
      <w:r w:rsidRPr="00276C95">
        <w:rPr>
          <w:rFonts w:ascii="Times New Roman" w:eastAsia="Times New Roman" w:hAnsi="Times New Roman"/>
          <w:color w:val="000000"/>
          <w:sz w:val="24"/>
          <w:szCs w:val="24"/>
          <w:lang w:val="en-ID" w:eastAsia="zh-CN"/>
        </w:rPr>
        <w:t>.</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val="en-ID" w:eastAsia="zh-CN"/>
        </w:rPr>
      </w:pPr>
      <w:r w:rsidRPr="00276C95">
        <w:rPr>
          <w:rFonts w:ascii="Times New Roman" w:eastAsia="Times New Roman" w:hAnsi="Times New Roman"/>
          <w:color w:val="000000"/>
          <w:sz w:val="24"/>
          <w:szCs w:val="24"/>
          <w:lang w:val="en-ID" w:eastAsia="zh-CN"/>
        </w:rPr>
        <w:t xml:space="preserve">Wirawan. 2019. </w:t>
      </w:r>
      <w:proofErr w:type="spellStart"/>
      <w:r w:rsidRPr="00276C95">
        <w:rPr>
          <w:rFonts w:ascii="Times New Roman" w:eastAsia="Times New Roman" w:hAnsi="Times New Roman"/>
          <w:i/>
          <w:color w:val="000000"/>
          <w:sz w:val="24"/>
          <w:szCs w:val="24"/>
          <w:lang w:val="en-ID" w:eastAsia="zh-CN"/>
        </w:rPr>
        <w:t>Evaluasi</w:t>
      </w:r>
      <w:proofErr w:type="spellEnd"/>
      <w:r w:rsidRPr="00276C95">
        <w:rPr>
          <w:rFonts w:ascii="Times New Roman" w:eastAsia="Times New Roman" w:hAnsi="Times New Roman"/>
          <w:i/>
          <w:color w:val="000000"/>
          <w:sz w:val="24"/>
          <w:szCs w:val="24"/>
          <w:lang w:val="en-ID" w:eastAsia="zh-CN"/>
        </w:rPr>
        <w:t xml:space="preserve"> Kinerja </w:t>
      </w:r>
      <w:proofErr w:type="spellStart"/>
      <w:r w:rsidRPr="00276C95">
        <w:rPr>
          <w:rFonts w:ascii="Times New Roman" w:eastAsia="Times New Roman" w:hAnsi="Times New Roman"/>
          <w:i/>
          <w:color w:val="000000"/>
          <w:sz w:val="24"/>
          <w:szCs w:val="24"/>
          <w:lang w:val="en-ID" w:eastAsia="zh-CN"/>
        </w:rPr>
        <w:t>Sumber</w:t>
      </w:r>
      <w:proofErr w:type="spellEnd"/>
      <w:r w:rsidRPr="00276C95">
        <w:rPr>
          <w:rFonts w:ascii="Times New Roman" w:eastAsia="Times New Roman" w:hAnsi="Times New Roman"/>
          <w:i/>
          <w:color w:val="000000"/>
          <w:sz w:val="24"/>
          <w:szCs w:val="24"/>
          <w:lang w:val="en-ID" w:eastAsia="zh-CN"/>
        </w:rPr>
        <w:t xml:space="preserve"> Daya </w:t>
      </w:r>
      <w:proofErr w:type="spellStart"/>
      <w:r w:rsidRPr="00276C95">
        <w:rPr>
          <w:rFonts w:ascii="Times New Roman" w:eastAsia="Times New Roman" w:hAnsi="Times New Roman"/>
          <w:i/>
          <w:color w:val="000000"/>
          <w:sz w:val="24"/>
          <w:szCs w:val="24"/>
          <w:lang w:val="en-ID" w:eastAsia="zh-CN"/>
        </w:rPr>
        <w:t>Manusia</w:t>
      </w:r>
      <w:proofErr w:type="spellEnd"/>
      <w:r w:rsidRPr="00276C95">
        <w:rPr>
          <w:rFonts w:ascii="Times New Roman" w:eastAsia="Times New Roman" w:hAnsi="Times New Roman"/>
          <w:i/>
          <w:color w:val="000000"/>
          <w:sz w:val="24"/>
          <w:szCs w:val="24"/>
          <w:lang w:val="en-ID" w:eastAsia="zh-CN"/>
        </w:rPr>
        <w:t xml:space="preserve">. </w:t>
      </w:r>
      <w:r w:rsidRPr="00276C95">
        <w:rPr>
          <w:rFonts w:ascii="Times New Roman" w:eastAsia="Times New Roman" w:hAnsi="Times New Roman"/>
          <w:color w:val="000000"/>
          <w:sz w:val="24"/>
          <w:szCs w:val="24"/>
          <w:lang w:val="en-ID" w:eastAsia="zh-CN"/>
        </w:rPr>
        <w:t xml:space="preserve">Jakarta: </w:t>
      </w:r>
      <w:proofErr w:type="spellStart"/>
      <w:r w:rsidRPr="00276C95">
        <w:rPr>
          <w:rFonts w:ascii="Times New Roman" w:eastAsia="Times New Roman" w:hAnsi="Times New Roman"/>
          <w:color w:val="000000"/>
          <w:sz w:val="24"/>
          <w:szCs w:val="24"/>
          <w:lang w:val="en-ID" w:eastAsia="zh-CN"/>
        </w:rPr>
        <w:t>Salemba</w:t>
      </w:r>
      <w:proofErr w:type="spellEnd"/>
      <w:r w:rsidRPr="00276C95">
        <w:rPr>
          <w:rFonts w:ascii="Times New Roman" w:eastAsia="Times New Roman" w:hAnsi="Times New Roman"/>
          <w:color w:val="000000"/>
          <w:sz w:val="24"/>
          <w:szCs w:val="24"/>
          <w:lang w:val="en-ID" w:eastAsia="zh-CN"/>
        </w:rPr>
        <w:t xml:space="preserve"> </w:t>
      </w:r>
      <w:proofErr w:type="spellStart"/>
      <w:r w:rsidRPr="00276C95">
        <w:rPr>
          <w:rFonts w:ascii="Times New Roman" w:eastAsia="Times New Roman" w:hAnsi="Times New Roman"/>
          <w:color w:val="000000"/>
          <w:sz w:val="24"/>
          <w:szCs w:val="24"/>
          <w:lang w:val="en-ID" w:eastAsia="zh-CN"/>
        </w:rPr>
        <w:t>Empat</w:t>
      </w:r>
      <w:proofErr w:type="spellEnd"/>
      <w:r w:rsidRPr="00276C95">
        <w:rPr>
          <w:rFonts w:ascii="Times New Roman" w:eastAsia="Times New Roman" w:hAnsi="Times New Roman"/>
          <w:color w:val="000000"/>
          <w:sz w:val="24"/>
          <w:szCs w:val="24"/>
          <w:lang w:val="en-ID" w:eastAsia="zh-CN"/>
        </w:rPr>
        <w:t>.</w:t>
      </w:r>
    </w:p>
    <w:p w:rsidR="001E058C" w:rsidRPr="00276C95" w:rsidRDefault="001E058C" w:rsidP="00A85CC2">
      <w:pPr>
        <w:spacing w:line="240" w:lineRule="auto"/>
        <w:ind w:left="567" w:hanging="567"/>
        <w:contextualSpacing/>
        <w:rPr>
          <w:rFonts w:ascii="Times New Roman" w:eastAsia="Times New Roman" w:hAnsi="Times New Roman"/>
          <w:color w:val="000000"/>
          <w:sz w:val="24"/>
          <w:szCs w:val="24"/>
          <w:lang w:val="en-US" w:eastAsia="zh-CN"/>
        </w:rPr>
      </w:pPr>
      <w:proofErr w:type="spellStart"/>
      <w:r w:rsidRPr="00276C95">
        <w:rPr>
          <w:rFonts w:ascii="Times New Roman" w:eastAsia="Times New Roman" w:hAnsi="Times New Roman"/>
          <w:color w:val="000000"/>
          <w:sz w:val="24"/>
          <w:szCs w:val="24"/>
          <w:lang w:val="it-IT" w:eastAsia="zh-CN"/>
        </w:rPr>
        <w:t>Yusnita</w:t>
      </w:r>
      <w:proofErr w:type="spellEnd"/>
      <w:r w:rsidRPr="00276C95">
        <w:rPr>
          <w:rFonts w:ascii="Times New Roman" w:eastAsia="Times New Roman" w:hAnsi="Times New Roman"/>
          <w:color w:val="000000"/>
          <w:sz w:val="24"/>
          <w:szCs w:val="24"/>
          <w:lang w:val="it-IT" w:eastAsia="zh-CN"/>
        </w:rPr>
        <w:t xml:space="preserve">, Nancy </w:t>
      </w:r>
      <w:proofErr w:type="spellStart"/>
      <w:r w:rsidRPr="00276C95">
        <w:rPr>
          <w:rFonts w:ascii="Times New Roman" w:eastAsia="Times New Roman" w:hAnsi="Times New Roman"/>
          <w:color w:val="000000"/>
          <w:sz w:val="24"/>
          <w:szCs w:val="24"/>
          <w:lang w:val="it-IT" w:eastAsia="zh-CN"/>
        </w:rPr>
        <w:t>dan</w:t>
      </w:r>
      <w:proofErr w:type="spellEnd"/>
      <w:r w:rsidRPr="00276C95">
        <w:rPr>
          <w:rFonts w:ascii="Times New Roman" w:eastAsia="Times New Roman" w:hAnsi="Times New Roman"/>
          <w:color w:val="000000"/>
          <w:sz w:val="24"/>
          <w:szCs w:val="24"/>
          <w:lang w:val="it-IT" w:eastAsia="zh-CN"/>
        </w:rPr>
        <w:t xml:space="preserve"> </w:t>
      </w:r>
      <w:proofErr w:type="spellStart"/>
      <w:r w:rsidRPr="00276C95">
        <w:rPr>
          <w:rFonts w:ascii="Times New Roman" w:eastAsia="Times New Roman" w:hAnsi="Times New Roman"/>
          <w:color w:val="000000"/>
          <w:sz w:val="24"/>
          <w:szCs w:val="24"/>
          <w:lang w:val="it-IT" w:eastAsia="zh-CN"/>
        </w:rPr>
        <w:t>Feriza</w:t>
      </w:r>
      <w:proofErr w:type="spellEnd"/>
      <w:r w:rsidRPr="00276C95">
        <w:rPr>
          <w:rFonts w:ascii="Times New Roman" w:eastAsia="Times New Roman" w:hAnsi="Times New Roman"/>
          <w:color w:val="000000"/>
          <w:sz w:val="24"/>
          <w:szCs w:val="24"/>
          <w:lang w:val="it-IT" w:eastAsia="zh-CN"/>
        </w:rPr>
        <w:t xml:space="preserve"> Fadhil.2019. </w:t>
      </w:r>
      <w:proofErr w:type="spellStart"/>
      <w:r w:rsidRPr="00276C95">
        <w:rPr>
          <w:rFonts w:ascii="Times New Roman" w:eastAsia="Times New Roman" w:hAnsi="Times New Roman"/>
          <w:i/>
          <w:color w:val="000000"/>
          <w:sz w:val="24"/>
          <w:szCs w:val="24"/>
          <w:lang w:val="en-ID" w:eastAsia="zh-CN"/>
        </w:rPr>
        <w:t>Pengaruh</w:t>
      </w:r>
      <w:proofErr w:type="spellEnd"/>
      <w:r w:rsidRPr="00276C95">
        <w:rPr>
          <w:rFonts w:ascii="Times New Roman" w:eastAsia="Times New Roman" w:hAnsi="Times New Roman"/>
          <w:i/>
          <w:color w:val="000000"/>
          <w:sz w:val="24"/>
          <w:szCs w:val="24"/>
          <w:lang w:val="en-ID" w:eastAsia="zh-CN"/>
        </w:rPr>
        <w:t xml:space="preserve"> </w:t>
      </w:r>
      <w:proofErr w:type="spellStart"/>
      <w:r w:rsidRPr="00276C95">
        <w:rPr>
          <w:rFonts w:ascii="Times New Roman" w:eastAsia="Times New Roman" w:hAnsi="Times New Roman"/>
          <w:i/>
          <w:color w:val="000000"/>
          <w:sz w:val="24"/>
          <w:szCs w:val="24"/>
          <w:lang w:val="en-ID" w:eastAsia="zh-CN"/>
        </w:rPr>
        <w:t>Pelatihan</w:t>
      </w:r>
      <w:proofErr w:type="spellEnd"/>
      <w:r w:rsidRPr="00276C95">
        <w:rPr>
          <w:rFonts w:ascii="Times New Roman" w:eastAsia="Times New Roman" w:hAnsi="Times New Roman"/>
          <w:i/>
          <w:color w:val="000000"/>
          <w:sz w:val="24"/>
          <w:szCs w:val="24"/>
          <w:lang w:val="en-ID" w:eastAsia="zh-CN"/>
        </w:rPr>
        <w:t xml:space="preserve"> </w:t>
      </w:r>
      <w:proofErr w:type="spellStart"/>
      <w:r w:rsidRPr="00276C95">
        <w:rPr>
          <w:rFonts w:ascii="Times New Roman" w:eastAsia="Times New Roman" w:hAnsi="Times New Roman"/>
          <w:i/>
          <w:color w:val="000000"/>
          <w:sz w:val="24"/>
          <w:szCs w:val="24"/>
          <w:lang w:val="en-ID" w:eastAsia="zh-CN"/>
        </w:rPr>
        <w:t>Karyawan</w:t>
      </w:r>
      <w:proofErr w:type="spellEnd"/>
      <w:r w:rsidRPr="00276C95">
        <w:rPr>
          <w:rFonts w:ascii="Times New Roman" w:eastAsia="Times New Roman" w:hAnsi="Times New Roman"/>
          <w:i/>
          <w:color w:val="000000"/>
          <w:sz w:val="24"/>
          <w:szCs w:val="24"/>
          <w:lang w:val="en-ID" w:eastAsia="zh-CN"/>
        </w:rPr>
        <w:t xml:space="preserve"> </w:t>
      </w:r>
      <w:proofErr w:type="spellStart"/>
      <w:r w:rsidRPr="00276C95">
        <w:rPr>
          <w:rFonts w:ascii="Times New Roman" w:eastAsia="Times New Roman" w:hAnsi="Times New Roman"/>
          <w:i/>
          <w:color w:val="000000"/>
          <w:sz w:val="24"/>
          <w:szCs w:val="24"/>
          <w:lang w:val="en-ID" w:eastAsia="zh-CN"/>
        </w:rPr>
        <w:t>Terhadap</w:t>
      </w:r>
      <w:proofErr w:type="spellEnd"/>
      <w:r w:rsidRPr="00276C95">
        <w:rPr>
          <w:rFonts w:ascii="Times New Roman" w:eastAsia="Times New Roman" w:hAnsi="Times New Roman"/>
          <w:i/>
          <w:color w:val="000000"/>
          <w:sz w:val="24"/>
          <w:szCs w:val="24"/>
          <w:lang w:val="en-ID" w:eastAsia="zh-CN"/>
        </w:rPr>
        <w:t xml:space="preserve"> Kinerja </w:t>
      </w:r>
      <w:proofErr w:type="spellStart"/>
      <w:r w:rsidRPr="00276C95">
        <w:rPr>
          <w:rFonts w:ascii="Times New Roman" w:eastAsia="Times New Roman" w:hAnsi="Times New Roman"/>
          <w:i/>
          <w:color w:val="000000"/>
          <w:sz w:val="24"/>
          <w:szCs w:val="24"/>
          <w:lang w:val="en-ID" w:eastAsia="zh-CN"/>
        </w:rPr>
        <w:t>Karyawan</w:t>
      </w:r>
      <w:proofErr w:type="spellEnd"/>
      <w:r w:rsidRPr="00276C95">
        <w:rPr>
          <w:rFonts w:ascii="Times New Roman" w:eastAsia="Times New Roman" w:hAnsi="Times New Roman"/>
          <w:i/>
          <w:color w:val="000000"/>
          <w:sz w:val="24"/>
          <w:szCs w:val="24"/>
          <w:lang w:val="en-ID" w:eastAsia="zh-CN"/>
        </w:rPr>
        <w:t xml:space="preserve"> Pada CV. </w:t>
      </w:r>
      <w:proofErr w:type="spellStart"/>
      <w:r w:rsidRPr="00276C95">
        <w:rPr>
          <w:rFonts w:ascii="Times New Roman" w:eastAsia="Times New Roman" w:hAnsi="Times New Roman"/>
          <w:i/>
          <w:color w:val="000000"/>
          <w:sz w:val="24"/>
          <w:szCs w:val="24"/>
          <w:lang w:val="en-ID" w:eastAsia="zh-CN"/>
        </w:rPr>
        <w:t>Cibalung</w:t>
      </w:r>
      <w:proofErr w:type="spellEnd"/>
      <w:r w:rsidRPr="00276C95">
        <w:rPr>
          <w:rFonts w:ascii="Times New Roman" w:eastAsia="Times New Roman" w:hAnsi="Times New Roman"/>
          <w:i/>
          <w:color w:val="000000"/>
          <w:sz w:val="24"/>
          <w:szCs w:val="24"/>
          <w:lang w:val="en-ID" w:eastAsia="zh-CN"/>
        </w:rPr>
        <w:t xml:space="preserve"> Happy Land Bogor</w:t>
      </w:r>
      <w:r w:rsidRPr="00276C95">
        <w:rPr>
          <w:rFonts w:ascii="Times New Roman" w:eastAsia="Times New Roman" w:hAnsi="Times New Roman"/>
          <w:color w:val="000000"/>
          <w:sz w:val="24"/>
          <w:szCs w:val="24"/>
          <w:lang w:val="en-ID" w:eastAsia="zh-CN"/>
        </w:rPr>
        <w:t>. JIMFE (</w:t>
      </w:r>
      <w:proofErr w:type="spellStart"/>
      <w:r w:rsidRPr="00276C95">
        <w:rPr>
          <w:rFonts w:ascii="Times New Roman" w:eastAsia="Times New Roman" w:hAnsi="Times New Roman"/>
          <w:color w:val="000000"/>
          <w:sz w:val="24"/>
          <w:szCs w:val="24"/>
          <w:lang w:val="en-ID" w:eastAsia="zh-CN"/>
        </w:rPr>
        <w:t>Jurnal</w:t>
      </w:r>
      <w:proofErr w:type="spellEnd"/>
      <w:r w:rsidRPr="00276C95">
        <w:rPr>
          <w:rFonts w:ascii="Times New Roman" w:eastAsia="Times New Roman" w:hAnsi="Times New Roman"/>
          <w:color w:val="000000"/>
          <w:sz w:val="24"/>
          <w:szCs w:val="24"/>
          <w:lang w:val="en-ID" w:eastAsia="zh-CN"/>
        </w:rPr>
        <w:t xml:space="preserve"> </w:t>
      </w:r>
      <w:proofErr w:type="spellStart"/>
      <w:r w:rsidRPr="00276C95">
        <w:rPr>
          <w:rFonts w:ascii="Times New Roman" w:eastAsia="Times New Roman" w:hAnsi="Times New Roman"/>
          <w:color w:val="000000"/>
          <w:sz w:val="24"/>
          <w:szCs w:val="24"/>
          <w:lang w:val="en-ID" w:eastAsia="zh-CN"/>
        </w:rPr>
        <w:t>Ilmiah</w:t>
      </w:r>
      <w:proofErr w:type="spellEnd"/>
      <w:r w:rsidRPr="00276C95">
        <w:rPr>
          <w:rFonts w:ascii="Times New Roman" w:eastAsia="Times New Roman" w:hAnsi="Times New Roman"/>
          <w:color w:val="000000"/>
          <w:sz w:val="24"/>
          <w:szCs w:val="24"/>
          <w:lang w:val="en-ID" w:eastAsia="zh-CN"/>
        </w:rPr>
        <w:t xml:space="preserve"> </w:t>
      </w:r>
      <w:proofErr w:type="spellStart"/>
      <w:r w:rsidRPr="00276C95">
        <w:rPr>
          <w:rFonts w:ascii="Times New Roman" w:eastAsia="Times New Roman" w:hAnsi="Times New Roman"/>
          <w:color w:val="000000"/>
          <w:sz w:val="24"/>
          <w:szCs w:val="24"/>
          <w:lang w:val="en-ID" w:eastAsia="zh-CN"/>
        </w:rPr>
        <w:t>Manajemen</w:t>
      </w:r>
      <w:proofErr w:type="spellEnd"/>
      <w:r w:rsidRPr="00276C95">
        <w:rPr>
          <w:rFonts w:ascii="Times New Roman" w:eastAsia="Times New Roman" w:hAnsi="Times New Roman"/>
          <w:color w:val="000000"/>
          <w:sz w:val="24"/>
          <w:szCs w:val="24"/>
          <w:lang w:val="en-ID" w:eastAsia="zh-CN"/>
        </w:rPr>
        <w:t xml:space="preserve"> </w:t>
      </w:r>
      <w:proofErr w:type="spellStart"/>
      <w:r w:rsidRPr="00276C95">
        <w:rPr>
          <w:rFonts w:ascii="Times New Roman" w:eastAsia="Times New Roman" w:hAnsi="Times New Roman"/>
          <w:color w:val="000000"/>
          <w:sz w:val="24"/>
          <w:szCs w:val="24"/>
          <w:lang w:val="en-ID" w:eastAsia="zh-CN"/>
        </w:rPr>
        <w:t>Fakultas</w:t>
      </w:r>
      <w:proofErr w:type="spellEnd"/>
      <w:r w:rsidRPr="00276C95">
        <w:rPr>
          <w:rFonts w:ascii="Times New Roman" w:eastAsia="Times New Roman" w:hAnsi="Times New Roman"/>
          <w:color w:val="000000"/>
          <w:sz w:val="24"/>
          <w:szCs w:val="24"/>
          <w:lang w:val="en-ID" w:eastAsia="zh-CN"/>
        </w:rPr>
        <w:t xml:space="preserve"> Ekonomi). Volume 1 No. 1 </w:t>
      </w:r>
      <w:proofErr w:type="spellStart"/>
      <w:r w:rsidRPr="00276C95">
        <w:rPr>
          <w:rFonts w:ascii="Times New Roman" w:eastAsia="Times New Roman" w:hAnsi="Times New Roman"/>
          <w:color w:val="000000"/>
          <w:sz w:val="24"/>
          <w:szCs w:val="24"/>
          <w:lang w:val="en-ID" w:eastAsia="zh-CN"/>
        </w:rPr>
        <w:t>Tahun</w:t>
      </w:r>
      <w:proofErr w:type="spellEnd"/>
      <w:r w:rsidRPr="00276C95">
        <w:rPr>
          <w:rFonts w:ascii="Times New Roman" w:eastAsia="Times New Roman" w:hAnsi="Times New Roman"/>
          <w:color w:val="000000"/>
          <w:sz w:val="24"/>
          <w:szCs w:val="24"/>
          <w:lang w:val="en-ID" w:eastAsia="zh-CN"/>
        </w:rPr>
        <w:t xml:space="preserve"> 2015, Hal. 1-5. E-ISSN 2502-5678</w:t>
      </w:r>
      <w:hyperlink r:id="rId48" w:history="1">
        <w:r w:rsidRPr="00276C95">
          <w:rPr>
            <w:rFonts w:ascii="Times New Roman" w:eastAsia="Times New Roman" w:hAnsi="Times New Roman"/>
            <w:color w:val="0000FF"/>
            <w:sz w:val="24"/>
            <w:szCs w:val="24"/>
            <w:u w:val="single"/>
            <w:lang w:val="en-ID" w:eastAsia="zh-CN"/>
          </w:rPr>
          <w:t>https://repository.unpak.ac.id/tukangna/repo/file/files-20181226081540.pdf</w:t>
        </w:r>
      </w:hyperlink>
    </w:p>
    <w:p w:rsidR="001E058C" w:rsidRPr="00276C95" w:rsidRDefault="001E058C" w:rsidP="00A85CC2">
      <w:pPr>
        <w:autoSpaceDE w:val="0"/>
        <w:autoSpaceDN w:val="0"/>
        <w:adjustRightInd w:val="0"/>
        <w:spacing w:line="240" w:lineRule="auto"/>
        <w:ind w:left="567" w:hanging="567"/>
        <w:contextualSpacing/>
        <w:rPr>
          <w:rFonts w:ascii="Times New Roman" w:eastAsia="Times New Roman" w:hAnsi="Times New Roman"/>
          <w:color w:val="000000"/>
          <w:sz w:val="24"/>
          <w:szCs w:val="24"/>
          <w:lang w:eastAsia="id-ID"/>
        </w:rPr>
      </w:pPr>
    </w:p>
    <w:p w:rsidR="001E058C" w:rsidRPr="00276C95" w:rsidRDefault="001E058C" w:rsidP="00A85CC2">
      <w:pPr>
        <w:spacing w:line="240" w:lineRule="auto"/>
        <w:ind w:left="567" w:hanging="567"/>
        <w:contextualSpacing/>
        <w:rPr>
          <w:rFonts w:ascii="Times New Roman" w:eastAsia="SimSun" w:hAnsi="Times New Roman"/>
          <w:sz w:val="24"/>
          <w:szCs w:val="24"/>
          <w:lang w:eastAsia="id-ID"/>
        </w:rPr>
      </w:pPr>
    </w:p>
    <w:p w:rsidR="001E058C" w:rsidRPr="00276C95" w:rsidRDefault="001E058C" w:rsidP="00A85CC2">
      <w:pPr>
        <w:spacing w:line="240" w:lineRule="auto"/>
        <w:ind w:left="567" w:hanging="567"/>
        <w:contextualSpacing/>
        <w:rPr>
          <w:rFonts w:ascii="Times New Roman" w:hAnsi="Times New Roman"/>
          <w:b/>
          <w:bCs/>
          <w:noProof/>
          <w:sz w:val="24"/>
          <w:szCs w:val="24"/>
          <w:lang w:val="en-US"/>
        </w:rPr>
      </w:pPr>
    </w:p>
    <w:p w:rsidR="002D678F" w:rsidRPr="00276C95" w:rsidRDefault="002D678F" w:rsidP="000B062C">
      <w:pPr>
        <w:pStyle w:val="Heading1"/>
        <w:ind w:left="0"/>
        <w:contextualSpacing/>
        <w:rPr>
          <w:lang w:val="id-ID"/>
        </w:rPr>
      </w:pPr>
    </w:p>
    <w:sectPr w:rsidR="002D678F" w:rsidRPr="00276C95" w:rsidSect="007211F4">
      <w:type w:val="continuous"/>
      <w:pgSz w:w="11907" w:h="16839" w:code="9"/>
      <w:pgMar w:top="1701" w:right="1701" w:bottom="1701" w:left="1701" w:header="709" w:footer="709" w:gutter="0"/>
      <w:cols w:num="2" w:space="84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B14" w:rsidRDefault="005E7B14" w:rsidP="002A23E3">
      <w:pPr>
        <w:spacing w:line="240" w:lineRule="auto"/>
      </w:pPr>
      <w:r>
        <w:separator/>
      </w:r>
    </w:p>
  </w:endnote>
  <w:endnote w:type="continuationSeparator" w:id="0">
    <w:p w:rsidR="005E7B14" w:rsidRDefault="005E7B14" w:rsidP="002A23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8CC" w:rsidRPr="009C18CC" w:rsidRDefault="009C18CC" w:rsidP="009C18CC">
    <w:pPr>
      <w:pStyle w:val="Footer"/>
      <w:spacing w:line="240" w:lineRule="auto"/>
      <w:ind w:left="0"/>
      <w:contextualSpacing/>
      <w:jc w:val="center"/>
      <w:rPr>
        <w:rFonts w:ascii="Times New Roman" w:hAnsi="Times New Roman"/>
        <w:sz w:val="24"/>
        <w:szCs w:val="24"/>
      </w:rPr>
    </w:pPr>
    <w:r w:rsidRPr="009C18CC">
      <w:rPr>
        <w:rFonts w:ascii="Times New Roman" w:hAnsi="Times New Roman"/>
        <w:sz w:val="24"/>
        <w:szCs w:val="24"/>
      </w:rPr>
      <w:fldChar w:fldCharType="begin"/>
    </w:r>
    <w:r w:rsidRPr="009C18CC">
      <w:rPr>
        <w:rFonts w:ascii="Times New Roman" w:hAnsi="Times New Roman"/>
        <w:sz w:val="24"/>
        <w:szCs w:val="24"/>
      </w:rPr>
      <w:instrText xml:space="preserve"> PAGE   \* MERGEFORMAT </w:instrText>
    </w:r>
    <w:r w:rsidRPr="009C18CC">
      <w:rPr>
        <w:rFonts w:ascii="Times New Roman" w:hAnsi="Times New Roman"/>
        <w:sz w:val="24"/>
        <w:szCs w:val="24"/>
      </w:rPr>
      <w:fldChar w:fldCharType="separate"/>
    </w:r>
    <w:r w:rsidRPr="009C18CC">
      <w:rPr>
        <w:rFonts w:ascii="Times New Roman" w:hAnsi="Times New Roman"/>
        <w:noProof/>
        <w:sz w:val="24"/>
        <w:szCs w:val="24"/>
      </w:rPr>
      <w:t>2</w:t>
    </w:r>
    <w:r w:rsidRPr="009C18CC">
      <w:rPr>
        <w:rFonts w:ascii="Times New Roman" w:hAnsi="Times New Roman"/>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8CC" w:rsidRPr="009C18CC" w:rsidRDefault="009C18CC" w:rsidP="009C18CC">
    <w:pPr>
      <w:pStyle w:val="Footer"/>
      <w:spacing w:line="240" w:lineRule="auto"/>
      <w:ind w:left="0"/>
      <w:contextualSpacing/>
      <w:jc w:val="center"/>
      <w:rPr>
        <w:rFonts w:ascii="Times New Roman" w:hAnsi="Times New Roman"/>
        <w:sz w:val="24"/>
        <w:szCs w:val="24"/>
      </w:rPr>
    </w:pPr>
    <w:r w:rsidRPr="009C18CC">
      <w:rPr>
        <w:rFonts w:ascii="Times New Roman" w:hAnsi="Times New Roman"/>
        <w:sz w:val="24"/>
        <w:szCs w:val="24"/>
      </w:rPr>
      <w:fldChar w:fldCharType="begin"/>
    </w:r>
    <w:r w:rsidRPr="009C18CC">
      <w:rPr>
        <w:rFonts w:ascii="Times New Roman" w:hAnsi="Times New Roman"/>
        <w:sz w:val="24"/>
        <w:szCs w:val="24"/>
      </w:rPr>
      <w:instrText xml:space="preserve"> PAGE   \* MERGEFORMAT </w:instrText>
    </w:r>
    <w:r w:rsidRPr="009C18CC">
      <w:rPr>
        <w:rFonts w:ascii="Times New Roman" w:hAnsi="Times New Roman"/>
        <w:sz w:val="24"/>
        <w:szCs w:val="24"/>
      </w:rPr>
      <w:fldChar w:fldCharType="separate"/>
    </w:r>
    <w:r w:rsidRPr="009C18CC">
      <w:rPr>
        <w:rFonts w:ascii="Times New Roman" w:hAnsi="Times New Roman"/>
        <w:noProof/>
        <w:sz w:val="24"/>
        <w:szCs w:val="24"/>
      </w:rPr>
      <w:t>2</w:t>
    </w:r>
    <w:r w:rsidRPr="009C18CC">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B14" w:rsidRDefault="005E7B14" w:rsidP="002A23E3">
      <w:pPr>
        <w:spacing w:line="240" w:lineRule="auto"/>
      </w:pPr>
      <w:r>
        <w:separator/>
      </w:r>
    </w:p>
  </w:footnote>
  <w:footnote w:type="continuationSeparator" w:id="0">
    <w:p w:rsidR="005E7B14" w:rsidRDefault="005E7B14" w:rsidP="002A23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C95" w:rsidRPr="0041012C" w:rsidRDefault="009C18CC" w:rsidP="009C18CC">
    <w:pPr>
      <w:pStyle w:val="Header"/>
      <w:ind w:left="0"/>
      <w:jc w:val="right"/>
      <w:rPr>
        <w:lang w:val="en-US"/>
      </w:rPr>
    </w:pPr>
    <w:bookmarkStart w:id="0" w:name="_Hlk155651325"/>
    <w:bookmarkStart w:id="1" w:name="_Hlk155651326"/>
    <w:r>
      <w:rPr>
        <w:rFonts w:ascii="Times New Roman"/>
        <w:i/>
        <w:iCs/>
        <w:color w:val="000000"/>
      </w:rPr>
      <w:t xml:space="preserve">2024. </w:t>
    </w:r>
    <w:proofErr w:type="spellStart"/>
    <w:r>
      <w:rPr>
        <w:rFonts w:ascii="Times New Roman"/>
        <w:i/>
        <w:iCs/>
        <w:color w:val="000000"/>
      </w:rPr>
      <w:t>COSTING:Journal</w:t>
    </w:r>
    <w:proofErr w:type="spellEnd"/>
    <w:r>
      <w:rPr>
        <w:rFonts w:ascii="Times New Roman"/>
        <w:i/>
        <w:iCs/>
        <w:color w:val="000000"/>
      </w:rPr>
      <w:t xml:space="preserve"> </w:t>
    </w:r>
    <w:proofErr w:type="spellStart"/>
    <w:r>
      <w:rPr>
        <w:rFonts w:ascii="Times New Roman"/>
        <w:i/>
        <w:iCs/>
        <w:color w:val="000000"/>
      </w:rPr>
      <w:t>of</w:t>
    </w:r>
    <w:proofErr w:type="spellEnd"/>
    <w:r>
      <w:rPr>
        <w:rFonts w:ascii="Times New Roman"/>
        <w:i/>
        <w:iCs/>
        <w:color w:val="000000"/>
      </w:rPr>
      <w:t xml:space="preserve"> </w:t>
    </w:r>
    <w:proofErr w:type="spellStart"/>
    <w:r>
      <w:rPr>
        <w:rFonts w:ascii="Times New Roman"/>
        <w:i/>
        <w:iCs/>
        <w:color w:val="000000"/>
      </w:rPr>
      <w:t>Economic</w:t>
    </w:r>
    <w:proofErr w:type="spellEnd"/>
    <w:r>
      <w:rPr>
        <w:rFonts w:ascii="Times New Roman"/>
        <w:i/>
        <w:iCs/>
        <w:color w:val="000000"/>
      </w:rPr>
      <w:t xml:space="preserve">, Business </w:t>
    </w:r>
    <w:proofErr w:type="spellStart"/>
    <w:r>
      <w:rPr>
        <w:rFonts w:ascii="Times New Roman"/>
        <w:i/>
        <w:iCs/>
        <w:color w:val="000000"/>
      </w:rPr>
      <w:t>and</w:t>
    </w:r>
    <w:proofErr w:type="spellEnd"/>
    <w:r>
      <w:rPr>
        <w:rFonts w:ascii="Times New Roman"/>
        <w:i/>
        <w:iCs/>
        <w:color w:val="000000"/>
      </w:rPr>
      <w:t xml:space="preserve"> </w:t>
    </w:r>
    <w:proofErr w:type="spellStart"/>
    <w:r>
      <w:rPr>
        <w:rFonts w:ascii="Times New Roman"/>
        <w:i/>
        <w:iCs/>
        <w:color w:val="000000"/>
      </w:rPr>
      <w:t>Accounting</w:t>
    </w:r>
    <w:proofErr w:type="spellEnd"/>
    <w:r>
      <w:rPr>
        <w:rFonts w:ascii="Times New Roman"/>
        <w:i/>
        <w:iCs/>
        <w:color w:val="000000"/>
      </w:rPr>
      <w:t xml:space="preserve"> </w:t>
    </w:r>
    <w:r>
      <w:rPr>
        <w:rFonts w:ascii="Times New Roman"/>
        <w:color w:val="000000"/>
      </w:rPr>
      <w:t>7(4):</w:t>
    </w:r>
    <w:bookmarkEnd w:id="0"/>
    <w:bookmarkEnd w:id="1"/>
    <w:r w:rsidR="0041012C">
      <w:rPr>
        <w:rFonts w:ascii="Times New Roman"/>
        <w:iCs/>
        <w:color w:val="000000"/>
        <w:lang w:val="en-US"/>
      </w:rPr>
      <w:t>100</w:t>
    </w:r>
    <w:r w:rsidR="00EA6D08">
      <w:rPr>
        <w:rFonts w:ascii="Times New Roman"/>
        <w:iCs/>
        <w:color w:val="000000"/>
        <w:lang w:val="en-US"/>
      </w:rPr>
      <w:t>51-10070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49F" w:rsidRPr="00F255ED" w:rsidRDefault="0041012C" w:rsidP="00A7649F">
    <w:pPr>
      <w:pStyle w:val="Header"/>
      <w:spacing w:line="240" w:lineRule="auto"/>
      <w:ind w:left="0"/>
      <w:contextualSpacing/>
      <w:rPr>
        <w:rFonts w:ascii="Times New Roman" w:hAnsi="Times New Roman"/>
        <w:lang w:val="en-ID"/>
      </w:rPr>
    </w:pPr>
    <w:bookmarkStart w:id="2" w:name="_Hlk155651315"/>
    <w:bookmarkStart w:id="3" w:name="_Hlk155651316"/>
    <w:r>
      <w:rPr>
        <w:noProof/>
      </w:rPr>
      <w:drawing>
        <wp:anchor distT="0" distB="0" distL="114300" distR="114300" simplePos="0" relativeHeight="251657728" behindDoc="1" locked="0" layoutInCell="1" allowOverlap="1">
          <wp:simplePos x="0" y="0"/>
          <wp:positionH relativeFrom="column">
            <wp:posOffset>4372610</wp:posOffset>
          </wp:positionH>
          <wp:positionV relativeFrom="paragraph">
            <wp:posOffset>-200025</wp:posOffset>
          </wp:positionV>
          <wp:extent cx="1174115" cy="806450"/>
          <wp:effectExtent l="0" t="0" r="0" b="0"/>
          <wp:wrapThrough wrapText="bothSides">
            <wp:wrapPolygon edited="0">
              <wp:start x="0" y="0"/>
              <wp:lineTo x="0" y="21430"/>
              <wp:lineTo x="21261" y="21430"/>
              <wp:lineTo x="21261" y="0"/>
              <wp:lineTo x="0" y="0"/>
            </wp:wrapPolygon>
          </wp:wrapThrough>
          <wp:docPr id="27" name="Picture 1372316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2316253"/>
                  <pic:cNvPicPr>
                    <a:picLocks/>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649F" w:rsidRPr="00F255ED">
      <w:rPr>
        <w:rFonts w:ascii="Times New Roman" w:hAnsi="Times New Roman"/>
        <w:b/>
      </w:rPr>
      <w:t>COSTING:</w:t>
    </w:r>
    <w:r w:rsidR="00A7649F">
      <w:rPr>
        <w:rFonts w:ascii="Times New Roman" w:hAnsi="Times New Roman"/>
        <w:b/>
      </w:rPr>
      <w:t xml:space="preserve"> </w:t>
    </w:r>
    <w:proofErr w:type="spellStart"/>
    <w:r w:rsidR="00A7649F" w:rsidRPr="00F255ED">
      <w:rPr>
        <w:rFonts w:ascii="Times New Roman" w:hAnsi="Times New Roman"/>
        <w:b/>
      </w:rPr>
      <w:t>Journal</w:t>
    </w:r>
    <w:proofErr w:type="spellEnd"/>
    <w:r w:rsidR="00A7649F" w:rsidRPr="00F255ED">
      <w:rPr>
        <w:rFonts w:ascii="Times New Roman" w:hAnsi="Times New Roman"/>
        <w:b/>
      </w:rPr>
      <w:t xml:space="preserve"> </w:t>
    </w:r>
    <w:proofErr w:type="spellStart"/>
    <w:r w:rsidR="00A7649F" w:rsidRPr="00F255ED">
      <w:rPr>
        <w:rFonts w:ascii="Times New Roman" w:hAnsi="Times New Roman"/>
        <w:b/>
      </w:rPr>
      <w:t>of</w:t>
    </w:r>
    <w:proofErr w:type="spellEnd"/>
    <w:r w:rsidR="00A7649F" w:rsidRPr="00F255ED">
      <w:rPr>
        <w:rFonts w:ascii="Times New Roman" w:hAnsi="Times New Roman"/>
        <w:b/>
      </w:rPr>
      <w:t xml:space="preserve"> </w:t>
    </w:r>
    <w:proofErr w:type="spellStart"/>
    <w:r w:rsidR="00A7649F" w:rsidRPr="00F255ED">
      <w:rPr>
        <w:rFonts w:ascii="Times New Roman" w:hAnsi="Times New Roman"/>
        <w:b/>
      </w:rPr>
      <w:t>Economic</w:t>
    </w:r>
    <w:proofErr w:type="spellEnd"/>
    <w:r w:rsidR="00A7649F" w:rsidRPr="00F255ED">
      <w:rPr>
        <w:rFonts w:ascii="Times New Roman" w:hAnsi="Times New Roman"/>
        <w:b/>
      </w:rPr>
      <w:t xml:space="preserve">, Business and Accounting </w:t>
    </w:r>
    <w:r w:rsidR="00A7649F" w:rsidRPr="00F255ED">
      <w:rPr>
        <w:rFonts w:ascii="Times New Roman" w:hAnsi="Times New Roman"/>
        <w:b/>
      </w:rPr>
      <w:tab/>
    </w:r>
  </w:p>
  <w:p w:rsidR="00A7649F" w:rsidRPr="00BD1D67" w:rsidRDefault="00A7649F" w:rsidP="00A7649F">
    <w:pPr>
      <w:tabs>
        <w:tab w:val="center" w:pos="4680"/>
        <w:tab w:val="left" w:pos="6300"/>
        <w:tab w:val="left" w:pos="6390"/>
        <w:tab w:val="right" w:pos="9360"/>
      </w:tabs>
      <w:spacing w:line="240" w:lineRule="auto"/>
      <w:ind w:left="0"/>
      <w:contextualSpacing/>
      <w:rPr>
        <w:rFonts w:ascii="Times New Roman" w:hAnsi="Times New Roman"/>
        <w:lang w:val="it-IT"/>
      </w:rPr>
    </w:pPr>
    <w:r w:rsidRPr="00BD1D67">
      <w:rPr>
        <w:rFonts w:ascii="Times New Roman" w:hAnsi="Times New Roman"/>
        <w:lang w:val="it-IT"/>
      </w:rPr>
      <w:t xml:space="preserve">Volume 7 </w:t>
    </w:r>
    <w:proofErr w:type="spellStart"/>
    <w:r w:rsidRPr="00BD1D67">
      <w:rPr>
        <w:rFonts w:ascii="Times New Roman" w:hAnsi="Times New Roman"/>
        <w:lang w:val="it-IT"/>
      </w:rPr>
      <w:t>Nomor</w:t>
    </w:r>
    <w:proofErr w:type="spellEnd"/>
    <w:r w:rsidRPr="00BD1D67">
      <w:rPr>
        <w:rFonts w:ascii="Times New Roman" w:hAnsi="Times New Roman"/>
        <w:lang w:val="it-IT"/>
      </w:rPr>
      <w:t xml:space="preserve"> </w:t>
    </w:r>
    <w:r>
      <w:rPr>
        <w:rFonts w:ascii="Times New Roman" w:hAnsi="Times New Roman"/>
        <w:lang w:val="it-IT"/>
      </w:rPr>
      <w:t>4</w:t>
    </w:r>
    <w:r w:rsidRPr="00BD1D67">
      <w:rPr>
        <w:rFonts w:ascii="Times New Roman" w:hAnsi="Times New Roman"/>
        <w:lang w:val="it-IT"/>
      </w:rPr>
      <w:t xml:space="preserve">, </w:t>
    </w:r>
    <w:proofErr w:type="spellStart"/>
    <w:r>
      <w:rPr>
        <w:rFonts w:ascii="Times New Roman" w:hAnsi="Times New Roman"/>
        <w:lang w:val="it-IT"/>
      </w:rPr>
      <w:t>Tahun</w:t>
    </w:r>
    <w:proofErr w:type="spellEnd"/>
    <w:r>
      <w:rPr>
        <w:rFonts w:ascii="Times New Roman" w:hAnsi="Times New Roman"/>
        <w:lang w:val="it-IT"/>
      </w:rPr>
      <w:t xml:space="preserve"> </w:t>
    </w:r>
    <w:r w:rsidRPr="00BD1D67">
      <w:rPr>
        <w:rFonts w:ascii="Times New Roman" w:hAnsi="Times New Roman"/>
        <w:lang w:val="it-IT"/>
      </w:rPr>
      <w:t>2024</w:t>
    </w:r>
    <w:r w:rsidRPr="00BD1D67">
      <w:rPr>
        <w:rFonts w:ascii="Times New Roman" w:hAnsi="Times New Roman"/>
        <w:lang w:val="it-IT"/>
      </w:rPr>
      <w:tab/>
    </w:r>
    <w:r w:rsidRPr="00BD1D67">
      <w:rPr>
        <w:rFonts w:ascii="Times New Roman" w:hAnsi="Times New Roman"/>
        <w:lang w:val="it-IT"/>
      </w:rPr>
      <w:tab/>
    </w:r>
  </w:p>
  <w:p w:rsidR="00276C95" w:rsidRPr="00A7649F" w:rsidRDefault="00A7649F" w:rsidP="00A7649F">
    <w:pPr>
      <w:tabs>
        <w:tab w:val="left" w:pos="2694"/>
        <w:tab w:val="center" w:pos="4252"/>
      </w:tabs>
      <w:spacing w:line="240" w:lineRule="auto"/>
      <w:ind w:left="0"/>
      <w:contextualSpacing/>
      <w:rPr>
        <w:rFonts w:ascii="Times New Roman" w:hAnsi="Times New Roman"/>
        <w:lang w:val="it-IT"/>
      </w:rPr>
    </w:pPr>
    <w:r w:rsidRPr="00BD1D67">
      <w:rPr>
        <w:rFonts w:ascii="Times New Roman" w:hAnsi="Times New Roman"/>
        <w:lang w:val="it-IT"/>
      </w:rPr>
      <w:t>e-ISSN: 2597-5234</w:t>
    </w:r>
    <w:r>
      <w:rPr>
        <w:rFonts w:ascii="Times New Roman" w:hAnsi="Times New Roman"/>
        <w:lang w:val="it-IT"/>
      </w:rPr>
      <w:tab/>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941461"/>
    <w:multiLevelType w:val="singleLevel"/>
    <w:tmpl w:val="86941461"/>
    <w:lvl w:ilvl="0">
      <w:start w:val="1"/>
      <w:numFmt w:val="decimal"/>
      <w:lvlText w:val="%1."/>
      <w:lvlJc w:val="left"/>
      <w:pPr>
        <w:tabs>
          <w:tab w:val="left" w:pos="425"/>
        </w:tabs>
        <w:ind w:left="425" w:hanging="425"/>
      </w:pPr>
      <w:rPr>
        <w:rFonts w:hint="default"/>
      </w:rPr>
    </w:lvl>
  </w:abstractNum>
  <w:abstractNum w:abstractNumId="1" w15:restartNumberingAfterBreak="0">
    <w:nsid w:val="93898264"/>
    <w:multiLevelType w:val="singleLevel"/>
    <w:tmpl w:val="93898264"/>
    <w:lvl w:ilvl="0">
      <w:start w:val="1"/>
      <w:numFmt w:val="decimal"/>
      <w:lvlText w:val="%1."/>
      <w:lvlJc w:val="left"/>
      <w:pPr>
        <w:tabs>
          <w:tab w:val="num" w:pos="425"/>
        </w:tabs>
        <w:ind w:left="425" w:hanging="425"/>
      </w:pPr>
      <w:rPr>
        <w:rFonts w:hint="default"/>
      </w:rPr>
    </w:lvl>
  </w:abstractNum>
  <w:abstractNum w:abstractNumId="2" w15:restartNumberingAfterBreak="0">
    <w:nsid w:val="0460735F"/>
    <w:multiLevelType w:val="hybridMultilevel"/>
    <w:tmpl w:val="FCD28C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9060BAD"/>
    <w:multiLevelType w:val="hybridMultilevel"/>
    <w:tmpl w:val="C966E0C8"/>
    <w:lvl w:ilvl="0" w:tplc="F6CA42BE">
      <w:start w:val="1"/>
      <w:numFmt w:val="low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A6E7255"/>
    <w:multiLevelType w:val="singleLevel"/>
    <w:tmpl w:val="2A6E7255"/>
    <w:lvl w:ilvl="0">
      <w:start w:val="1"/>
      <w:numFmt w:val="lowerLetter"/>
      <w:lvlText w:val="%1)"/>
      <w:lvlJc w:val="left"/>
      <w:pPr>
        <w:tabs>
          <w:tab w:val="num" w:pos="425"/>
        </w:tabs>
        <w:ind w:left="425" w:hanging="425"/>
      </w:pPr>
      <w:rPr>
        <w:rFonts w:hint="default"/>
      </w:rPr>
    </w:lvl>
  </w:abstractNum>
  <w:abstractNum w:abstractNumId="5" w15:restartNumberingAfterBreak="0">
    <w:nsid w:val="2BCE4A14"/>
    <w:multiLevelType w:val="hybridMultilevel"/>
    <w:tmpl w:val="56348E28"/>
    <w:lvl w:ilvl="0" w:tplc="1A1C18C0">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CBD507E"/>
    <w:multiLevelType w:val="hybridMultilevel"/>
    <w:tmpl w:val="8294F5C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15EF5B9"/>
    <w:multiLevelType w:val="singleLevel"/>
    <w:tmpl w:val="415EF5B9"/>
    <w:lvl w:ilvl="0">
      <w:start w:val="1"/>
      <w:numFmt w:val="decimal"/>
      <w:lvlText w:val="%1."/>
      <w:lvlJc w:val="left"/>
      <w:pPr>
        <w:tabs>
          <w:tab w:val="num" w:pos="425"/>
        </w:tabs>
        <w:ind w:left="425" w:hanging="425"/>
      </w:pPr>
      <w:rPr>
        <w:rFonts w:hint="default"/>
      </w:rPr>
    </w:lvl>
  </w:abstractNum>
  <w:abstractNum w:abstractNumId="8" w15:restartNumberingAfterBreak="0">
    <w:nsid w:val="515B5963"/>
    <w:multiLevelType w:val="hybridMultilevel"/>
    <w:tmpl w:val="A67215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FAC5529"/>
    <w:multiLevelType w:val="singleLevel"/>
    <w:tmpl w:val="6FAC5529"/>
    <w:lvl w:ilvl="0">
      <w:start w:val="1"/>
      <w:numFmt w:val="lowerLetter"/>
      <w:lvlText w:val="%1)"/>
      <w:lvlJc w:val="left"/>
      <w:pPr>
        <w:tabs>
          <w:tab w:val="num" w:pos="425"/>
        </w:tabs>
        <w:ind w:left="425" w:hanging="425"/>
      </w:pPr>
      <w:rPr>
        <w:rFonts w:hint="default"/>
      </w:rPr>
    </w:lvl>
  </w:abstractNum>
  <w:num w:numId="1">
    <w:abstractNumId w:val="7"/>
  </w:num>
  <w:num w:numId="2">
    <w:abstractNumId w:val="8"/>
  </w:num>
  <w:num w:numId="3">
    <w:abstractNumId w:val="9"/>
  </w:num>
  <w:num w:numId="4">
    <w:abstractNumId w:val="4"/>
  </w:num>
  <w:num w:numId="5">
    <w:abstractNumId w:val="1"/>
  </w:num>
  <w:num w:numId="6">
    <w:abstractNumId w:val="0"/>
  </w:num>
  <w:num w:numId="7">
    <w:abstractNumId w:val="2"/>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hideSpellingErrors/>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55"/>
    <w:rsid w:val="000047B7"/>
    <w:rsid w:val="00012555"/>
    <w:rsid w:val="00021690"/>
    <w:rsid w:val="00021C66"/>
    <w:rsid w:val="000313FB"/>
    <w:rsid w:val="0003375F"/>
    <w:rsid w:val="00040BE4"/>
    <w:rsid w:val="00047778"/>
    <w:rsid w:val="000A4F4A"/>
    <w:rsid w:val="000B062C"/>
    <w:rsid w:val="000C517C"/>
    <w:rsid w:val="000D1ACF"/>
    <w:rsid w:val="00126FA8"/>
    <w:rsid w:val="001436A5"/>
    <w:rsid w:val="001B5E12"/>
    <w:rsid w:val="001D3E08"/>
    <w:rsid w:val="001E058C"/>
    <w:rsid w:val="001E08FC"/>
    <w:rsid w:val="002004C7"/>
    <w:rsid w:val="002028F6"/>
    <w:rsid w:val="00244142"/>
    <w:rsid w:val="0024426A"/>
    <w:rsid w:val="00247B1A"/>
    <w:rsid w:val="0025234A"/>
    <w:rsid w:val="00276C95"/>
    <w:rsid w:val="002A23E3"/>
    <w:rsid w:val="002A4AB7"/>
    <w:rsid w:val="002B5BC7"/>
    <w:rsid w:val="002D678F"/>
    <w:rsid w:val="00331644"/>
    <w:rsid w:val="00337B3A"/>
    <w:rsid w:val="00341964"/>
    <w:rsid w:val="00342FDD"/>
    <w:rsid w:val="003474DC"/>
    <w:rsid w:val="003A000A"/>
    <w:rsid w:val="003A0CC4"/>
    <w:rsid w:val="003C137D"/>
    <w:rsid w:val="003C5473"/>
    <w:rsid w:val="003C6722"/>
    <w:rsid w:val="003D3F88"/>
    <w:rsid w:val="0040610F"/>
    <w:rsid w:val="0041012C"/>
    <w:rsid w:val="00422095"/>
    <w:rsid w:val="004460E1"/>
    <w:rsid w:val="004568A8"/>
    <w:rsid w:val="004666AB"/>
    <w:rsid w:val="00473355"/>
    <w:rsid w:val="004762B3"/>
    <w:rsid w:val="00477250"/>
    <w:rsid w:val="005075CD"/>
    <w:rsid w:val="0051517E"/>
    <w:rsid w:val="0052542C"/>
    <w:rsid w:val="00527D31"/>
    <w:rsid w:val="00553FD1"/>
    <w:rsid w:val="00573756"/>
    <w:rsid w:val="00573CF3"/>
    <w:rsid w:val="00586285"/>
    <w:rsid w:val="00596B79"/>
    <w:rsid w:val="005A7E71"/>
    <w:rsid w:val="005B3E73"/>
    <w:rsid w:val="005B423A"/>
    <w:rsid w:val="005C6E2A"/>
    <w:rsid w:val="005E7B14"/>
    <w:rsid w:val="00624D86"/>
    <w:rsid w:val="00637EA2"/>
    <w:rsid w:val="00657210"/>
    <w:rsid w:val="00662ABF"/>
    <w:rsid w:val="00681842"/>
    <w:rsid w:val="00697C1B"/>
    <w:rsid w:val="006B014E"/>
    <w:rsid w:val="006C7139"/>
    <w:rsid w:val="006E53B8"/>
    <w:rsid w:val="00720C16"/>
    <w:rsid w:val="007211F4"/>
    <w:rsid w:val="00726B98"/>
    <w:rsid w:val="007338AF"/>
    <w:rsid w:val="00740343"/>
    <w:rsid w:val="00751703"/>
    <w:rsid w:val="00753838"/>
    <w:rsid w:val="00762F36"/>
    <w:rsid w:val="007663D4"/>
    <w:rsid w:val="00766703"/>
    <w:rsid w:val="00766BF3"/>
    <w:rsid w:val="007678B1"/>
    <w:rsid w:val="007700BC"/>
    <w:rsid w:val="00770598"/>
    <w:rsid w:val="00771BA4"/>
    <w:rsid w:val="007937CF"/>
    <w:rsid w:val="007B0468"/>
    <w:rsid w:val="00804530"/>
    <w:rsid w:val="008222A4"/>
    <w:rsid w:val="008326B6"/>
    <w:rsid w:val="008A7302"/>
    <w:rsid w:val="008B0C13"/>
    <w:rsid w:val="008B4424"/>
    <w:rsid w:val="008B592C"/>
    <w:rsid w:val="008D5CF1"/>
    <w:rsid w:val="008E674C"/>
    <w:rsid w:val="009158FB"/>
    <w:rsid w:val="00916CAA"/>
    <w:rsid w:val="009303D7"/>
    <w:rsid w:val="00937200"/>
    <w:rsid w:val="00956C25"/>
    <w:rsid w:val="00967546"/>
    <w:rsid w:val="0097064B"/>
    <w:rsid w:val="00996666"/>
    <w:rsid w:val="009971A3"/>
    <w:rsid w:val="009C18CC"/>
    <w:rsid w:val="009C3C2D"/>
    <w:rsid w:val="009C7CF0"/>
    <w:rsid w:val="009D4344"/>
    <w:rsid w:val="009D71E2"/>
    <w:rsid w:val="00A00E87"/>
    <w:rsid w:val="00A3335F"/>
    <w:rsid w:val="00A37C57"/>
    <w:rsid w:val="00A7649F"/>
    <w:rsid w:val="00A85CC2"/>
    <w:rsid w:val="00A957A5"/>
    <w:rsid w:val="00AE22DE"/>
    <w:rsid w:val="00AF37D8"/>
    <w:rsid w:val="00B07BD8"/>
    <w:rsid w:val="00B11DE5"/>
    <w:rsid w:val="00B3055D"/>
    <w:rsid w:val="00B3592E"/>
    <w:rsid w:val="00B40C5E"/>
    <w:rsid w:val="00B61C1A"/>
    <w:rsid w:val="00B647B2"/>
    <w:rsid w:val="00B80DD0"/>
    <w:rsid w:val="00BB4DED"/>
    <w:rsid w:val="00BC5161"/>
    <w:rsid w:val="00C10AEE"/>
    <w:rsid w:val="00C319A0"/>
    <w:rsid w:val="00C3291C"/>
    <w:rsid w:val="00C3294A"/>
    <w:rsid w:val="00C64816"/>
    <w:rsid w:val="00C7626E"/>
    <w:rsid w:val="00CA5917"/>
    <w:rsid w:val="00D01AB9"/>
    <w:rsid w:val="00D052C3"/>
    <w:rsid w:val="00D6025F"/>
    <w:rsid w:val="00DB46C1"/>
    <w:rsid w:val="00DD6BC3"/>
    <w:rsid w:val="00E45946"/>
    <w:rsid w:val="00E67369"/>
    <w:rsid w:val="00EA29D6"/>
    <w:rsid w:val="00EA55F1"/>
    <w:rsid w:val="00EA6D08"/>
    <w:rsid w:val="00EA76DE"/>
    <w:rsid w:val="00EC3563"/>
    <w:rsid w:val="00ED1791"/>
    <w:rsid w:val="00F0618E"/>
    <w:rsid w:val="00F10834"/>
    <w:rsid w:val="00F35B7D"/>
    <w:rsid w:val="00F4070E"/>
    <w:rsid w:val="00F708A3"/>
    <w:rsid w:val="00FB0B6A"/>
    <w:rsid w:val="00FB304A"/>
    <w:rsid w:val="00FB710B"/>
    <w:rsid w:val="00FD0CF3"/>
    <w:rsid w:val="00FD4606"/>
    <w:rsid w:val="00FE15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E2361"/>
  <w15:chartTrackingRefBased/>
  <w15:docId w15:val="{659232B7-20B1-D14F-B461-AA72201B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A5"/>
    <w:pPr>
      <w:spacing w:line="480" w:lineRule="auto"/>
      <w:ind w:left="720"/>
      <w:jc w:val="both"/>
    </w:pPr>
    <w:rPr>
      <w:sz w:val="22"/>
      <w:szCs w:val="22"/>
      <w:lang w:val="id-ID"/>
    </w:rPr>
  </w:style>
  <w:style w:type="paragraph" w:styleId="Heading1">
    <w:name w:val="heading 1"/>
    <w:basedOn w:val="Normal"/>
    <w:link w:val="Heading1Char"/>
    <w:uiPriority w:val="1"/>
    <w:qFormat/>
    <w:rsid w:val="00C319A0"/>
    <w:pPr>
      <w:widowControl w:val="0"/>
      <w:autoSpaceDE w:val="0"/>
      <w:autoSpaceDN w:val="0"/>
      <w:spacing w:line="240" w:lineRule="auto"/>
      <w:ind w:left="120"/>
      <w:jc w:val="left"/>
      <w:outlineLvl w:val="0"/>
    </w:pPr>
    <w:rPr>
      <w:rFonts w:ascii="Times New Roman" w:eastAsia="Times New Roman" w:hAnsi="Times New Roman"/>
      <w:b/>
      <w:bCs/>
      <w:sz w:val="24"/>
      <w:szCs w:val="24"/>
      <w:lang w:val="en-US"/>
    </w:rPr>
  </w:style>
  <w:style w:type="paragraph" w:styleId="Heading3">
    <w:name w:val="heading 3"/>
    <w:basedOn w:val="Normal"/>
    <w:next w:val="Normal"/>
    <w:link w:val="Heading3Char"/>
    <w:uiPriority w:val="9"/>
    <w:semiHidden/>
    <w:unhideWhenUsed/>
    <w:qFormat/>
    <w:rsid w:val="00F10834"/>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perTitle">
    <w:name w:val="1. Paper Title"/>
    <w:basedOn w:val="Normal"/>
    <w:qFormat/>
    <w:rsid w:val="00012555"/>
    <w:pPr>
      <w:spacing w:before="69" w:line="240" w:lineRule="auto"/>
      <w:ind w:left="0"/>
      <w:jc w:val="center"/>
    </w:pPr>
    <w:rPr>
      <w:rFonts w:ascii="Times New Roman" w:hAnsi="Times New Roman"/>
      <w:b/>
      <w:bCs/>
      <w:sz w:val="32"/>
      <w:szCs w:val="32"/>
      <w:lang w:val="en-US"/>
    </w:rPr>
  </w:style>
  <w:style w:type="paragraph" w:customStyle="1" w:styleId="2Authorname">
    <w:name w:val="2. Author name"/>
    <w:basedOn w:val="Normal"/>
    <w:qFormat/>
    <w:rsid w:val="00012555"/>
    <w:pPr>
      <w:spacing w:before="69" w:line="240" w:lineRule="auto"/>
      <w:ind w:left="0"/>
      <w:jc w:val="center"/>
    </w:pPr>
    <w:rPr>
      <w:rFonts w:ascii="Times New Roman" w:hAnsi="Times New Roman"/>
      <w:lang w:val="en-US"/>
    </w:rPr>
  </w:style>
  <w:style w:type="paragraph" w:customStyle="1" w:styleId="3AuthorAffiliation">
    <w:name w:val="3. Author Affiliation"/>
    <w:basedOn w:val="Normal"/>
    <w:qFormat/>
    <w:rsid w:val="00012555"/>
    <w:pPr>
      <w:spacing w:before="69" w:line="240" w:lineRule="auto"/>
      <w:ind w:left="0"/>
      <w:jc w:val="center"/>
    </w:pPr>
    <w:rPr>
      <w:rFonts w:ascii="Times New Roman" w:hAnsi="Times New Roman"/>
      <w:sz w:val="20"/>
      <w:szCs w:val="20"/>
      <w:lang w:val="en-US"/>
    </w:rPr>
  </w:style>
  <w:style w:type="character" w:styleId="Hyperlink">
    <w:name w:val="Hyperlink"/>
    <w:uiPriority w:val="99"/>
    <w:unhideWhenUsed/>
    <w:qFormat/>
    <w:rsid w:val="0097064B"/>
    <w:rPr>
      <w:color w:val="0000FF"/>
      <w:u w:val="single"/>
    </w:rPr>
  </w:style>
  <w:style w:type="paragraph" w:customStyle="1" w:styleId="5Abstract">
    <w:name w:val="5. Abstract"/>
    <w:basedOn w:val="Normal"/>
    <w:qFormat/>
    <w:rsid w:val="0097064B"/>
    <w:pPr>
      <w:spacing w:before="69" w:line="240" w:lineRule="auto"/>
      <w:ind w:left="0"/>
      <w:jc w:val="center"/>
    </w:pPr>
    <w:rPr>
      <w:rFonts w:ascii="Times New Roman" w:hAnsi="Times New Roman"/>
      <w:b/>
      <w:bCs/>
      <w:sz w:val="24"/>
      <w:szCs w:val="24"/>
      <w:lang w:val="en-US"/>
    </w:rPr>
  </w:style>
  <w:style w:type="paragraph" w:customStyle="1" w:styleId="6AbstractText">
    <w:name w:val="6. Abstract Text"/>
    <w:basedOn w:val="Normal"/>
    <w:qFormat/>
    <w:rsid w:val="0097064B"/>
    <w:pPr>
      <w:spacing w:before="69" w:line="240" w:lineRule="auto"/>
      <w:ind w:left="0"/>
    </w:pPr>
    <w:rPr>
      <w:rFonts w:ascii="Times New Roman" w:hAnsi="Times New Roman"/>
      <w:b/>
      <w:i/>
      <w:sz w:val="20"/>
      <w:szCs w:val="20"/>
      <w:lang w:val="en-US"/>
    </w:rPr>
  </w:style>
  <w:style w:type="paragraph" w:customStyle="1" w:styleId="61Keywordtext">
    <w:name w:val="6.1. Keyword text"/>
    <w:basedOn w:val="6AbstractText"/>
    <w:qFormat/>
    <w:rsid w:val="0097064B"/>
  </w:style>
  <w:style w:type="character" w:customStyle="1" w:styleId="Heading1Char">
    <w:name w:val="Heading 1 Char"/>
    <w:link w:val="Heading1"/>
    <w:uiPriority w:val="1"/>
    <w:rsid w:val="00C319A0"/>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03375F"/>
    <w:pPr>
      <w:contextualSpacing/>
    </w:pPr>
  </w:style>
  <w:style w:type="paragraph" w:styleId="BalloonText">
    <w:name w:val="Balloon Text"/>
    <w:basedOn w:val="Normal"/>
    <w:link w:val="BalloonTextChar"/>
    <w:uiPriority w:val="99"/>
    <w:semiHidden/>
    <w:unhideWhenUsed/>
    <w:rsid w:val="009303D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303D7"/>
    <w:rPr>
      <w:rFonts w:ascii="Tahoma" w:hAnsi="Tahoma" w:cs="Tahoma"/>
      <w:sz w:val="16"/>
      <w:szCs w:val="16"/>
    </w:rPr>
  </w:style>
  <w:style w:type="character" w:customStyle="1" w:styleId="citation-0">
    <w:name w:val="citation-0"/>
    <w:basedOn w:val="DefaultParagraphFont"/>
    <w:rsid w:val="003C5473"/>
  </w:style>
  <w:style w:type="character" w:customStyle="1" w:styleId="citation-1">
    <w:name w:val="citation-1"/>
    <w:basedOn w:val="DefaultParagraphFont"/>
    <w:rsid w:val="003C5473"/>
  </w:style>
  <w:style w:type="character" w:customStyle="1" w:styleId="citation-4">
    <w:name w:val="citation-4"/>
    <w:basedOn w:val="DefaultParagraphFont"/>
    <w:rsid w:val="003C5473"/>
  </w:style>
  <w:style w:type="character" w:customStyle="1" w:styleId="hgkelc">
    <w:name w:val="hgkelc"/>
    <w:basedOn w:val="DefaultParagraphFont"/>
    <w:qFormat/>
    <w:rsid w:val="00FB0B6A"/>
  </w:style>
  <w:style w:type="character" w:customStyle="1" w:styleId="Heading3Char">
    <w:name w:val="Heading 3 Char"/>
    <w:link w:val="Heading3"/>
    <w:uiPriority w:val="9"/>
    <w:semiHidden/>
    <w:rsid w:val="00F10834"/>
    <w:rPr>
      <w:rFonts w:ascii="Cambria" w:eastAsia="Times New Roman" w:hAnsi="Cambria" w:cs="Times New Roman"/>
      <w:b/>
      <w:bCs/>
      <w:sz w:val="26"/>
      <w:szCs w:val="26"/>
      <w:lang w:eastAsia="en-US"/>
    </w:rPr>
  </w:style>
  <w:style w:type="character" w:styleId="UnresolvedMention">
    <w:name w:val="Unresolved Mention"/>
    <w:uiPriority w:val="99"/>
    <w:semiHidden/>
    <w:unhideWhenUsed/>
    <w:rsid w:val="0040610F"/>
    <w:rPr>
      <w:color w:val="605E5C"/>
      <w:shd w:val="clear" w:color="auto" w:fill="E1DFDD"/>
    </w:rPr>
  </w:style>
  <w:style w:type="paragraph" w:styleId="Header">
    <w:name w:val="header"/>
    <w:basedOn w:val="Normal"/>
    <w:link w:val="HeaderChar"/>
    <w:uiPriority w:val="99"/>
    <w:unhideWhenUsed/>
    <w:qFormat/>
    <w:rsid w:val="00276C95"/>
    <w:pPr>
      <w:tabs>
        <w:tab w:val="center" w:pos="4513"/>
        <w:tab w:val="right" w:pos="9026"/>
      </w:tabs>
    </w:pPr>
  </w:style>
  <w:style w:type="character" w:customStyle="1" w:styleId="HeaderChar">
    <w:name w:val="Header Char"/>
    <w:link w:val="Header"/>
    <w:uiPriority w:val="99"/>
    <w:rsid w:val="00276C95"/>
    <w:rPr>
      <w:sz w:val="22"/>
      <w:szCs w:val="22"/>
      <w:lang w:val="id-ID" w:eastAsia="en-US"/>
    </w:rPr>
  </w:style>
  <w:style w:type="paragraph" w:styleId="Footer">
    <w:name w:val="footer"/>
    <w:basedOn w:val="Normal"/>
    <w:link w:val="FooterChar"/>
    <w:uiPriority w:val="99"/>
    <w:unhideWhenUsed/>
    <w:rsid w:val="00276C95"/>
    <w:pPr>
      <w:tabs>
        <w:tab w:val="center" w:pos="4513"/>
        <w:tab w:val="right" w:pos="9026"/>
      </w:tabs>
    </w:pPr>
  </w:style>
  <w:style w:type="character" w:customStyle="1" w:styleId="FooterChar">
    <w:name w:val="Footer Char"/>
    <w:link w:val="Footer"/>
    <w:uiPriority w:val="99"/>
    <w:rsid w:val="00276C95"/>
    <w:rPr>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761789">
      <w:bodyDiv w:val="1"/>
      <w:marLeft w:val="0"/>
      <w:marRight w:val="0"/>
      <w:marTop w:val="0"/>
      <w:marBottom w:val="0"/>
      <w:divBdr>
        <w:top w:val="none" w:sz="0" w:space="0" w:color="auto"/>
        <w:left w:val="none" w:sz="0" w:space="0" w:color="auto"/>
        <w:bottom w:val="none" w:sz="0" w:space="0" w:color="auto"/>
        <w:right w:val="none" w:sz="0" w:space="0" w:color="auto"/>
      </w:divBdr>
      <w:divsChild>
        <w:div w:id="539438406">
          <w:marLeft w:val="0"/>
          <w:marRight w:val="0"/>
          <w:marTop w:val="0"/>
          <w:marBottom w:val="0"/>
          <w:divBdr>
            <w:top w:val="none" w:sz="0" w:space="0" w:color="auto"/>
            <w:left w:val="none" w:sz="0" w:space="0" w:color="auto"/>
            <w:bottom w:val="none" w:sz="0" w:space="0" w:color="auto"/>
            <w:right w:val="none" w:sz="0" w:space="0" w:color="auto"/>
          </w:divBdr>
        </w:div>
        <w:div w:id="1332683628">
          <w:marLeft w:val="0"/>
          <w:marRight w:val="0"/>
          <w:marTop w:val="0"/>
          <w:marBottom w:val="0"/>
          <w:divBdr>
            <w:top w:val="none" w:sz="0" w:space="0" w:color="auto"/>
            <w:left w:val="none" w:sz="0" w:space="0" w:color="auto"/>
            <w:bottom w:val="none" w:sz="0" w:space="0" w:color="auto"/>
            <w:right w:val="none" w:sz="0" w:space="0" w:color="auto"/>
          </w:divBdr>
        </w:div>
        <w:div w:id="1483698780">
          <w:marLeft w:val="0"/>
          <w:marRight w:val="0"/>
          <w:marTop w:val="0"/>
          <w:marBottom w:val="0"/>
          <w:divBdr>
            <w:top w:val="none" w:sz="0" w:space="0" w:color="auto"/>
            <w:left w:val="none" w:sz="0" w:space="0" w:color="auto"/>
            <w:bottom w:val="none" w:sz="0" w:space="0" w:color="auto"/>
            <w:right w:val="none" w:sz="0" w:space="0" w:color="auto"/>
          </w:divBdr>
        </w:div>
        <w:div w:id="1644307732">
          <w:marLeft w:val="0"/>
          <w:marRight w:val="0"/>
          <w:marTop w:val="0"/>
          <w:marBottom w:val="0"/>
          <w:divBdr>
            <w:top w:val="none" w:sz="0" w:space="0" w:color="auto"/>
            <w:left w:val="none" w:sz="0" w:space="0" w:color="auto"/>
            <w:bottom w:val="none" w:sz="0" w:space="0" w:color="auto"/>
            <w:right w:val="none" w:sz="0" w:space="0" w:color="auto"/>
          </w:divBdr>
        </w:div>
        <w:div w:id="1748763812">
          <w:marLeft w:val="0"/>
          <w:marRight w:val="0"/>
          <w:marTop w:val="0"/>
          <w:marBottom w:val="0"/>
          <w:divBdr>
            <w:top w:val="none" w:sz="0" w:space="0" w:color="auto"/>
            <w:left w:val="none" w:sz="0" w:space="0" w:color="auto"/>
            <w:bottom w:val="none" w:sz="0" w:space="0" w:color="auto"/>
            <w:right w:val="none" w:sz="0" w:space="0" w:color="auto"/>
          </w:divBdr>
        </w:div>
        <w:div w:id="1897818367">
          <w:marLeft w:val="0"/>
          <w:marRight w:val="0"/>
          <w:marTop w:val="0"/>
          <w:marBottom w:val="0"/>
          <w:divBdr>
            <w:top w:val="none" w:sz="0" w:space="0" w:color="auto"/>
            <w:left w:val="none" w:sz="0" w:space="0" w:color="auto"/>
            <w:bottom w:val="none" w:sz="0" w:space="0" w:color="auto"/>
            <w:right w:val="none" w:sz="0" w:space="0" w:color="auto"/>
          </w:divBdr>
        </w:div>
      </w:divsChild>
    </w:div>
    <w:div w:id="1427382684">
      <w:bodyDiv w:val="1"/>
      <w:marLeft w:val="0"/>
      <w:marRight w:val="0"/>
      <w:marTop w:val="0"/>
      <w:marBottom w:val="0"/>
      <w:divBdr>
        <w:top w:val="none" w:sz="0" w:space="0" w:color="auto"/>
        <w:left w:val="none" w:sz="0" w:space="0" w:color="auto"/>
        <w:bottom w:val="none" w:sz="0" w:space="0" w:color="auto"/>
        <w:right w:val="none" w:sz="0" w:space="0" w:color="auto"/>
      </w:divBdr>
      <w:divsChild>
        <w:div w:id="127168591">
          <w:marLeft w:val="0"/>
          <w:marRight w:val="0"/>
          <w:marTop w:val="0"/>
          <w:marBottom w:val="0"/>
          <w:divBdr>
            <w:top w:val="none" w:sz="0" w:space="0" w:color="auto"/>
            <w:left w:val="none" w:sz="0" w:space="0" w:color="auto"/>
            <w:bottom w:val="none" w:sz="0" w:space="0" w:color="auto"/>
            <w:right w:val="none" w:sz="0" w:space="0" w:color="auto"/>
          </w:divBdr>
        </w:div>
        <w:div w:id="1062681670">
          <w:marLeft w:val="0"/>
          <w:marRight w:val="0"/>
          <w:marTop w:val="0"/>
          <w:marBottom w:val="0"/>
          <w:divBdr>
            <w:top w:val="none" w:sz="0" w:space="0" w:color="auto"/>
            <w:left w:val="none" w:sz="0" w:space="0" w:color="auto"/>
            <w:bottom w:val="none" w:sz="0" w:space="0" w:color="auto"/>
            <w:right w:val="none" w:sz="0" w:space="0" w:color="auto"/>
          </w:divBdr>
        </w:div>
        <w:div w:id="1304459983">
          <w:marLeft w:val="0"/>
          <w:marRight w:val="0"/>
          <w:marTop w:val="0"/>
          <w:marBottom w:val="0"/>
          <w:divBdr>
            <w:top w:val="none" w:sz="0" w:space="0" w:color="auto"/>
            <w:left w:val="none" w:sz="0" w:space="0" w:color="auto"/>
            <w:bottom w:val="none" w:sz="0" w:space="0" w:color="auto"/>
            <w:right w:val="none" w:sz="0" w:space="0" w:color="auto"/>
          </w:divBdr>
        </w:div>
        <w:div w:id="1657805655">
          <w:marLeft w:val="0"/>
          <w:marRight w:val="0"/>
          <w:marTop w:val="0"/>
          <w:marBottom w:val="0"/>
          <w:divBdr>
            <w:top w:val="none" w:sz="0" w:space="0" w:color="auto"/>
            <w:left w:val="none" w:sz="0" w:space="0" w:color="auto"/>
            <w:bottom w:val="none" w:sz="0" w:space="0" w:color="auto"/>
            <w:right w:val="none" w:sz="0" w:space="0" w:color="auto"/>
          </w:divBdr>
        </w:div>
        <w:div w:id="1680159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hyperlink" Target="https://jurnal.fe.umi.ac.id/index.php/PARADOKS/article/view/87" TargetMode="External"/><Relationship Id="rId21" Type="http://schemas.openxmlformats.org/officeDocument/2006/relationships/image" Target="media/image9.jpeg"/><Relationship Id="rId34" Type="http://schemas.openxmlformats.org/officeDocument/2006/relationships/image" Target="media/image22.jpeg"/><Relationship Id="rId42" Type="http://schemas.openxmlformats.org/officeDocument/2006/relationships/hyperlink" Target="http://repository.stiedewantara.ac.id/id/eprint/1995" TargetMode="External"/><Relationship Id="rId47" Type="http://schemas.openxmlformats.org/officeDocument/2006/relationships/hyperlink" Target="https://ejournal.unsrat.ac.id/index.php/emba/article/viewFile/20445/20055" TargetMode="External"/><Relationship Id="rId50" Type="http://schemas.openxmlformats.org/officeDocument/2006/relationships/theme" Target="theme/theme1.xml"/><Relationship Id="rId7" Type="http://schemas.openxmlformats.org/officeDocument/2006/relationships/hyperlink" Target="mailto:mustofaabdie@gmail.com1" TargetMode="Externa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image" Target="media/image17.jpeg"/><Relationship Id="rId11" Type="http://schemas.openxmlformats.org/officeDocument/2006/relationships/footer" Target="footer1.xm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jpeg"/><Relationship Id="rId40" Type="http://schemas.openxmlformats.org/officeDocument/2006/relationships/hyperlink" Target="https://doi.org/10.33096/jer.v4i1.829" TargetMode="External"/><Relationship Id="rId45" Type="http://schemas.openxmlformats.org/officeDocument/2006/relationships/hyperlink" Target="http://repository.uma.ac.id/handle/123456789/8077"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24.jpeg"/><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jpeg"/><Relationship Id="rId31" Type="http://schemas.openxmlformats.org/officeDocument/2006/relationships/image" Target="media/image19.jpeg"/><Relationship Id="rId44" Type="http://schemas.openxmlformats.org/officeDocument/2006/relationships/hyperlink" Target="http://dx.doi.org/10.18415/ijmmu.v7i8.1809" TargetMode="External"/><Relationship Id="rId4" Type="http://schemas.openxmlformats.org/officeDocument/2006/relationships/webSettings" Target="webSettings.xml"/><Relationship Id="rId9" Type="http://schemas.openxmlformats.org/officeDocument/2006/relationships/hyperlink" Target="mailto:sri.rahayu@stiemahardhika.ac.id3%20"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jpeg"/><Relationship Id="rId43" Type="http://schemas.openxmlformats.org/officeDocument/2006/relationships/hyperlink" Target="https://doi.org/10.35794/emba.v6i3.20445" TargetMode="External"/><Relationship Id="rId48" Type="http://schemas.openxmlformats.org/officeDocument/2006/relationships/hyperlink" Target="https://repository.unpak.ac.id/tukangna/repo/file/files-20181226081540.pdf" TargetMode="External"/><Relationship Id="rId8" Type="http://schemas.openxmlformats.org/officeDocument/2006/relationships/hyperlink" Target="mailto:purwanto@stiemahardhika.ac.id2"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6.jpeg"/><Relationship Id="rId46" Type="http://schemas.openxmlformats.org/officeDocument/2006/relationships/hyperlink" Target="https://magenta.untama.ac.id/index.php/1192012/article/viewFile/57/56" TargetMode="External"/><Relationship Id="rId20" Type="http://schemas.openxmlformats.org/officeDocument/2006/relationships/image" Target="media/image8.jpeg"/><Relationship Id="rId41" Type="http://schemas.openxmlformats.org/officeDocument/2006/relationships/hyperlink" Target="https://doi.org/10.5296/ijhrs.v8i3.13013"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7783</Words>
  <Characters>44366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52045</CharactersWithSpaces>
  <SharedDoc>false</SharedDoc>
  <HLinks>
    <vt:vector size="90" baseType="variant">
      <vt:variant>
        <vt:i4>3670056</vt:i4>
      </vt:variant>
      <vt:variant>
        <vt:i4>42</vt:i4>
      </vt:variant>
      <vt:variant>
        <vt:i4>0</vt:i4>
      </vt:variant>
      <vt:variant>
        <vt:i4>5</vt:i4>
      </vt:variant>
      <vt:variant>
        <vt:lpwstr>https://repository.unpak.ac.id/tukangna/repo/file/files-20181226081540.pdf</vt:lpwstr>
      </vt:variant>
      <vt:variant>
        <vt:lpwstr/>
      </vt:variant>
      <vt:variant>
        <vt:i4>327698</vt:i4>
      </vt:variant>
      <vt:variant>
        <vt:i4>39</vt:i4>
      </vt:variant>
      <vt:variant>
        <vt:i4>0</vt:i4>
      </vt:variant>
      <vt:variant>
        <vt:i4>5</vt:i4>
      </vt:variant>
      <vt:variant>
        <vt:lpwstr>https://ejournal.unsrat.ac.id/index.php/emba/article/viewFile/20445/20055</vt:lpwstr>
      </vt:variant>
      <vt:variant>
        <vt:lpwstr/>
      </vt:variant>
      <vt:variant>
        <vt:i4>4325449</vt:i4>
      </vt:variant>
      <vt:variant>
        <vt:i4>36</vt:i4>
      </vt:variant>
      <vt:variant>
        <vt:i4>0</vt:i4>
      </vt:variant>
      <vt:variant>
        <vt:i4>5</vt:i4>
      </vt:variant>
      <vt:variant>
        <vt:lpwstr>https://jurnal.uisu.ac.id/index.php/wahana/article/view/1451</vt:lpwstr>
      </vt:variant>
      <vt:variant>
        <vt:lpwstr/>
      </vt:variant>
      <vt:variant>
        <vt:i4>5373965</vt:i4>
      </vt:variant>
      <vt:variant>
        <vt:i4>33</vt:i4>
      </vt:variant>
      <vt:variant>
        <vt:i4>0</vt:i4>
      </vt:variant>
      <vt:variant>
        <vt:i4>5</vt:i4>
      </vt:variant>
      <vt:variant>
        <vt:lpwstr>https://magenta.untama.ac.id/index.php/1192012/article/viewFile/57/56</vt:lpwstr>
      </vt:variant>
      <vt:variant>
        <vt:lpwstr/>
      </vt:variant>
      <vt:variant>
        <vt:i4>4325393</vt:i4>
      </vt:variant>
      <vt:variant>
        <vt:i4>30</vt:i4>
      </vt:variant>
      <vt:variant>
        <vt:i4>0</vt:i4>
      </vt:variant>
      <vt:variant>
        <vt:i4>5</vt:i4>
      </vt:variant>
      <vt:variant>
        <vt:lpwstr>http://repository.uma.ac.id/handle/123456789/8077</vt:lpwstr>
      </vt:variant>
      <vt:variant>
        <vt:lpwstr/>
      </vt:variant>
      <vt:variant>
        <vt:i4>3932266</vt:i4>
      </vt:variant>
      <vt:variant>
        <vt:i4>27</vt:i4>
      </vt:variant>
      <vt:variant>
        <vt:i4>0</vt:i4>
      </vt:variant>
      <vt:variant>
        <vt:i4>5</vt:i4>
      </vt:variant>
      <vt:variant>
        <vt:lpwstr>http://dx.doi.org/10.18415/ijmmu.v7i8.1809</vt:lpwstr>
      </vt:variant>
      <vt:variant>
        <vt:lpwstr/>
      </vt:variant>
      <vt:variant>
        <vt:i4>1179712</vt:i4>
      </vt:variant>
      <vt:variant>
        <vt:i4>24</vt:i4>
      </vt:variant>
      <vt:variant>
        <vt:i4>0</vt:i4>
      </vt:variant>
      <vt:variant>
        <vt:i4>5</vt:i4>
      </vt:variant>
      <vt:variant>
        <vt:lpwstr>https://doi.org/10.35794/emba.v6i3.20445</vt:lpwstr>
      </vt:variant>
      <vt:variant>
        <vt:lpwstr/>
      </vt:variant>
      <vt:variant>
        <vt:i4>5505043</vt:i4>
      </vt:variant>
      <vt:variant>
        <vt:i4>21</vt:i4>
      </vt:variant>
      <vt:variant>
        <vt:i4>0</vt:i4>
      </vt:variant>
      <vt:variant>
        <vt:i4>5</vt:i4>
      </vt:variant>
      <vt:variant>
        <vt:lpwstr>http://repository.stiedewantara.ac.id/id/eprint/1995</vt:lpwstr>
      </vt:variant>
      <vt:variant>
        <vt:lpwstr/>
      </vt:variant>
      <vt:variant>
        <vt:i4>1114143</vt:i4>
      </vt:variant>
      <vt:variant>
        <vt:i4>18</vt:i4>
      </vt:variant>
      <vt:variant>
        <vt:i4>0</vt:i4>
      </vt:variant>
      <vt:variant>
        <vt:i4>5</vt:i4>
      </vt:variant>
      <vt:variant>
        <vt:lpwstr>https://doi.org/10.5296/ijhrs.v8i3.13013</vt:lpwstr>
      </vt:variant>
      <vt:variant>
        <vt:lpwstr/>
      </vt:variant>
      <vt:variant>
        <vt:i4>1245193</vt:i4>
      </vt:variant>
      <vt:variant>
        <vt:i4>15</vt:i4>
      </vt:variant>
      <vt:variant>
        <vt:i4>0</vt:i4>
      </vt:variant>
      <vt:variant>
        <vt:i4>5</vt:i4>
      </vt:variant>
      <vt:variant>
        <vt:lpwstr>https://doi.org/10.33096/jer.v4i1.829</vt:lpwstr>
      </vt:variant>
      <vt:variant>
        <vt:lpwstr/>
      </vt:variant>
      <vt:variant>
        <vt:i4>2883641</vt:i4>
      </vt:variant>
      <vt:variant>
        <vt:i4>12</vt:i4>
      </vt:variant>
      <vt:variant>
        <vt:i4>0</vt:i4>
      </vt:variant>
      <vt:variant>
        <vt:i4>5</vt:i4>
      </vt:variant>
      <vt:variant>
        <vt:lpwstr>https://ojs.unud.ac.id/index.php/EEB/article/view/24219</vt:lpwstr>
      </vt:variant>
      <vt:variant>
        <vt:lpwstr/>
      </vt:variant>
      <vt:variant>
        <vt:i4>3014764</vt:i4>
      </vt:variant>
      <vt:variant>
        <vt:i4>9</vt:i4>
      </vt:variant>
      <vt:variant>
        <vt:i4>0</vt:i4>
      </vt:variant>
      <vt:variant>
        <vt:i4>5</vt:i4>
      </vt:variant>
      <vt:variant>
        <vt:lpwstr>https://jurnal.fe.umi.ac.id/index.php/PARADOKS/article/view/87</vt:lpwstr>
      </vt:variant>
      <vt:variant>
        <vt:lpwstr/>
      </vt:variant>
      <vt:variant>
        <vt:i4>852009</vt:i4>
      </vt:variant>
      <vt:variant>
        <vt:i4>6</vt:i4>
      </vt:variant>
      <vt:variant>
        <vt:i4>0</vt:i4>
      </vt:variant>
      <vt:variant>
        <vt:i4>5</vt:i4>
      </vt:variant>
      <vt:variant>
        <vt:lpwstr>mailto:sri.rahayu@stiemahardhika.ac.id3</vt:lpwstr>
      </vt:variant>
      <vt:variant>
        <vt:lpwstr/>
      </vt:variant>
      <vt:variant>
        <vt:i4>6488067</vt:i4>
      </vt:variant>
      <vt:variant>
        <vt:i4>3</vt:i4>
      </vt:variant>
      <vt:variant>
        <vt:i4>0</vt:i4>
      </vt:variant>
      <vt:variant>
        <vt:i4>5</vt:i4>
      </vt:variant>
      <vt:variant>
        <vt:lpwstr>mailto:purwanto@stiemahardhika.ac.id2</vt:lpwstr>
      </vt:variant>
      <vt:variant>
        <vt:lpwstr/>
      </vt:variant>
      <vt:variant>
        <vt:i4>5046313</vt:i4>
      </vt:variant>
      <vt:variant>
        <vt:i4>0</vt:i4>
      </vt:variant>
      <vt:variant>
        <vt:i4>0</vt:i4>
      </vt:variant>
      <vt:variant>
        <vt:i4>5</vt:i4>
      </vt:variant>
      <vt:variant>
        <vt:lpwstr>mailto:mustofaabdie@gmail.com1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Office User</cp:lastModifiedBy>
  <cp:revision>3</cp:revision>
  <cp:lastPrinted>2024-07-02T12:06:00Z</cp:lastPrinted>
  <dcterms:created xsi:type="dcterms:W3CDTF">2024-07-02T12:10:00Z</dcterms:created>
  <dcterms:modified xsi:type="dcterms:W3CDTF">2024-07-02T12:11:00Z</dcterms:modified>
</cp:coreProperties>
</file>