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12312" w14:textId="77777777" w:rsidR="00AD134E" w:rsidRPr="00F76323" w:rsidRDefault="00AD134E" w:rsidP="00AC5B80">
      <w:pPr>
        <w:spacing w:after="0" w:line="240" w:lineRule="auto"/>
        <w:jc w:val="center"/>
        <w:rPr>
          <w:rFonts w:ascii="Times New Roman" w:hAnsi="Times New Roman" w:cs="Times New Roman"/>
          <w:b/>
          <w:bCs/>
          <w:sz w:val="24"/>
          <w:szCs w:val="24"/>
          <w:lang w:val="pt-BR"/>
        </w:rPr>
      </w:pPr>
      <w:bookmarkStart w:id="0" w:name="_Hlk161856469"/>
      <w:bookmarkStart w:id="1" w:name="_Hlk157597981"/>
    </w:p>
    <w:p w14:paraId="0994EB9A" w14:textId="2FA13071" w:rsidR="00A4148D" w:rsidRDefault="008D7137" w:rsidP="00A135D3">
      <w:pPr>
        <w:spacing w:after="0" w:line="240" w:lineRule="auto"/>
        <w:jc w:val="center"/>
        <w:rPr>
          <w:rFonts w:ascii="Times New Roman" w:hAnsi="Times New Roman" w:cs="Times New Roman"/>
          <w:b/>
          <w:bCs/>
          <w:sz w:val="24"/>
          <w:szCs w:val="24"/>
          <w:lang w:val="fi-FI"/>
        </w:rPr>
      </w:pPr>
      <w:r w:rsidRPr="00811E64">
        <w:rPr>
          <w:rFonts w:ascii="Times New Roman" w:hAnsi="Times New Roman" w:cs="Times New Roman"/>
          <w:b/>
          <w:bCs/>
          <w:sz w:val="24"/>
          <w:szCs w:val="24"/>
          <w:lang w:val="fi-FI"/>
        </w:rPr>
        <w:t>PENGARUH MOTIVASI KERJA, PENGEMBANGAN KARIR DAN LINGKUNGAN KERJA TERHADAP KINERJA PEGAWA</w:t>
      </w:r>
      <w:r>
        <w:rPr>
          <w:rFonts w:ascii="Times New Roman" w:hAnsi="Times New Roman" w:cs="Times New Roman"/>
          <w:b/>
          <w:bCs/>
          <w:sz w:val="24"/>
          <w:szCs w:val="24"/>
          <w:lang w:val="fi-FI"/>
        </w:rPr>
        <w:t>I</w:t>
      </w:r>
    </w:p>
    <w:p w14:paraId="71CCC425" w14:textId="71F2311D" w:rsidR="008D7137" w:rsidRDefault="008D7137" w:rsidP="00A135D3">
      <w:pPr>
        <w:spacing w:after="0" w:line="240" w:lineRule="auto"/>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w:t>
      </w:r>
      <w:r w:rsidRPr="008D7137">
        <w:rPr>
          <w:rFonts w:ascii="Times New Roman" w:hAnsi="Times New Roman" w:cs="Times New Roman"/>
          <w:b/>
          <w:bCs/>
          <w:sz w:val="24"/>
          <w:szCs w:val="24"/>
          <w:lang w:val="fi-FI"/>
        </w:rPr>
        <w:t xml:space="preserve">STUDI DI KANTOR KECAMATAN MANDIRANCAN </w:t>
      </w:r>
      <w:r>
        <w:rPr>
          <w:rFonts w:ascii="Times New Roman" w:hAnsi="Times New Roman" w:cs="Times New Roman"/>
          <w:b/>
          <w:bCs/>
          <w:sz w:val="24"/>
          <w:szCs w:val="24"/>
          <w:lang w:val="fi-FI"/>
        </w:rPr>
        <w:br/>
      </w:r>
      <w:r w:rsidRPr="008D7137">
        <w:rPr>
          <w:rFonts w:ascii="Times New Roman" w:hAnsi="Times New Roman" w:cs="Times New Roman"/>
          <w:b/>
          <w:bCs/>
          <w:sz w:val="24"/>
          <w:szCs w:val="24"/>
          <w:lang w:val="fi-FI"/>
        </w:rPr>
        <w:t>KABUPATEN KUNINGAN)</w:t>
      </w:r>
    </w:p>
    <w:bookmarkEnd w:id="0"/>
    <w:bookmarkEnd w:id="1"/>
    <w:p w14:paraId="71806AD3" w14:textId="77777777" w:rsidR="00485E47" w:rsidRDefault="00485E47" w:rsidP="00485E47">
      <w:pPr>
        <w:spacing w:after="0" w:line="240" w:lineRule="auto"/>
        <w:jc w:val="center"/>
        <w:rPr>
          <w:rFonts w:ascii="Times New Roman" w:hAnsi="Times New Roman" w:cs="Times New Roman"/>
          <w:b/>
          <w:bCs/>
          <w:i/>
          <w:iCs/>
          <w:sz w:val="24"/>
          <w:szCs w:val="24"/>
        </w:rPr>
      </w:pPr>
    </w:p>
    <w:p w14:paraId="47244478" w14:textId="77777777" w:rsidR="008D7137" w:rsidRPr="008D7137" w:rsidRDefault="008D7137" w:rsidP="008D7137">
      <w:pPr>
        <w:spacing w:after="0" w:line="240" w:lineRule="auto"/>
        <w:jc w:val="center"/>
        <w:rPr>
          <w:rFonts w:ascii="Times New Roman" w:hAnsi="Times New Roman" w:cs="Times New Roman"/>
          <w:b/>
          <w:i/>
          <w:iCs/>
          <w:sz w:val="24"/>
          <w:szCs w:val="24"/>
        </w:rPr>
      </w:pPr>
      <w:r w:rsidRPr="008D7137">
        <w:rPr>
          <w:rFonts w:ascii="Times New Roman" w:hAnsi="Times New Roman" w:cs="Times New Roman"/>
          <w:b/>
          <w:i/>
          <w:iCs/>
          <w:sz w:val="24"/>
          <w:szCs w:val="24"/>
        </w:rPr>
        <w:t>THE INFLUENCE OF WORK MOTIVATION, CAREER DEVELOPMENT AND WORK ENVIRONMENT ON EMPLOYEE PERFORMANCE</w:t>
      </w:r>
    </w:p>
    <w:p w14:paraId="55639738" w14:textId="77777777" w:rsidR="008D7137" w:rsidRPr="008D7137" w:rsidRDefault="008D7137" w:rsidP="008D7137">
      <w:pPr>
        <w:spacing w:after="0" w:line="240" w:lineRule="auto"/>
        <w:jc w:val="center"/>
        <w:rPr>
          <w:rFonts w:ascii="Times New Roman" w:hAnsi="Times New Roman" w:cs="Times New Roman"/>
          <w:b/>
          <w:i/>
          <w:iCs/>
          <w:sz w:val="24"/>
          <w:szCs w:val="24"/>
        </w:rPr>
      </w:pPr>
      <w:r w:rsidRPr="008D7137">
        <w:rPr>
          <w:rFonts w:ascii="Times New Roman" w:hAnsi="Times New Roman" w:cs="Times New Roman"/>
          <w:b/>
          <w:i/>
          <w:iCs/>
          <w:sz w:val="24"/>
          <w:szCs w:val="24"/>
        </w:rPr>
        <w:t xml:space="preserve">(STUDY AT MANDIRANCAN DISTRICT OFFICE </w:t>
      </w:r>
    </w:p>
    <w:p w14:paraId="04670539" w14:textId="68AD2133" w:rsidR="008D7137" w:rsidRDefault="008D7137" w:rsidP="008D7137">
      <w:pPr>
        <w:spacing w:after="0" w:line="240" w:lineRule="auto"/>
        <w:jc w:val="center"/>
        <w:rPr>
          <w:rFonts w:ascii="Times New Roman" w:hAnsi="Times New Roman" w:cs="Times New Roman"/>
          <w:b/>
          <w:i/>
          <w:iCs/>
          <w:sz w:val="24"/>
          <w:szCs w:val="24"/>
        </w:rPr>
      </w:pPr>
      <w:r w:rsidRPr="008D7137">
        <w:rPr>
          <w:rFonts w:ascii="Times New Roman" w:hAnsi="Times New Roman" w:cs="Times New Roman"/>
          <w:b/>
          <w:i/>
          <w:iCs/>
          <w:sz w:val="24"/>
          <w:szCs w:val="24"/>
        </w:rPr>
        <w:t>KUNINGAN DISTRICT)</w:t>
      </w:r>
    </w:p>
    <w:p w14:paraId="1DD44814" w14:textId="77777777" w:rsidR="008D7137" w:rsidRDefault="008D7137" w:rsidP="008D7137">
      <w:pPr>
        <w:spacing w:after="0" w:line="240" w:lineRule="auto"/>
        <w:jc w:val="center"/>
        <w:rPr>
          <w:rFonts w:ascii="Times New Roman" w:hAnsi="Times New Roman" w:cs="Times New Roman"/>
          <w:b/>
          <w:i/>
          <w:iCs/>
          <w:sz w:val="24"/>
          <w:szCs w:val="24"/>
        </w:rPr>
      </w:pPr>
    </w:p>
    <w:p w14:paraId="3582D9D1" w14:textId="4B73CFB1" w:rsidR="008D7137" w:rsidRPr="008D7137" w:rsidRDefault="008D7137" w:rsidP="00F853B2">
      <w:pPr>
        <w:spacing w:after="0" w:line="240" w:lineRule="auto"/>
        <w:jc w:val="center"/>
        <w:rPr>
          <w:rFonts w:ascii="Times New Roman" w:hAnsi="Times New Roman" w:cs="Times New Roman"/>
          <w:b/>
          <w:bCs/>
          <w:sz w:val="24"/>
          <w:szCs w:val="24"/>
          <w:vertAlign w:val="superscript"/>
          <w:lang w:val="id-ID" w:eastAsia="ja-JP"/>
        </w:rPr>
      </w:pPr>
      <w:r w:rsidRPr="008D7137">
        <w:rPr>
          <w:rFonts w:ascii="Times New Roman" w:hAnsi="Times New Roman" w:cs="Times New Roman"/>
          <w:b/>
          <w:bCs/>
          <w:sz w:val="24"/>
          <w:szCs w:val="24"/>
          <w:lang w:val="id-ID" w:eastAsia="ja-JP"/>
        </w:rPr>
        <w:t>Bayu Fitriansyah</w:t>
      </w:r>
      <w:r>
        <w:rPr>
          <w:rFonts w:ascii="Times New Roman" w:hAnsi="Times New Roman" w:cs="Times New Roman"/>
          <w:b/>
          <w:bCs/>
          <w:sz w:val="24"/>
          <w:szCs w:val="24"/>
          <w:vertAlign w:val="superscript"/>
          <w:lang w:val="id-ID" w:eastAsia="ja-JP"/>
        </w:rPr>
        <w:t>1</w:t>
      </w:r>
      <w:r>
        <w:rPr>
          <w:rFonts w:ascii="Times New Roman" w:hAnsi="Times New Roman" w:cs="Times New Roman"/>
          <w:b/>
          <w:bCs/>
          <w:sz w:val="24"/>
          <w:szCs w:val="24"/>
          <w:lang w:val="id-ID" w:eastAsia="ja-JP"/>
        </w:rPr>
        <w:t xml:space="preserve">, </w:t>
      </w:r>
      <w:r w:rsidRPr="008D7137">
        <w:rPr>
          <w:rFonts w:ascii="Times New Roman" w:hAnsi="Times New Roman" w:cs="Times New Roman"/>
          <w:b/>
          <w:bCs/>
          <w:sz w:val="24"/>
          <w:szCs w:val="24"/>
          <w:lang w:val="id-ID" w:eastAsia="ja-JP"/>
        </w:rPr>
        <w:t>Rima Rahmayanti</w:t>
      </w:r>
      <w:r>
        <w:rPr>
          <w:rFonts w:ascii="Times New Roman" w:hAnsi="Times New Roman" w:cs="Times New Roman"/>
          <w:b/>
          <w:bCs/>
          <w:sz w:val="24"/>
          <w:szCs w:val="24"/>
          <w:vertAlign w:val="superscript"/>
          <w:lang w:val="id-ID" w:eastAsia="ja-JP"/>
        </w:rPr>
        <w:t>2</w:t>
      </w:r>
    </w:p>
    <w:p w14:paraId="444E46D3" w14:textId="6E4CA3A5" w:rsidR="008D7137" w:rsidRPr="008D7137" w:rsidRDefault="005A6BC4" w:rsidP="00F853B2">
      <w:pPr>
        <w:spacing w:after="0" w:line="240" w:lineRule="auto"/>
        <w:jc w:val="center"/>
        <w:rPr>
          <w:rFonts w:ascii="Times New Roman" w:hAnsi="Times New Roman" w:cs="Times New Roman"/>
          <w:sz w:val="24"/>
          <w:szCs w:val="24"/>
          <w:vertAlign w:val="superscript"/>
          <w:lang w:val="id-ID" w:eastAsia="ja-JP"/>
        </w:rPr>
      </w:pPr>
      <w:r>
        <w:rPr>
          <w:rFonts w:ascii="Times New Roman" w:hAnsi="Times New Roman" w:cs="Times New Roman"/>
          <w:sz w:val="24"/>
          <w:szCs w:val="24"/>
          <w:vertAlign w:val="superscript"/>
          <w:lang w:val="id-ID" w:eastAsia="ja-JP"/>
        </w:rPr>
        <w:t>1,2</w:t>
      </w:r>
      <w:r w:rsidR="008D7137" w:rsidRPr="008D7137">
        <w:rPr>
          <w:rFonts w:ascii="Times New Roman" w:hAnsi="Times New Roman" w:cs="Times New Roman"/>
          <w:sz w:val="24"/>
          <w:szCs w:val="24"/>
          <w:lang w:val="id-ID" w:eastAsia="ja-JP"/>
        </w:rPr>
        <w:t>Sekolah Pascasarjana Magister Manajamen Universitas Widyatama Bandung</w:t>
      </w:r>
    </w:p>
    <w:p w14:paraId="09876336" w14:textId="45CF7F2A" w:rsidR="00132790" w:rsidRPr="008D7137" w:rsidRDefault="004811F4" w:rsidP="00F853B2">
      <w:pPr>
        <w:spacing w:after="0" w:line="240" w:lineRule="auto"/>
        <w:jc w:val="center"/>
        <w:rPr>
          <w:rFonts w:ascii="Times New Roman" w:hAnsi="Times New Roman" w:cs="Times New Roman"/>
          <w:sz w:val="24"/>
          <w:szCs w:val="24"/>
          <w:vertAlign w:val="superscript"/>
          <w:lang w:val="id-ID" w:eastAsia="ja-JP"/>
        </w:rPr>
      </w:pPr>
      <w:r w:rsidRPr="00A135D3">
        <w:rPr>
          <w:rFonts w:ascii="Times New Roman" w:hAnsi="Times New Roman" w:cs="Times New Roman"/>
          <w:sz w:val="24"/>
          <w:szCs w:val="24"/>
          <w:lang w:val="id-ID" w:eastAsia="ja-JP"/>
        </w:rPr>
        <w:t xml:space="preserve">E-mail: </w:t>
      </w:r>
      <w:r w:rsidR="008D7137" w:rsidRPr="008D7137">
        <w:rPr>
          <w:rFonts w:ascii="Times New Roman" w:hAnsi="Times New Roman" w:cs="Times New Roman"/>
          <w:sz w:val="24"/>
          <w:szCs w:val="24"/>
          <w:lang w:val="id-ID" w:eastAsia="ja-JP"/>
        </w:rPr>
        <w:t>bayu.fitriansyah@widyatama.ac.id</w:t>
      </w:r>
      <w:r w:rsidR="008D7137">
        <w:rPr>
          <w:rFonts w:ascii="Times New Roman" w:hAnsi="Times New Roman" w:cs="Times New Roman"/>
          <w:sz w:val="24"/>
          <w:szCs w:val="24"/>
          <w:vertAlign w:val="superscript"/>
          <w:lang w:val="id-ID" w:eastAsia="ja-JP"/>
        </w:rPr>
        <w:t>1</w:t>
      </w:r>
      <w:r w:rsidR="008D7137">
        <w:rPr>
          <w:rFonts w:ascii="Times New Roman" w:hAnsi="Times New Roman" w:cs="Times New Roman"/>
          <w:sz w:val="24"/>
          <w:szCs w:val="24"/>
          <w:lang w:val="id-ID" w:eastAsia="ja-JP"/>
        </w:rPr>
        <w:t xml:space="preserve">, </w:t>
      </w:r>
      <w:r w:rsidR="008D7137" w:rsidRPr="008D7137">
        <w:rPr>
          <w:rFonts w:ascii="Times New Roman" w:hAnsi="Times New Roman" w:cs="Times New Roman"/>
          <w:sz w:val="24"/>
          <w:szCs w:val="24"/>
          <w:lang w:val="id-ID" w:eastAsia="ja-JP"/>
        </w:rPr>
        <w:t>rima.rahmayanti@widyatama.ac.id</w:t>
      </w:r>
      <w:r w:rsidR="008D7137">
        <w:rPr>
          <w:rFonts w:ascii="Times New Roman" w:hAnsi="Times New Roman" w:cs="Times New Roman"/>
          <w:sz w:val="24"/>
          <w:szCs w:val="24"/>
          <w:vertAlign w:val="superscript"/>
          <w:lang w:val="id-ID" w:eastAsia="ja-JP"/>
        </w:rPr>
        <w:t>2</w:t>
      </w:r>
    </w:p>
    <w:p w14:paraId="5BA91C61" w14:textId="77777777" w:rsidR="00A4148D" w:rsidRPr="00AC6741" w:rsidRDefault="00A4148D" w:rsidP="00E42E9B">
      <w:pPr>
        <w:spacing w:after="0" w:line="240" w:lineRule="auto"/>
        <w:rPr>
          <w:rFonts w:ascii="Times New Roman" w:hAnsi="Times New Roman" w:cs="Times New Roman"/>
          <w:b/>
          <w:i/>
          <w:iCs/>
          <w:sz w:val="24"/>
          <w:szCs w:val="24"/>
          <w:lang w:val="pt-BR"/>
        </w:rPr>
      </w:pPr>
    </w:p>
    <w:p w14:paraId="29F5D74D" w14:textId="71974302" w:rsidR="00362A78" w:rsidRPr="00E42E9B" w:rsidRDefault="00F853B2" w:rsidP="00F853B2">
      <w:pPr>
        <w:spacing w:after="0" w:line="240" w:lineRule="auto"/>
        <w:jc w:val="center"/>
        <w:rPr>
          <w:rFonts w:ascii="Times New Roman" w:hAnsi="Times New Roman" w:cs="Times New Roman"/>
          <w:b/>
          <w:i/>
          <w:iCs/>
          <w:sz w:val="20"/>
          <w:szCs w:val="24"/>
        </w:rPr>
      </w:pPr>
      <w:r w:rsidRPr="00E42E9B">
        <w:rPr>
          <w:rFonts w:ascii="Times New Roman" w:hAnsi="Times New Roman" w:cs="Times New Roman"/>
          <w:b/>
          <w:i/>
          <w:iCs/>
          <w:sz w:val="20"/>
          <w:szCs w:val="24"/>
        </w:rPr>
        <w:t xml:space="preserve">ABSTRACT </w:t>
      </w:r>
    </w:p>
    <w:p w14:paraId="5DE99FB2" w14:textId="77777777" w:rsidR="00811E64" w:rsidRPr="00E42E9B" w:rsidRDefault="00811E64" w:rsidP="00811E64">
      <w:pPr>
        <w:pStyle w:val="TextBody"/>
        <w:ind w:firstLine="0"/>
        <w:rPr>
          <w:rFonts w:eastAsia="SimSun"/>
          <w:bCs/>
          <w:i/>
          <w:iCs/>
          <w:szCs w:val="24"/>
          <w:lang w:val="id-ID" w:eastAsia="zh-CN"/>
        </w:rPr>
      </w:pPr>
      <w:bookmarkStart w:id="2" w:name="_Hlk168339912"/>
      <w:r w:rsidRPr="00E42E9B">
        <w:rPr>
          <w:rFonts w:eastAsia="SimSun"/>
          <w:bCs/>
          <w:i/>
          <w:iCs/>
          <w:szCs w:val="24"/>
          <w:lang w:val="id-ID" w:eastAsia="zh-CN"/>
        </w:rPr>
        <w:t>This study aims to determine the effect of work motivation, career development and work environment on employee performance at the Mandirancan sub-district office. This study uses quantitative descriptive research methods, the sample used is a saturated sample (Saturation Sampling). The sample used in this study amounted to 20 people who were all employees at the Mandirancan District Office. Tabulations of questionnaire answers were tested using validity and reliability tests before collecting research data, then the data was converted into intervals using MSI (Method Successive Interval) which was used for testing in the study. The test tools in the study used classical assumption tests and data analysis methods using multiple regression analysis. Based on the results of the study, it was found that there was a positive and significant influence of each independent variable, namely work motivation, career development, work environment on employee performance. Likewise, simultaneously obtained results there is a positive and significant influence of work motivation, career development, work environment on employee performance at the Mandirancan District Office.</w:t>
      </w:r>
    </w:p>
    <w:p w14:paraId="2EA9661B" w14:textId="77777777" w:rsidR="00811E64" w:rsidRPr="00E42E9B" w:rsidRDefault="00811E64" w:rsidP="00811E64">
      <w:pPr>
        <w:pStyle w:val="TextBody"/>
        <w:ind w:firstLine="0"/>
        <w:rPr>
          <w:rFonts w:eastAsia="SimSun"/>
          <w:b/>
          <w:bCs/>
          <w:i/>
          <w:iCs/>
          <w:szCs w:val="24"/>
          <w:lang w:val="id-ID" w:eastAsia="zh-CN"/>
        </w:rPr>
      </w:pPr>
    </w:p>
    <w:p w14:paraId="3522F215" w14:textId="41526F51" w:rsidR="00F24A82" w:rsidRPr="00E42E9B" w:rsidRDefault="00811E64" w:rsidP="00811E64">
      <w:pPr>
        <w:pStyle w:val="TextBody"/>
        <w:ind w:firstLine="0"/>
        <w:rPr>
          <w:rFonts w:eastAsia="SimSun"/>
          <w:b/>
          <w:bCs/>
          <w:i/>
          <w:iCs/>
          <w:szCs w:val="24"/>
          <w:lang w:val="id-ID" w:eastAsia="zh-CN"/>
        </w:rPr>
      </w:pPr>
      <w:r w:rsidRPr="00E42E9B">
        <w:rPr>
          <w:rFonts w:eastAsia="SimSun"/>
          <w:b/>
          <w:bCs/>
          <w:i/>
          <w:iCs/>
          <w:szCs w:val="24"/>
          <w:lang w:val="id-ID" w:eastAsia="zh-CN"/>
        </w:rPr>
        <w:t xml:space="preserve">Keywords : </w:t>
      </w:r>
      <w:r w:rsidRPr="00E42E9B">
        <w:rPr>
          <w:rFonts w:eastAsia="SimSun"/>
          <w:i/>
          <w:iCs/>
          <w:szCs w:val="24"/>
          <w:lang w:val="id-ID" w:eastAsia="zh-CN"/>
        </w:rPr>
        <w:t>Work Motivation, Career Development, Work Environment</w:t>
      </w:r>
      <w:bookmarkEnd w:id="2"/>
      <w:r w:rsidRPr="00E42E9B">
        <w:rPr>
          <w:rFonts w:eastAsia="SimSun"/>
          <w:i/>
          <w:iCs/>
          <w:szCs w:val="24"/>
          <w:lang w:val="id-ID" w:eastAsia="zh-CN"/>
        </w:rPr>
        <w:t>.</w:t>
      </w:r>
    </w:p>
    <w:p w14:paraId="265FB93F" w14:textId="77777777" w:rsidR="00811E64" w:rsidRPr="00E42E9B" w:rsidRDefault="00811E64" w:rsidP="00811E64">
      <w:pPr>
        <w:pStyle w:val="TextBody"/>
        <w:ind w:firstLine="0"/>
        <w:rPr>
          <w:rFonts w:eastAsia="SimSun"/>
          <w:bCs/>
          <w:i/>
          <w:iCs/>
          <w:szCs w:val="24"/>
          <w:lang w:val="en-ID" w:eastAsia="zh-CN"/>
        </w:rPr>
      </w:pPr>
    </w:p>
    <w:p w14:paraId="7949E05A" w14:textId="6B2D162E" w:rsidR="00A135D3" w:rsidRPr="00E42E9B" w:rsidRDefault="00A135D3" w:rsidP="00A135D3">
      <w:pPr>
        <w:spacing w:after="0" w:line="240" w:lineRule="auto"/>
        <w:jc w:val="center"/>
        <w:rPr>
          <w:rFonts w:ascii="Times New Roman" w:hAnsi="Times New Roman" w:cs="Times New Roman"/>
          <w:b/>
          <w:sz w:val="20"/>
          <w:szCs w:val="24"/>
        </w:rPr>
      </w:pPr>
      <w:r w:rsidRPr="00E42E9B">
        <w:rPr>
          <w:rFonts w:ascii="Times New Roman" w:hAnsi="Times New Roman" w:cs="Times New Roman"/>
          <w:b/>
          <w:sz w:val="20"/>
          <w:szCs w:val="24"/>
        </w:rPr>
        <w:t>ABSTRA</w:t>
      </w:r>
      <w:r w:rsidRPr="00E42E9B">
        <w:rPr>
          <w:rFonts w:ascii="Times New Roman" w:hAnsi="Times New Roman" w:cs="Times New Roman"/>
          <w:b/>
          <w:sz w:val="20"/>
          <w:szCs w:val="24"/>
          <w:lang w:val="id-ID"/>
        </w:rPr>
        <w:t>K</w:t>
      </w:r>
      <w:r w:rsidRPr="00E42E9B">
        <w:rPr>
          <w:rFonts w:ascii="Times New Roman" w:hAnsi="Times New Roman" w:cs="Times New Roman"/>
          <w:b/>
          <w:sz w:val="20"/>
          <w:szCs w:val="24"/>
        </w:rPr>
        <w:t xml:space="preserve"> </w:t>
      </w:r>
    </w:p>
    <w:p w14:paraId="07D8E86E" w14:textId="77777777" w:rsidR="00811E64" w:rsidRPr="00E42E9B" w:rsidRDefault="00811E64" w:rsidP="00811E64">
      <w:pPr>
        <w:shd w:val="clear" w:color="auto" w:fill="FFFFFF"/>
        <w:spacing w:after="0" w:line="240" w:lineRule="auto"/>
        <w:jc w:val="both"/>
        <w:rPr>
          <w:rFonts w:ascii="Times New Roman" w:eastAsia="SimSun" w:hAnsi="Times New Roman" w:cs="Times New Roman"/>
          <w:bCs/>
          <w:sz w:val="20"/>
          <w:szCs w:val="24"/>
          <w:lang w:val="id-ID" w:eastAsia="zh-CN"/>
        </w:rPr>
      </w:pPr>
      <w:r w:rsidRPr="00E42E9B">
        <w:rPr>
          <w:rFonts w:ascii="Times New Roman" w:eastAsia="SimSun" w:hAnsi="Times New Roman" w:cs="Times New Roman"/>
          <w:bCs/>
          <w:sz w:val="20"/>
          <w:szCs w:val="24"/>
          <w:lang w:val="id-ID" w:eastAsia="zh-CN"/>
        </w:rPr>
        <w:t>Penelitian ini bertujuan untuk mengetahui pengaruh motivasi kerja, pengembangan karir dan lingkungan kerja terhadap kinerja pegawai pada kantor Kecamatan Mandirancan. Penelitian ini menggunakan metode penelitian deskriptif kuantitatif, sampel yang digunakan adalah sampel jenuh (</w:t>
      </w:r>
      <w:r w:rsidRPr="00E42E9B">
        <w:rPr>
          <w:rFonts w:ascii="Times New Roman" w:eastAsia="SimSun" w:hAnsi="Times New Roman" w:cs="Times New Roman"/>
          <w:bCs/>
          <w:i/>
          <w:iCs/>
          <w:sz w:val="20"/>
          <w:szCs w:val="24"/>
          <w:lang w:val="id-ID" w:eastAsia="zh-CN"/>
        </w:rPr>
        <w:t>Saturation Sampling</w:t>
      </w:r>
      <w:r w:rsidRPr="00E42E9B">
        <w:rPr>
          <w:rFonts w:ascii="Times New Roman" w:eastAsia="SimSun" w:hAnsi="Times New Roman" w:cs="Times New Roman"/>
          <w:bCs/>
          <w:sz w:val="20"/>
          <w:szCs w:val="24"/>
          <w:lang w:val="id-ID" w:eastAsia="zh-CN"/>
        </w:rPr>
        <w:t>). Sampel yang digunakan dalam penelitian ini berjumlah 20 orang yang merupakan seluruh Pegawai pada Kantor Kecamatan Mandirancan. Hasil jawaban kuesioner dilakukan pengujian menggunakan uji validitas dan reliabilitas sebelum melakukan pengumpulan data penelitian, kemudian data tersebut diubah menjadi interval dengan menggunakan MSI (</w:t>
      </w:r>
      <w:r w:rsidRPr="00E42E9B">
        <w:rPr>
          <w:rFonts w:ascii="Times New Roman" w:eastAsia="SimSun" w:hAnsi="Times New Roman" w:cs="Times New Roman"/>
          <w:bCs/>
          <w:i/>
          <w:iCs/>
          <w:sz w:val="20"/>
          <w:szCs w:val="24"/>
          <w:lang w:val="id-ID" w:eastAsia="zh-CN"/>
        </w:rPr>
        <w:t>Method Successive Interval</w:t>
      </w:r>
      <w:r w:rsidRPr="00E42E9B">
        <w:rPr>
          <w:rFonts w:ascii="Times New Roman" w:eastAsia="SimSun" w:hAnsi="Times New Roman" w:cs="Times New Roman"/>
          <w:bCs/>
          <w:sz w:val="20"/>
          <w:szCs w:val="24"/>
          <w:lang w:val="id-ID" w:eastAsia="zh-CN"/>
        </w:rPr>
        <w:t>) yang digunakan untuk pengujian dalam penelitian. Alat uji dalam penelitian menggunakan uji asumsi klasik dan metode analisis data menggunakan analisis regresi berganda. Berdasarkan hasil penelitian diperoleh hasil bahwa terdapat pengaruh positif dan signifikan dari masing-masing variabel independen yaitu motivasi kerja, pengembangan karir, lingkungan kerja terhadap kinerja pegawai. Demikian juga secara simultan diperoleh hasil terdapat pengaruh positif dan signifikan motivasi kerja, pengembangan karir, lingkungan kerja terhadap kinerja pegawai pada Kantor Kecamatan Mandirancan.</w:t>
      </w:r>
    </w:p>
    <w:p w14:paraId="27598141" w14:textId="77777777" w:rsidR="00811E64" w:rsidRPr="00E42E9B" w:rsidRDefault="00811E64" w:rsidP="00811E64">
      <w:pPr>
        <w:shd w:val="clear" w:color="auto" w:fill="FFFFFF"/>
        <w:spacing w:after="0" w:line="240" w:lineRule="auto"/>
        <w:jc w:val="both"/>
        <w:rPr>
          <w:rFonts w:ascii="Times New Roman" w:eastAsia="SimSun" w:hAnsi="Times New Roman" w:cs="Times New Roman"/>
          <w:bCs/>
          <w:sz w:val="20"/>
          <w:szCs w:val="24"/>
          <w:lang w:val="id-ID" w:eastAsia="zh-CN"/>
        </w:rPr>
      </w:pPr>
    </w:p>
    <w:p w14:paraId="0D5FFA4E" w14:textId="590F3C83" w:rsidR="00FC357C" w:rsidRPr="00E42E9B" w:rsidRDefault="00811E64" w:rsidP="00811E64">
      <w:pPr>
        <w:shd w:val="clear" w:color="auto" w:fill="FFFFFF"/>
        <w:spacing w:after="0" w:line="240" w:lineRule="auto"/>
        <w:jc w:val="both"/>
        <w:rPr>
          <w:rFonts w:ascii="Times New Roman" w:hAnsi="Times New Roman" w:cs="Times New Roman"/>
          <w:b/>
          <w:sz w:val="20"/>
          <w:szCs w:val="24"/>
          <w:lang w:val="id-ID" w:eastAsia="ja-JP"/>
        </w:rPr>
      </w:pPr>
      <w:r w:rsidRPr="00E42E9B">
        <w:rPr>
          <w:rFonts w:ascii="Times New Roman" w:eastAsia="SimSun" w:hAnsi="Times New Roman" w:cs="Times New Roman"/>
          <w:b/>
          <w:bCs/>
          <w:sz w:val="20"/>
          <w:szCs w:val="24"/>
          <w:lang w:val="id-ID" w:eastAsia="zh-CN"/>
        </w:rPr>
        <w:t xml:space="preserve">Kata Kunci : </w:t>
      </w:r>
      <w:r w:rsidRPr="00E42E9B">
        <w:rPr>
          <w:rFonts w:ascii="Times New Roman" w:eastAsia="SimSun" w:hAnsi="Times New Roman" w:cs="Times New Roman"/>
          <w:sz w:val="20"/>
          <w:szCs w:val="24"/>
          <w:lang w:val="id-ID" w:eastAsia="zh-CN"/>
        </w:rPr>
        <w:t>Motivasi Kerja, Pengembangan Karir, Lingkungan</w:t>
      </w:r>
      <w:r w:rsidR="00BF546F" w:rsidRPr="00E42E9B">
        <w:rPr>
          <w:rFonts w:ascii="Times New Roman" w:eastAsia="SimSun" w:hAnsi="Times New Roman" w:cs="Times New Roman"/>
          <w:sz w:val="20"/>
          <w:szCs w:val="24"/>
          <w:lang w:val="id-ID" w:eastAsia="zh-CN"/>
        </w:rPr>
        <w:t xml:space="preserve"> Kerja</w:t>
      </w:r>
    </w:p>
    <w:p w14:paraId="4293470D" w14:textId="77777777" w:rsidR="00A4148D" w:rsidRDefault="00A4148D" w:rsidP="00F853B2">
      <w:pPr>
        <w:shd w:val="clear" w:color="auto" w:fill="FFFFFF"/>
        <w:spacing w:after="0" w:line="240" w:lineRule="auto"/>
        <w:jc w:val="both"/>
        <w:rPr>
          <w:rFonts w:ascii="Times New Roman" w:hAnsi="Times New Roman" w:cs="Times New Roman"/>
          <w:b/>
          <w:sz w:val="24"/>
          <w:szCs w:val="24"/>
          <w:lang w:val="id-ID" w:eastAsia="ja-JP"/>
        </w:rPr>
      </w:pPr>
    </w:p>
    <w:p w14:paraId="792D5C74" w14:textId="77777777" w:rsidR="00A4148D" w:rsidRDefault="00A4148D" w:rsidP="00F853B2">
      <w:pPr>
        <w:shd w:val="clear" w:color="auto" w:fill="FFFFFF"/>
        <w:spacing w:after="0" w:line="240" w:lineRule="auto"/>
        <w:jc w:val="both"/>
        <w:rPr>
          <w:rFonts w:ascii="Times New Roman" w:hAnsi="Times New Roman" w:cs="Times New Roman"/>
          <w:b/>
          <w:sz w:val="24"/>
          <w:szCs w:val="24"/>
          <w:lang w:val="id-ID" w:eastAsia="ja-JP"/>
        </w:rPr>
        <w:sectPr w:rsidR="00A4148D" w:rsidSect="00E42E9B">
          <w:headerReference w:type="default" r:id="rId8"/>
          <w:footerReference w:type="default" r:id="rId9"/>
          <w:headerReference w:type="first" r:id="rId10"/>
          <w:type w:val="continuous"/>
          <w:pgSz w:w="11906" w:h="16838"/>
          <w:pgMar w:top="1701" w:right="1701" w:bottom="1701" w:left="1701" w:header="709" w:footer="709" w:gutter="0"/>
          <w:pgNumType w:start="4458"/>
          <w:cols w:space="709"/>
          <w:titlePg/>
          <w:docGrid w:linePitch="360"/>
        </w:sectPr>
      </w:pPr>
    </w:p>
    <w:p w14:paraId="5B6C3412" w14:textId="77777777" w:rsidR="008B12D4" w:rsidRDefault="008B12D4" w:rsidP="00F853B2">
      <w:pPr>
        <w:shd w:val="clear" w:color="auto" w:fill="FFFFFF"/>
        <w:spacing w:after="0" w:line="240" w:lineRule="auto"/>
        <w:jc w:val="both"/>
        <w:rPr>
          <w:rFonts w:ascii="Times New Roman" w:hAnsi="Times New Roman" w:cs="Times New Roman"/>
          <w:b/>
          <w:sz w:val="24"/>
          <w:szCs w:val="24"/>
          <w:lang w:val="id-ID" w:eastAsia="ja-JP"/>
        </w:rPr>
        <w:sectPr w:rsidR="008B12D4" w:rsidSect="001635FC">
          <w:type w:val="continuous"/>
          <w:pgSz w:w="11906" w:h="16838"/>
          <w:pgMar w:top="1701" w:right="1701" w:bottom="1701" w:left="1701" w:header="709" w:footer="709" w:gutter="0"/>
          <w:cols w:space="709"/>
          <w:docGrid w:linePitch="360"/>
        </w:sectPr>
      </w:pPr>
    </w:p>
    <w:p w14:paraId="60011A4B" w14:textId="77777777" w:rsidR="003E0B62" w:rsidRDefault="003E0B62" w:rsidP="00F853B2">
      <w:pPr>
        <w:shd w:val="clear" w:color="auto" w:fill="FFFFFF"/>
        <w:spacing w:after="0" w:line="240" w:lineRule="auto"/>
        <w:jc w:val="both"/>
        <w:rPr>
          <w:rFonts w:ascii="Times New Roman" w:hAnsi="Times New Roman" w:cs="Times New Roman"/>
          <w:b/>
          <w:sz w:val="24"/>
          <w:szCs w:val="24"/>
          <w:lang w:val="id-ID" w:eastAsia="ja-JP"/>
        </w:rPr>
        <w:sectPr w:rsidR="003E0B62" w:rsidSect="008B12D4">
          <w:type w:val="continuous"/>
          <w:pgSz w:w="11906" w:h="16838"/>
          <w:pgMar w:top="1701" w:right="1701" w:bottom="1701" w:left="1701" w:header="709" w:footer="709" w:gutter="0"/>
          <w:cols w:space="709"/>
          <w:docGrid w:linePitch="360"/>
        </w:sectPr>
      </w:pPr>
    </w:p>
    <w:p w14:paraId="3DC63BBF" w14:textId="2861F36A" w:rsidR="00F853B2" w:rsidRPr="004811F4" w:rsidRDefault="00A135D3" w:rsidP="00F853B2">
      <w:pPr>
        <w:shd w:val="clear" w:color="auto" w:fill="FFFFFF"/>
        <w:spacing w:after="0" w:line="240" w:lineRule="auto"/>
        <w:jc w:val="both"/>
        <w:rPr>
          <w:rFonts w:ascii="Times New Roman" w:eastAsiaTheme="minorHAnsi" w:hAnsi="Times New Roman" w:cs="Times New Roman"/>
          <w:b/>
          <w:sz w:val="24"/>
          <w:szCs w:val="24"/>
          <w:lang w:val="id-ID" w:eastAsia="ja-JP"/>
        </w:rPr>
      </w:pPr>
      <w:r>
        <w:rPr>
          <w:rFonts w:ascii="Times New Roman" w:hAnsi="Times New Roman" w:cs="Times New Roman"/>
          <w:b/>
          <w:sz w:val="24"/>
          <w:szCs w:val="24"/>
          <w:lang w:val="id-ID" w:eastAsia="ja-JP"/>
        </w:rPr>
        <w:t>PENDAHULUAN</w:t>
      </w:r>
    </w:p>
    <w:p w14:paraId="284EDDDD" w14:textId="21540966" w:rsidR="00811E64" w:rsidRPr="00811E64" w:rsidRDefault="00811E64" w:rsidP="003E0B62">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bookmarkStart w:id="3" w:name="_Hlk168340795"/>
      <w:bookmarkStart w:id="4" w:name="_Hlk173868488"/>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{"citationItems":[{"id":"ITEM-1","itemData":{"abstract":"Human resources (HR) is one of the most important factors that cannot even be separated from an organization, both institutions and companies. HR is also a key that determines the development of a company. In essence, human resources in the form of people employed in an organization as a mobilizer, thinker and planner to achieve the goals of the organization. Therefore, human resources need to be managed effectively through the implementation of HR management functions is a matter relating to the empowerment of humans in carrying out a job to achieve the maximum level or effective and efficient in realizing the goals to be achieved in the company, an employee and also the public.","author":[{"dropping-particle":"","family":"Syafira N","given":"","non-dropping-particle":"","parse-names":false,"suffix":""}],"container-title":"Jurnal Manajemen Pendidikan","id":"ITEM-1","issue":"2","issued":{"date-parts":[["2019"]]},"page":"952-962","title":"Manajemen Sumber Daya Manusia Eri Susan 1","type":"article-journal","volume":"9"},"uris":["http://www.mendeley.com/documents/?uuid=97c9c4fa-a223-468f-a481-c24a7ca63011"]}],"mendeley":{"formattedCitation":"(Syafira N, 2019)","plainTextFormattedCitation":"(Syafira N, 2019)","previouslyFormattedCitation":"(Syafira N, 2019)"},"properties":{"noteIndex":0},"schema":"https://github.com/citation-style-language/schema/raw/master/csl-citation.json"}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(Syafira N, 2019)</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Kinerja merupakan faktor krusial dalam </w:t>
      </w:r>
      <w:r w:rsidRPr="00811E64">
        <w:rPr>
          <w:rFonts w:ascii="Times New Roman" w:eastAsiaTheme="minorHAnsi" w:hAnsi="Times New Roman" w:cs="Times New Roman"/>
          <w:sz w:val="24"/>
          <w:szCs w:val="24"/>
          <w:lang w:val="id-ID" w:eastAsia="ja-JP"/>
        </w:rPr>
        <w:t xml:space="preserve">mencapai tujuan suatu instansi. Ketika seorang pegawai berkinerja baik di suatu instansi, instansi tersebut lebih mungkin </w:t>
      </w:r>
      <w:r w:rsidRPr="00811E64">
        <w:rPr>
          <w:rFonts w:ascii="Times New Roman" w:eastAsiaTheme="minorHAnsi" w:hAnsi="Times New Roman" w:cs="Times New Roman"/>
          <w:sz w:val="24"/>
          <w:szCs w:val="24"/>
          <w:lang w:val="id-ID" w:eastAsia="ja-JP"/>
        </w:rPr>
        <w:lastRenderedPageBreak/>
        <w:t>mencapai tujuan yang diinginkan. Kinerja memegang peranan penting dalam menentukan keberhasilan dan kelangsungan hidup instansi.</w:t>
      </w:r>
      <w:bookmarkStart w:id="5" w:name="_Hlk168340925"/>
      <w:bookmarkEnd w:id="3"/>
      <w:r w:rsidR="003E0B62">
        <w:rPr>
          <w:rFonts w:ascii="Times New Roman" w:eastAsiaTheme="minorHAnsi" w:hAnsi="Times New Roman" w:cs="Times New Roman"/>
          <w:sz w:val="24"/>
          <w:szCs w:val="24"/>
          <w:lang w:val="id-ID" w:eastAsia="ja-JP"/>
        </w:rPr>
        <w:t xml:space="preserve"> </w:t>
      </w: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{"citationItems":[{"id":"ITEM-1","itemData":{"DOI":"10.35829/magisma.v7i1.37","ISSN":"2337-778X","abstract":"The purpose of this study was to examine and analyze the effect of work motivation, competence and workload on the performance of employees in the Municipality of Semarang. Population in this research is 147 administrators of local property in Semarang City Government. Using the Slovin formula, 108 samples were obtained. The analysis tool in this study using the Partial Least Squares - Structural Equation Modeling with the help of software applications SmartPLS version 3.2.7. Based on the results of the study, it can be concluded that work motivation has a positive effect on employee performance, competence has a positive effect on employee performance, workload does not affect employee performance, work discipline does not affect employee performance, work discipline strengthens the influence of work motivation on employee performance, and work discipline cannot moderate the influence of competence on employee performance","author":[{"dropping-particle":"","family":"Permatasari","given":"Dian","non-dropping-particle":"","parse-names":false,"suffix":""},{"dropping-particle":"","family":"Sufian","given":"Syuhada","non-dropping-particle":"","parse-names":false,"suffix":""},{"dropping-particle":"","family":"Rachmansyah","given":"Yanuar","non-dropping-particle":"","parse-names":false,"suffix":""}],"container-title":"Magisma: Jurnal Ilmiah Ekonomi dan Bisnis","id":"ITEM-1","issue":"1","issued":{"date-parts":[["2019"]]},"page":"19-34","title":"ANALISIS PENGARUH MOTIVASI KERJA, KOMPETENSI DAN BEBAN KERJA TERHADAP KINERJA PEGAWAI DENGAN DISIPLIN KERJA SEBAGAI VARIABEL MODERASI (Studi Empiris Pada Pengurus Barang Di Lingkungan Pemerintah Kota Semarang)","type":"article-journal","volume":"7"},"uris":["http://www.mendeley.com/documents/?uuid=e2b1d48c-ec89-4475-931a-888e846e4838"]}],"mendeley":{"formattedCitation":"(Permatasari et al., 2019)","plainTextFormattedCitation":"(Permatasari et al., 2019)","previouslyFormattedCitation":"(Permatasari et al., 2019)"},"properties":{"noteIndex":0},"schema":"https://github.com/citation-style-language/schema/raw/master/csl-citation.json"}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(Permatasari et al., 2019)</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kinerja merupakan upaya pegawai untuk menghasilkan hasil dan mencapai tujuan. Kinerja pegawai memerlukan pemahaman terhadap unsur-unsurnya, oleh karena itu sumber daya manusia tak bisa diisolasi pada setiap prosedur instansi.</w:t>
      </w:r>
    </w:p>
    <w:p w14:paraId="74A237E8"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Dalam pemerintahan, kinerja pegawai dalam melaksanakan tugas-tugas saat memberikan pelayanan terhadap masyarakat seringkali jauh dari harapan. Pegawai terus-menerus melakukan tugas yang tidak perlu seperti tidak pergi bekerja atau tidak memenuhi tenggat waktu. Selain itu, beberapa pegawai menggunakan waktu kerja untuk hal lain. Hal ini disebabkan oleh rendahnya kualitas pegawai dan terbatasnya waktu untuk kegiatan pelayanan publik, sehingga pegawai tidak dapat mendukung instansi secara penuh.</w:t>
      </w:r>
      <w:bookmarkEnd w:id="5"/>
    </w:p>
    <w:p w14:paraId="0E47AA35"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Menurut Peraturan Gubernur Jawa Barat Nomor 8 Tahun 2017 Tentang Peraturan Pelaksanaan Pengaduan Pelayanan Publik Di Lingkungan Pemerintah Daerah Provinsi Jawa Barat ayat 7,8 dan 9 yang berbunyi ayat 7 Perangkat Daerah adalah Perangkat Daerah di lingkungan Pemerintah Daerah Provinsi Jawa Barat. Aparatur Sipil Negara yang selanjutnya disingkat ASN adalah Pegawai Negeri Sipil dan pegawai pemerintah dengan perjanjian kerja yang diangkat oleh pejabat pembina kepegawaian dan diserahi tugas dalam suatu jabatan pemerintahan atau diserahi tugas negara lainnya dan digaji berdasarkan peraturan perundang- undangan. Ayat 8. Penyelenggara Pelayanan Publik adalah Perangkat Daerah yang menyelenggarakan pelayanan publik sesuai dengan tugas pokok dan fungsi berdasarkan kewenangan. Ayat 9. Pelayanan Publik adalah kegiatan  atau rangkaian kegiatan dalam rangka pemenuhan kegiatan sesuai ketentuan peraturan perundang-undangan bagi setiap masyarakat negara dan penduduk atas barang, jasa dan/ atau pelayanan administratif yang disediakan oleh Penyelenggara Pelayanan Publik.</w:t>
      </w:r>
    </w:p>
    <w:p w14:paraId="6E596E85"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Kewajiban pegawai negeri sipil memberikan pelayanan publik tertuang didalam Undang-Undang Nomor 25 Tahun 2009 Tentang pelayanan Publik yang memiliki 4 tujuan, yakni memberikan batasan dan hubungan yang jelas terkait hak, tanggung jawab, kewajiban dan kewenangan setiap pihak dalam penyelenggaraan pelayanan publik, mewujudkan pelayanan publik yang berasaskan pemerintahan dan korporasi yang baik, terpenuhinya pelayanan publik yang sesuai dengan peraturan perundang-undangan dan memberikan perlindungan dan kepastian hukum bagi masyarakat dalam pelayanan publik. Lebih rinci lagi, Undang-Undang tersebut mengatur hak dan kewajiban baik penyelenggara maupun pengguna pelayanan publik. Setidaknya ada 12 kewajiban penyelenggara dalam menyelenggarakan pelayanan publik yang harus dipenuhi. Salah satunya adalah melaksanakan pelayanan sesuai standar pelayanan. Standar pelayanan adalah tolak ukur yang dipergunakan sebagai pedoman penyelenggaraan pelayanan dan acuan penilaian kualitas pelayanan sebagai kewajiban dan janji penyelenggara kepada masyarakat dalam rangka pelayanan yang berkualitas, cepat, mudah, terjangkau, dan teratur.  Adanya Undang-Undang Nomor 25 Tahun 2009 Tentang Pelayanan Publik tentunya memberikan arahan kepada seluruh penyelenggara pelayanan baik penyelenggara negara, BUMN, BUMD, BHMN hingga swasta maupun perorangan menyelenggarakan pelayanan yang terstandarisasi dengan memenuhi komponen standar pelayanan.</w:t>
      </w:r>
    </w:p>
    <w:p w14:paraId="13FE497B"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Terkait dengan pelayanan publik, pegawai di Kantor Kecamatan Mandirancan harus berpedoman pada prinsip transparansi dan akuntabilitas serta mengatur secara jelas hak dan kewajiban pemberi pelayanan (pegawai Kecamatan Mandirancan) dan pemberi pelayanan (masyarakat Kecamatan Mandirancan). Tidak dapat dipungkiri bahwa masyarakat atau masyarakat di setiap daerah mempunyai hak untuk melakukan pengawasan terhadap jalannya instansi pemerintah, yaitu pegawai di Kantor Kecamatan Mandirancan. Saat ini bentuk pelayanan publik yang dapat diberikan Kecamatan Mandirancan kepada masyarakat Kecamatan Mandirancan baik secara langsung maupun melalui perwakilan perangkat desa disajikan pada tabel berikut:</w:t>
      </w:r>
    </w:p>
    <w:p w14:paraId="255A881D" w14:textId="77777777" w:rsidR="003E0B62" w:rsidRDefault="003E0B62" w:rsidP="00811E64">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bookmarkStart w:id="6" w:name="_Toc174444438"/>
    </w:p>
    <w:p w14:paraId="1CF60C92" w14:textId="77777777" w:rsidR="003E0B62" w:rsidRDefault="003E0B62" w:rsidP="00811E64">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1D55AA29" w14:textId="1D248459" w:rsidR="00811E64" w:rsidRPr="00811E64" w:rsidRDefault="00811E64" w:rsidP="00811E64">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11E64">
        <w:rPr>
          <w:rFonts w:ascii="Times New Roman" w:eastAsiaTheme="minorHAnsi" w:hAnsi="Times New Roman" w:cs="Times New Roman"/>
          <w:b/>
          <w:bCs/>
          <w:sz w:val="24"/>
          <w:szCs w:val="24"/>
          <w:lang w:val="id-ID" w:eastAsia="ja-JP"/>
        </w:rPr>
        <w:t xml:space="preserve">Tabel 1. </w:t>
      </w:r>
      <w:r w:rsidRPr="00811E64">
        <w:rPr>
          <w:rFonts w:ascii="Times New Roman" w:eastAsiaTheme="minorHAnsi" w:hAnsi="Times New Roman" w:cs="Times New Roman"/>
          <w:sz w:val="24"/>
          <w:szCs w:val="24"/>
          <w:lang w:val="id-ID" w:eastAsia="ja-JP"/>
        </w:rPr>
        <w:t>Target dan Realisasi Pelayanan Publik Yang Diberikan Kecamatan Mandirancan</w:t>
      </w:r>
      <w:bookmarkEnd w:id="6"/>
    </w:p>
    <w:tbl>
      <w:tblPr>
        <w:tblStyle w:val="TableGrid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94"/>
        <w:gridCol w:w="1676"/>
        <w:gridCol w:w="1676"/>
      </w:tblGrid>
      <w:tr w:rsidR="003E0B62" w:rsidRPr="003E0B62" w14:paraId="23FFD3D2" w14:textId="77777777" w:rsidTr="003E0B62">
        <w:trPr>
          <w:jc w:val="center"/>
        </w:trPr>
        <w:tc>
          <w:tcPr>
            <w:tcW w:w="570" w:type="dxa"/>
            <w:tcBorders>
              <w:top w:val="single" w:sz="4" w:space="0" w:color="auto"/>
              <w:bottom w:val="single" w:sz="4" w:space="0" w:color="auto"/>
            </w:tcBorders>
          </w:tcPr>
          <w:p w14:paraId="03B62CF8" w14:textId="77777777" w:rsidR="003E0B62" w:rsidRPr="003E0B62" w:rsidRDefault="003E0B62" w:rsidP="003E0B62">
            <w:pPr>
              <w:jc w:val="center"/>
              <w:rPr>
                <w:b/>
                <w:bCs/>
                <w:lang w:val="id-ID"/>
              </w:rPr>
            </w:pPr>
            <w:r w:rsidRPr="003E0B62">
              <w:rPr>
                <w:b/>
                <w:bCs/>
                <w:lang w:val="id-ID"/>
              </w:rPr>
              <w:t>No.</w:t>
            </w:r>
          </w:p>
        </w:tc>
        <w:tc>
          <w:tcPr>
            <w:tcW w:w="3394" w:type="dxa"/>
            <w:tcBorders>
              <w:top w:val="single" w:sz="4" w:space="0" w:color="auto"/>
              <w:bottom w:val="single" w:sz="4" w:space="0" w:color="auto"/>
            </w:tcBorders>
          </w:tcPr>
          <w:p w14:paraId="7EE7D6CB" w14:textId="77777777" w:rsidR="003E0B62" w:rsidRPr="003E0B62" w:rsidRDefault="003E0B62" w:rsidP="003E0B62">
            <w:pPr>
              <w:jc w:val="center"/>
              <w:rPr>
                <w:b/>
                <w:bCs/>
                <w:lang w:val="id-ID"/>
              </w:rPr>
            </w:pPr>
            <w:r w:rsidRPr="003E0B62">
              <w:rPr>
                <w:b/>
                <w:bCs/>
                <w:lang w:val="id-ID"/>
              </w:rPr>
              <w:t>Jenis Pelayanan</w:t>
            </w:r>
          </w:p>
        </w:tc>
        <w:tc>
          <w:tcPr>
            <w:tcW w:w="1676" w:type="dxa"/>
            <w:tcBorders>
              <w:top w:val="single" w:sz="4" w:space="0" w:color="auto"/>
              <w:bottom w:val="single" w:sz="4" w:space="0" w:color="auto"/>
            </w:tcBorders>
          </w:tcPr>
          <w:p w14:paraId="1F282C80" w14:textId="77777777" w:rsidR="003E0B62" w:rsidRPr="003E0B62" w:rsidRDefault="003E0B62" w:rsidP="003E0B62">
            <w:pPr>
              <w:jc w:val="center"/>
              <w:rPr>
                <w:b/>
                <w:bCs/>
                <w:lang w:val="id-ID"/>
              </w:rPr>
            </w:pPr>
            <w:r w:rsidRPr="003E0B62">
              <w:rPr>
                <w:b/>
                <w:bCs/>
                <w:lang w:val="id-ID"/>
              </w:rPr>
              <w:t>Target</w:t>
            </w:r>
          </w:p>
        </w:tc>
        <w:tc>
          <w:tcPr>
            <w:tcW w:w="1676" w:type="dxa"/>
            <w:tcBorders>
              <w:top w:val="single" w:sz="4" w:space="0" w:color="auto"/>
              <w:bottom w:val="single" w:sz="4" w:space="0" w:color="auto"/>
            </w:tcBorders>
          </w:tcPr>
          <w:p w14:paraId="633FDCA0" w14:textId="77777777" w:rsidR="003E0B62" w:rsidRPr="003E0B62" w:rsidRDefault="003E0B62" w:rsidP="003E0B62">
            <w:pPr>
              <w:jc w:val="center"/>
              <w:rPr>
                <w:b/>
                <w:bCs/>
                <w:lang w:val="id-ID"/>
              </w:rPr>
            </w:pPr>
            <w:r w:rsidRPr="003E0B62">
              <w:rPr>
                <w:b/>
                <w:bCs/>
                <w:lang w:val="id-ID"/>
              </w:rPr>
              <w:t>Realisasi</w:t>
            </w:r>
          </w:p>
        </w:tc>
      </w:tr>
      <w:tr w:rsidR="003E0B62" w:rsidRPr="003E0B62" w14:paraId="24D752E2" w14:textId="77777777" w:rsidTr="003E0B62">
        <w:trPr>
          <w:jc w:val="center"/>
        </w:trPr>
        <w:tc>
          <w:tcPr>
            <w:tcW w:w="570" w:type="dxa"/>
            <w:tcBorders>
              <w:top w:val="single" w:sz="4" w:space="0" w:color="auto"/>
            </w:tcBorders>
          </w:tcPr>
          <w:p w14:paraId="286DF622" w14:textId="77777777" w:rsidR="003E0B62" w:rsidRPr="003E0B62" w:rsidRDefault="003E0B62" w:rsidP="003E0B62">
            <w:pPr>
              <w:jc w:val="center"/>
              <w:rPr>
                <w:lang w:val="id-ID"/>
              </w:rPr>
            </w:pPr>
            <w:r w:rsidRPr="003E0B62">
              <w:rPr>
                <w:lang w:val="id-ID"/>
              </w:rPr>
              <w:t>1.</w:t>
            </w:r>
          </w:p>
        </w:tc>
        <w:tc>
          <w:tcPr>
            <w:tcW w:w="3394" w:type="dxa"/>
            <w:tcBorders>
              <w:top w:val="single" w:sz="4" w:space="0" w:color="auto"/>
            </w:tcBorders>
          </w:tcPr>
          <w:p w14:paraId="1D883DD6" w14:textId="77777777" w:rsidR="003E0B62" w:rsidRPr="003E0B62" w:rsidRDefault="003E0B62" w:rsidP="003E0B62">
            <w:pPr>
              <w:rPr>
                <w:lang w:val="id-ID"/>
              </w:rPr>
            </w:pPr>
            <w:r w:rsidRPr="003E0B62">
              <w:rPr>
                <w:lang w:val="id-ID"/>
              </w:rPr>
              <w:t>KTP Elektronik (e-ktp)</w:t>
            </w:r>
          </w:p>
        </w:tc>
        <w:tc>
          <w:tcPr>
            <w:tcW w:w="1676" w:type="dxa"/>
            <w:tcBorders>
              <w:top w:val="single" w:sz="4" w:space="0" w:color="auto"/>
            </w:tcBorders>
          </w:tcPr>
          <w:p w14:paraId="0EB8F929" w14:textId="77777777" w:rsidR="003E0B62" w:rsidRPr="003E0B62" w:rsidRDefault="003E0B62" w:rsidP="003E0B62">
            <w:pPr>
              <w:jc w:val="center"/>
              <w:rPr>
                <w:lang w:val="id-ID"/>
              </w:rPr>
            </w:pPr>
            <w:r w:rsidRPr="003E0B62">
              <w:rPr>
                <w:lang w:val="id-ID"/>
              </w:rPr>
              <w:t>3-4 Minggu</w:t>
            </w:r>
          </w:p>
        </w:tc>
        <w:tc>
          <w:tcPr>
            <w:tcW w:w="1676" w:type="dxa"/>
            <w:tcBorders>
              <w:top w:val="single" w:sz="4" w:space="0" w:color="auto"/>
            </w:tcBorders>
          </w:tcPr>
          <w:p w14:paraId="693B5922" w14:textId="77777777" w:rsidR="003E0B62" w:rsidRPr="003E0B62" w:rsidRDefault="003E0B62" w:rsidP="003E0B62">
            <w:pPr>
              <w:jc w:val="center"/>
              <w:rPr>
                <w:lang w:val="id-ID"/>
              </w:rPr>
            </w:pPr>
            <w:r w:rsidRPr="003E0B62">
              <w:rPr>
                <w:lang w:val="id-ID"/>
              </w:rPr>
              <w:t>1-4 Bulan</w:t>
            </w:r>
          </w:p>
        </w:tc>
      </w:tr>
      <w:tr w:rsidR="003E0B62" w:rsidRPr="003E0B62" w14:paraId="71D8E888" w14:textId="77777777" w:rsidTr="003E0B62">
        <w:trPr>
          <w:jc w:val="center"/>
        </w:trPr>
        <w:tc>
          <w:tcPr>
            <w:tcW w:w="570" w:type="dxa"/>
          </w:tcPr>
          <w:p w14:paraId="7393604C" w14:textId="77777777" w:rsidR="003E0B62" w:rsidRPr="003E0B62" w:rsidRDefault="003E0B62" w:rsidP="003E0B62">
            <w:pPr>
              <w:jc w:val="center"/>
              <w:rPr>
                <w:lang w:val="id-ID"/>
              </w:rPr>
            </w:pPr>
            <w:r w:rsidRPr="003E0B62">
              <w:rPr>
                <w:lang w:val="id-ID"/>
              </w:rPr>
              <w:t>2.</w:t>
            </w:r>
          </w:p>
        </w:tc>
        <w:tc>
          <w:tcPr>
            <w:tcW w:w="3394" w:type="dxa"/>
          </w:tcPr>
          <w:p w14:paraId="77E22649" w14:textId="77777777" w:rsidR="003E0B62" w:rsidRPr="003E0B62" w:rsidRDefault="003E0B62" w:rsidP="003E0B62">
            <w:pPr>
              <w:rPr>
                <w:lang w:val="id-ID"/>
              </w:rPr>
            </w:pPr>
            <w:r w:rsidRPr="003E0B62">
              <w:rPr>
                <w:lang w:val="id-ID"/>
              </w:rPr>
              <w:t>Kartu Keluarga (KK)</w:t>
            </w:r>
          </w:p>
        </w:tc>
        <w:tc>
          <w:tcPr>
            <w:tcW w:w="1676" w:type="dxa"/>
          </w:tcPr>
          <w:p w14:paraId="39E3C744" w14:textId="77777777" w:rsidR="003E0B62" w:rsidRPr="003E0B62" w:rsidRDefault="003E0B62" w:rsidP="003E0B62">
            <w:pPr>
              <w:jc w:val="center"/>
              <w:rPr>
                <w:lang w:val="id-ID"/>
              </w:rPr>
            </w:pPr>
            <w:r w:rsidRPr="003E0B62">
              <w:rPr>
                <w:lang w:val="id-ID"/>
              </w:rPr>
              <w:t>2-4 Minggu</w:t>
            </w:r>
          </w:p>
        </w:tc>
        <w:tc>
          <w:tcPr>
            <w:tcW w:w="1676" w:type="dxa"/>
          </w:tcPr>
          <w:p w14:paraId="72604235" w14:textId="77777777" w:rsidR="003E0B62" w:rsidRPr="003E0B62" w:rsidRDefault="003E0B62" w:rsidP="003E0B62">
            <w:pPr>
              <w:jc w:val="center"/>
              <w:rPr>
                <w:lang w:val="id-ID"/>
              </w:rPr>
            </w:pPr>
            <w:r w:rsidRPr="003E0B62">
              <w:rPr>
                <w:lang w:val="id-ID"/>
              </w:rPr>
              <w:t>1-2 Bulan</w:t>
            </w:r>
          </w:p>
        </w:tc>
      </w:tr>
      <w:tr w:rsidR="003E0B62" w:rsidRPr="003E0B62" w14:paraId="4A55FB2C" w14:textId="77777777" w:rsidTr="003E0B62">
        <w:trPr>
          <w:jc w:val="center"/>
        </w:trPr>
        <w:tc>
          <w:tcPr>
            <w:tcW w:w="570" w:type="dxa"/>
          </w:tcPr>
          <w:p w14:paraId="295D9E39" w14:textId="77777777" w:rsidR="003E0B62" w:rsidRPr="003E0B62" w:rsidRDefault="003E0B62" w:rsidP="003E0B62">
            <w:pPr>
              <w:jc w:val="center"/>
              <w:rPr>
                <w:lang w:val="id-ID"/>
              </w:rPr>
            </w:pPr>
            <w:r w:rsidRPr="003E0B62">
              <w:rPr>
                <w:lang w:val="id-ID"/>
              </w:rPr>
              <w:t>3.</w:t>
            </w:r>
          </w:p>
        </w:tc>
        <w:tc>
          <w:tcPr>
            <w:tcW w:w="3394" w:type="dxa"/>
          </w:tcPr>
          <w:p w14:paraId="078BAB14" w14:textId="77777777" w:rsidR="003E0B62" w:rsidRPr="003E0B62" w:rsidRDefault="003E0B62" w:rsidP="003E0B62">
            <w:pPr>
              <w:rPr>
                <w:lang w:val="id-ID"/>
              </w:rPr>
            </w:pPr>
            <w:r w:rsidRPr="003E0B62">
              <w:rPr>
                <w:lang w:val="id-ID"/>
              </w:rPr>
              <w:t>Akte Kelahiran</w:t>
            </w:r>
          </w:p>
        </w:tc>
        <w:tc>
          <w:tcPr>
            <w:tcW w:w="1676" w:type="dxa"/>
          </w:tcPr>
          <w:p w14:paraId="142EE4DA" w14:textId="77777777" w:rsidR="003E0B62" w:rsidRPr="003E0B62" w:rsidRDefault="003E0B62" w:rsidP="003E0B62">
            <w:pPr>
              <w:jc w:val="center"/>
              <w:rPr>
                <w:lang w:val="id-ID"/>
              </w:rPr>
            </w:pPr>
            <w:r w:rsidRPr="003E0B62">
              <w:rPr>
                <w:lang w:val="id-ID"/>
              </w:rPr>
              <w:t>2- 4 Minggu</w:t>
            </w:r>
          </w:p>
        </w:tc>
        <w:tc>
          <w:tcPr>
            <w:tcW w:w="1676" w:type="dxa"/>
          </w:tcPr>
          <w:p w14:paraId="660E36B7" w14:textId="77777777" w:rsidR="003E0B62" w:rsidRPr="003E0B62" w:rsidRDefault="003E0B62" w:rsidP="003E0B62">
            <w:pPr>
              <w:jc w:val="center"/>
              <w:rPr>
                <w:lang w:val="id-ID"/>
              </w:rPr>
            </w:pPr>
            <w:r w:rsidRPr="003E0B62">
              <w:rPr>
                <w:lang w:val="id-ID"/>
              </w:rPr>
              <w:t>1-2 Bulan</w:t>
            </w:r>
          </w:p>
        </w:tc>
      </w:tr>
      <w:tr w:rsidR="003E0B62" w:rsidRPr="003E0B62" w14:paraId="06212342" w14:textId="77777777" w:rsidTr="003E0B62">
        <w:trPr>
          <w:jc w:val="center"/>
        </w:trPr>
        <w:tc>
          <w:tcPr>
            <w:tcW w:w="570" w:type="dxa"/>
          </w:tcPr>
          <w:p w14:paraId="5F91A804" w14:textId="77777777" w:rsidR="003E0B62" w:rsidRPr="003E0B62" w:rsidRDefault="003E0B62" w:rsidP="003E0B62">
            <w:pPr>
              <w:jc w:val="center"/>
              <w:rPr>
                <w:lang w:val="id-ID"/>
              </w:rPr>
            </w:pPr>
            <w:r w:rsidRPr="003E0B62">
              <w:rPr>
                <w:lang w:val="id-ID"/>
              </w:rPr>
              <w:t>4.</w:t>
            </w:r>
          </w:p>
        </w:tc>
        <w:tc>
          <w:tcPr>
            <w:tcW w:w="3394" w:type="dxa"/>
          </w:tcPr>
          <w:p w14:paraId="71E783E8" w14:textId="77777777" w:rsidR="003E0B62" w:rsidRPr="003E0B62" w:rsidRDefault="003E0B62" w:rsidP="003E0B62">
            <w:pPr>
              <w:rPr>
                <w:lang w:val="id-ID"/>
              </w:rPr>
            </w:pPr>
            <w:r w:rsidRPr="003E0B62">
              <w:rPr>
                <w:lang w:val="id-ID"/>
              </w:rPr>
              <w:t>STPT Tanah</w:t>
            </w:r>
          </w:p>
        </w:tc>
        <w:tc>
          <w:tcPr>
            <w:tcW w:w="1676" w:type="dxa"/>
          </w:tcPr>
          <w:p w14:paraId="59BC4F0B" w14:textId="77777777" w:rsidR="003E0B62" w:rsidRPr="003E0B62" w:rsidRDefault="003E0B62" w:rsidP="003E0B62">
            <w:pPr>
              <w:jc w:val="center"/>
              <w:rPr>
                <w:lang w:val="id-ID"/>
              </w:rPr>
            </w:pPr>
            <w:r w:rsidRPr="003E0B62">
              <w:rPr>
                <w:lang w:val="id-ID"/>
              </w:rPr>
              <w:t>4-6 Minggu</w:t>
            </w:r>
          </w:p>
        </w:tc>
        <w:tc>
          <w:tcPr>
            <w:tcW w:w="1676" w:type="dxa"/>
          </w:tcPr>
          <w:p w14:paraId="28314B43" w14:textId="77777777" w:rsidR="003E0B62" w:rsidRPr="003E0B62" w:rsidRDefault="003E0B62" w:rsidP="003E0B62">
            <w:pPr>
              <w:jc w:val="center"/>
              <w:rPr>
                <w:lang w:val="id-ID"/>
              </w:rPr>
            </w:pPr>
            <w:r w:rsidRPr="003E0B62">
              <w:rPr>
                <w:lang w:val="id-ID"/>
              </w:rPr>
              <w:t>1-3 Bulan</w:t>
            </w:r>
          </w:p>
        </w:tc>
      </w:tr>
      <w:tr w:rsidR="003E0B62" w:rsidRPr="003E0B62" w14:paraId="3F899180" w14:textId="77777777" w:rsidTr="003E0B62">
        <w:trPr>
          <w:jc w:val="center"/>
        </w:trPr>
        <w:tc>
          <w:tcPr>
            <w:tcW w:w="570" w:type="dxa"/>
          </w:tcPr>
          <w:p w14:paraId="40524D41" w14:textId="77777777" w:rsidR="003E0B62" w:rsidRPr="003E0B62" w:rsidRDefault="003E0B62" w:rsidP="003E0B62">
            <w:pPr>
              <w:jc w:val="center"/>
              <w:rPr>
                <w:lang w:val="id-ID"/>
              </w:rPr>
            </w:pPr>
            <w:r w:rsidRPr="003E0B62">
              <w:rPr>
                <w:lang w:val="id-ID"/>
              </w:rPr>
              <w:t>5.</w:t>
            </w:r>
          </w:p>
        </w:tc>
        <w:tc>
          <w:tcPr>
            <w:tcW w:w="3394" w:type="dxa"/>
          </w:tcPr>
          <w:p w14:paraId="306A8BE2" w14:textId="77777777" w:rsidR="003E0B62" w:rsidRPr="003E0B62" w:rsidRDefault="003E0B62" w:rsidP="003E0B62">
            <w:pPr>
              <w:rPr>
                <w:lang w:val="id-ID"/>
              </w:rPr>
            </w:pPr>
            <w:r w:rsidRPr="003E0B62">
              <w:rPr>
                <w:lang w:val="id-ID"/>
              </w:rPr>
              <w:t>Pajak Bangunan dari Bumi</w:t>
            </w:r>
          </w:p>
        </w:tc>
        <w:tc>
          <w:tcPr>
            <w:tcW w:w="1676" w:type="dxa"/>
          </w:tcPr>
          <w:p w14:paraId="02852BB5" w14:textId="77777777" w:rsidR="003E0B62" w:rsidRPr="003E0B62" w:rsidRDefault="003E0B62" w:rsidP="003E0B62">
            <w:pPr>
              <w:jc w:val="center"/>
              <w:rPr>
                <w:lang w:val="id-ID"/>
              </w:rPr>
            </w:pPr>
            <w:r w:rsidRPr="003E0B62">
              <w:rPr>
                <w:lang w:val="id-ID"/>
              </w:rPr>
              <w:t>2-3 Minggu</w:t>
            </w:r>
          </w:p>
        </w:tc>
        <w:tc>
          <w:tcPr>
            <w:tcW w:w="1676" w:type="dxa"/>
          </w:tcPr>
          <w:p w14:paraId="49EA609F" w14:textId="77777777" w:rsidR="003E0B62" w:rsidRPr="003E0B62" w:rsidRDefault="003E0B62" w:rsidP="003E0B62">
            <w:pPr>
              <w:jc w:val="center"/>
              <w:rPr>
                <w:lang w:val="id-ID"/>
              </w:rPr>
            </w:pPr>
            <w:r w:rsidRPr="003E0B62">
              <w:rPr>
                <w:lang w:val="id-ID"/>
              </w:rPr>
              <w:t>1-2 Bulan</w:t>
            </w:r>
          </w:p>
        </w:tc>
      </w:tr>
      <w:tr w:rsidR="003E0B62" w:rsidRPr="003E0B62" w14:paraId="340501FE" w14:textId="77777777" w:rsidTr="003E0B62">
        <w:trPr>
          <w:jc w:val="center"/>
        </w:trPr>
        <w:tc>
          <w:tcPr>
            <w:tcW w:w="570" w:type="dxa"/>
          </w:tcPr>
          <w:p w14:paraId="1B9FAEE6" w14:textId="77777777" w:rsidR="003E0B62" w:rsidRPr="003E0B62" w:rsidRDefault="003E0B62" w:rsidP="003E0B62">
            <w:pPr>
              <w:jc w:val="center"/>
              <w:rPr>
                <w:lang w:val="id-ID"/>
              </w:rPr>
            </w:pPr>
            <w:r w:rsidRPr="003E0B62">
              <w:rPr>
                <w:lang w:val="id-ID"/>
              </w:rPr>
              <w:t>6.</w:t>
            </w:r>
          </w:p>
        </w:tc>
        <w:tc>
          <w:tcPr>
            <w:tcW w:w="3394" w:type="dxa"/>
          </w:tcPr>
          <w:p w14:paraId="58056766" w14:textId="77777777" w:rsidR="003E0B62" w:rsidRPr="003E0B62" w:rsidRDefault="003E0B62" w:rsidP="003E0B62">
            <w:pPr>
              <w:rPr>
                <w:lang w:val="id-ID"/>
              </w:rPr>
            </w:pPr>
            <w:r w:rsidRPr="003E0B62">
              <w:rPr>
                <w:lang w:val="id-ID"/>
              </w:rPr>
              <w:t>Keterangan penduduk / domisili</w:t>
            </w:r>
          </w:p>
        </w:tc>
        <w:tc>
          <w:tcPr>
            <w:tcW w:w="1676" w:type="dxa"/>
          </w:tcPr>
          <w:p w14:paraId="625C9695" w14:textId="77777777" w:rsidR="003E0B62" w:rsidRPr="003E0B62" w:rsidRDefault="003E0B62" w:rsidP="003E0B62">
            <w:pPr>
              <w:jc w:val="center"/>
              <w:rPr>
                <w:lang w:val="id-ID"/>
              </w:rPr>
            </w:pPr>
            <w:r w:rsidRPr="003E0B62">
              <w:rPr>
                <w:lang w:val="id-ID"/>
              </w:rPr>
              <w:t>30-60 Menit</w:t>
            </w:r>
          </w:p>
        </w:tc>
        <w:tc>
          <w:tcPr>
            <w:tcW w:w="1676" w:type="dxa"/>
          </w:tcPr>
          <w:p w14:paraId="1509CCDD" w14:textId="77777777" w:rsidR="003E0B62" w:rsidRPr="003E0B62" w:rsidRDefault="003E0B62" w:rsidP="003E0B62">
            <w:pPr>
              <w:jc w:val="center"/>
              <w:rPr>
                <w:lang w:val="id-ID"/>
              </w:rPr>
            </w:pPr>
            <w:r w:rsidRPr="003E0B62">
              <w:rPr>
                <w:lang w:val="id-ID"/>
              </w:rPr>
              <w:t>1-2 Jam</w:t>
            </w:r>
          </w:p>
        </w:tc>
      </w:tr>
      <w:tr w:rsidR="003E0B62" w:rsidRPr="003E0B62" w14:paraId="1DEBD746" w14:textId="77777777" w:rsidTr="003E0B62">
        <w:trPr>
          <w:jc w:val="center"/>
        </w:trPr>
        <w:tc>
          <w:tcPr>
            <w:tcW w:w="570" w:type="dxa"/>
          </w:tcPr>
          <w:p w14:paraId="3F2A4098" w14:textId="77777777" w:rsidR="003E0B62" w:rsidRPr="003E0B62" w:rsidRDefault="003E0B62" w:rsidP="003E0B62">
            <w:pPr>
              <w:jc w:val="center"/>
              <w:rPr>
                <w:lang w:val="id-ID"/>
              </w:rPr>
            </w:pPr>
            <w:r w:rsidRPr="003E0B62">
              <w:rPr>
                <w:lang w:val="id-ID"/>
              </w:rPr>
              <w:t>7.</w:t>
            </w:r>
          </w:p>
        </w:tc>
        <w:tc>
          <w:tcPr>
            <w:tcW w:w="3394" w:type="dxa"/>
          </w:tcPr>
          <w:p w14:paraId="52FCE075" w14:textId="77777777" w:rsidR="003E0B62" w:rsidRPr="003E0B62" w:rsidRDefault="003E0B62" w:rsidP="003E0B62">
            <w:pPr>
              <w:rPr>
                <w:lang w:val="id-ID"/>
              </w:rPr>
            </w:pPr>
            <w:r w:rsidRPr="003E0B62">
              <w:rPr>
                <w:lang w:val="id-ID"/>
              </w:rPr>
              <w:t>Surat nikah</w:t>
            </w:r>
          </w:p>
        </w:tc>
        <w:tc>
          <w:tcPr>
            <w:tcW w:w="1676" w:type="dxa"/>
          </w:tcPr>
          <w:p w14:paraId="4A3BCF28" w14:textId="77777777" w:rsidR="003E0B62" w:rsidRPr="003E0B62" w:rsidRDefault="003E0B62" w:rsidP="003E0B62">
            <w:pPr>
              <w:jc w:val="center"/>
              <w:rPr>
                <w:lang w:val="id-ID"/>
              </w:rPr>
            </w:pPr>
            <w:r w:rsidRPr="003E0B62">
              <w:rPr>
                <w:lang w:val="id-ID"/>
              </w:rPr>
              <w:t>30-60 Menit</w:t>
            </w:r>
          </w:p>
        </w:tc>
        <w:tc>
          <w:tcPr>
            <w:tcW w:w="1676" w:type="dxa"/>
          </w:tcPr>
          <w:p w14:paraId="73870586" w14:textId="77777777" w:rsidR="003E0B62" w:rsidRPr="003E0B62" w:rsidRDefault="003E0B62" w:rsidP="003E0B62">
            <w:pPr>
              <w:jc w:val="center"/>
              <w:rPr>
                <w:lang w:val="id-ID"/>
              </w:rPr>
            </w:pPr>
            <w:r w:rsidRPr="003E0B62">
              <w:rPr>
                <w:lang w:val="id-ID"/>
              </w:rPr>
              <w:t>1-2 Jam</w:t>
            </w:r>
          </w:p>
        </w:tc>
      </w:tr>
      <w:tr w:rsidR="003E0B62" w:rsidRPr="003E0B62" w14:paraId="25D59C42" w14:textId="77777777" w:rsidTr="003E0B62">
        <w:trPr>
          <w:jc w:val="center"/>
        </w:trPr>
        <w:tc>
          <w:tcPr>
            <w:tcW w:w="570" w:type="dxa"/>
          </w:tcPr>
          <w:p w14:paraId="7BAE59FD" w14:textId="77777777" w:rsidR="003E0B62" w:rsidRPr="003E0B62" w:rsidRDefault="003E0B62" w:rsidP="003E0B62">
            <w:pPr>
              <w:jc w:val="center"/>
              <w:rPr>
                <w:lang w:val="id-ID"/>
              </w:rPr>
            </w:pPr>
            <w:r w:rsidRPr="003E0B62">
              <w:rPr>
                <w:lang w:val="id-ID"/>
              </w:rPr>
              <w:t>8.</w:t>
            </w:r>
          </w:p>
        </w:tc>
        <w:tc>
          <w:tcPr>
            <w:tcW w:w="3394" w:type="dxa"/>
          </w:tcPr>
          <w:p w14:paraId="6ABF3CA3" w14:textId="77777777" w:rsidR="003E0B62" w:rsidRPr="003E0B62" w:rsidRDefault="003E0B62" w:rsidP="003E0B62">
            <w:pPr>
              <w:rPr>
                <w:lang w:val="id-ID"/>
              </w:rPr>
            </w:pPr>
            <w:r w:rsidRPr="003E0B62">
              <w:rPr>
                <w:lang w:val="id-ID"/>
              </w:rPr>
              <w:t>Surat Jual-Beli Hewan</w:t>
            </w:r>
          </w:p>
        </w:tc>
        <w:tc>
          <w:tcPr>
            <w:tcW w:w="1676" w:type="dxa"/>
          </w:tcPr>
          <w:p w14:paraId="458631A0" w14:textId="77777777" w:rsidR="003E0B62" w:rsidRPr="003E0B62" w:rsidRDefault="003E0B62" w:rsidP="003E0B62">
            <w:pPr>
              <w:jc w:val="center"/>
              <w:rPr>
                <w:lang w:val="id-ID"/>
              </w:rPr>
            </w:pPr>
            <w:r w:rsidRPr="003E0B62">
              <w:rPr>
                <w:lang w:val="id-ID"/>
              </w:rPr>
              <w:t>30-60 Menit</w:t>
            </w:r>
          </w:p>
        </w:tc>
        <w:tc>
          <w:tcPr>
            <w:tcW w:w="1676" w:type="dxa"/>
          </w:tcPr>
          <w:p w14:paraId="482A9CFE" w14:textId="77777777" w:rsidR="003E0B62" w:rsidRPr="003E0B62" w:rsidRDefault="003E0B62" w:rsidP="003E0B62">
            <w:pPr>
              <w:jc w:val="center"/>
              <w:rPr>
                <w:lang w:val="id-ID"/>
              </w:rPr>
            </w:pPr>
            <w:r w:rsidRPr="003E0B62">
              <w:rPr>
                <w:lang w:val="id-ID"/>
              </w:rPr>
              <w:t>1-2 Jam</w:t>
            </w:r>
          </w:p>
        </w:tc>
      </w:tr>
      <w:tr w:rsidR="003E0B62" w:rsidRPr="003E0B62" w14:paraId="53CCA82E" w14:textId="77777777" w:rsidTr="003E0B62">
        <w:trPr>
          <w:jc w:val="center"/>
        </w:trPr>
        <w:tc>
          <w:tcPr>
            <w:tcW w:w="570" w:type="dxa"/>
          </w:tcPr>
          <w:p w14:paraId="0ED85D9B" w14:textId="77777777" w:rsidR="003E0B62" w:rsidRPr="003E0B62" w:rsidRDefault="003E0B62" w:rsidP="003E0B62">
            <w:pPr>
              <w:jc w:val="center"/>
              <w:rPr>
                <w:lang w:val="id-ID"/>
              </w:rPr>
            </w:pPr>
            <w:r w:rsidRPr="003E0B62">
              <w:rPr>
                <w:lang w:val="id-ID"/>
              </w:rPr>
              <w:t>9.</w:t>
            </w:r>
          </w:p>
        </w:tc>
        <w:tc>
          <w:tcPr>
            <w:tcW w:w="3394" w:type="dxa"/>
          </w:tcPr>
          <w:p w14:paraId="1D8BBDAE" w14:textId="77777777" w:rsidR="003E0B62" w:rsidRPr="003E0B62" w:rsidRDefault="003E0B62" w:rsidP="003E0B62">
            <w:pPr>
              <w:rPr>
                <w:lang w:val="id-ID"/>
              </w:rPr>
            </w:pPr>
            <w:r w:rsidRPr="003E0B62">
              <w:rPr>
                <w:lang w:val="id-ID"/>
              </w:rPr>
              <w:t>Surat Keterangan Tidak Mampu</w:t>
            </w:r>
          </w:p>
        </w:tc>
        <w:tc>
          <w:tcPr>
            <w:tcW w:w="1676" w:type="dxa"/>
          </w:tcPr>
          <w:p w14:paraId="14F882CC" w14:textId="77777777" w:rsidR="003E0B62" w:rsidRPr="003E0B62" w:rsidRDefault="003E0B62" w:rsidP="003E0B62">
            <w:pPr>
              <w:jc w:val="center"/>
              <w:rPr>
                <w:lang w:val="id-ID"/>
              </w:rPr>
            </w:pPr>
            <w:r w:rsidRPr="003E0B62">
              <w:rPr>
                <w:lang w:val="id-ID"/>
              </w:rPr>
              <w:t>30-60 Menit</w:t>
            </w:r>
          </w:p>
        </w:tc>
        <w:tc>
          <w:tcPr>
            <w:tcW w:w="1676" w:type="dxa"/>
          </w:tcPr>
          <w:p w14:paraId="1CBE83A2" w14:textId="77777777" w:rsidR="003E0B62" w:rsidRPr="003E0B62" w:rsidRDefault="003E0B62" w:rsidP="003E0B62">
            <w:pPr>
              <w:jc w:val="center"/>
              <w:rPr>
                <w:lang w:val="id-ID"/>
              </w:rPr>
            </w:pPr>
            <w:r w:rsidRPr="003E0B62">
              <w:rPr>
                <w:lang w:val="id-ID"/>
              </w:rPr>
              <w:t>1-2 Jam</w:t>
            </w:r>
          </w:p>
        </w:tc>
      </w:tr>
      <w:tr w:rsidR="003E0B62" w:rsidRPr="003E0B62" w14:paraId="65F2BA2A" w14:textId="77777777" w:rsidTr="003E0B62">
        <w:trPr>
          <w:jc w:val="center"/>
        </w:trPr>
        <w:tc>
          <w:tcPr>
            <w:tcW w:w="570" w:type="dxa"/>
            <w:tcBorders>
              <w:bottom w:val="single" w:sz="4" w:space="0" w:color="auto"/>
            </w:tcBorders>
          </w:tcPr>
          <w:p w14:paraId="6D5CCDBE" w14:textId="77777777" w:rsidR="003E0B62" w:rsidRPr="003E0B62" w:rsidRDefault="003E0B62" w:rsidP="003E0B62">
            <w:pPr>
              <w:jc w:val="center"/>
              <w:rPr>
                <w:lang w:val="id-ID"/>
              </w:rPr>
            </w:pPr>
            <w:r w:rsidRPr="003E0B62">
              <w:rPr>
                <w:lang w:val="id-ID"/>
              </w:rPr>
              <w:t>10</w:t>
            </w:r>
          </w:p>
        </w:tc>
        <w:tc>
          <w:tcPr>
            <w:tcW w:w="3394" w:type="dxa"/>
            <w:tcBorders>
              <w:bottom w:val="single" w:sz="4" w:space="0" w:color="auto"/>
            </w:tcBorders>
          </w:tcPr>
          <w:p w14:paraId="1C4DD47B" w14:textId="77777777" w:rsidR="003E0B62" w:rsidRPr="003E0B62" w:rsidRDefault="003E0B62" w:rsidP="003E0B62">
            <w:pPr>
              <w:rPr>
                <w:lang w:val="id-ID"/>
              </w:rPr>
            </w:pPr>
            <w:r w:rsidRPr="003E0B62">
              <w:rPr>
                <w:lang w:val="id-ID"/>
              </w:rPr>
              <w:t>Surat Kematian</w:t>
            </w:r>
          </w:p>
        </w:tc>
        <w:tc>
          <w:tcPr>
            <w:tcW w:w="1676" w:type="dxa"/>
            <w:tcBorders>
              <w:bottom w:val="single" w:sz="4" w:space="0" w:color="auto"/>
            </w:tcBorders>
          </w:tcPr>
          <w:p w14:paraId="70DD403B" w14:textId="77777777" w:rsidR="003E0B62" w:rsidRPr="003E0B62" w:rsidRDefault="003E0B62" w:rsidP="003E0B62">
            <w:pPr>
              <w:jc w:val="center"/>
              <w:rPr>
                <w:lang w:val="id-ID"/>
              </w:rPr>
            </w:pPr>
            <w:r w:rsidRPr="003E0B62">
              <w:rPr>
                <w:lang w:val="id-ID"/>
              </w:rPr>
              <w:t>30-60 Menit</w:t>
            </w:r>
          </w:p>
        </w:tc>
        <w:tc>
          <w:tcPr>
            <w:tcW w:w="1676" w:type="dxa"/>
            <w:tcBorders>
              <w:bottom w:val="single" w:sz="4" w:space="0" w:color="auto"/>
            </w:tcBorders>
          </w:tcPr>
          <w:p w14:paraId="72F6178F" w14:textId="77777777" w:rsidR="003E0B62" w:rsidRPr="003E0B62" w:rsidRDefault="003E0B62" w:rsidP="003E0B62">
            <w:pPr>
              <w:jc w:val="center"/>
              <w:rPr>
                <w:lang w:val="id-ID"/>
              </w:rPr>
            </w:pPr>
            <w:r w:rsidRPr="003E0B62">
              <w:rPr>
                <w:lang w:val="id-ID"/>
              </w:rPr>
              <w:t>1-2 Jam</w:t>
            </w:r>
          </w:p>
        </w:tc>
      </w:tr>
    </w:tbl>
    <w:p w14:paraId="1E0E7808" w14:textId="61A3DC75" w:rsidR="00811E64" w:rsidRPr="00811E64" w:rsidRDefault="00811E64" w:rsidP="00811E64">
      <w:pPr>
        <w:shd w:val="clear" w:color="auto" w:fill="FFFFFF"/>
        <w:spacing w:after="0" w:line="240" w:lineRule="auto"/>
        <w:jc w:val="center"/>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Sumber : Data Kecamatan Mandirancan, 2024</w:t>
      </w:r>
    </w:p>
    <w:p w14:paraId="2C1F9011" w14:textId="77777777" w:rsidR="00811E64" w:rsidRPr="00811E64" w:rsidRDefault="00811E64" w:rsidP="00811E64">
      <w:pPr>
        <w:shd w:val="clear" w:color="auto" w:fill="FFFFFF"/>
        <w:spacing w:after="0" w:line="240" w:lineRule="auto"/>
        <w:jc w:val="center"/>
        <w:rPr>
          <w:rFonts w:ascii="Times New Roman" w:eastAsiaTheme="minorHAnsi" w:hAnsi="Times New Roman" w:cs="Times New Roman"/>
          <w:sz w:val="24"/>
          <w:szCs w:val="24"/>
          <w:lang w:val="id-ID" w:eastAsia="ja-JP"/>
        </w:rPr>
      </w:pPr>
    </w:p>
    <w:p w14:paraId="264D0665" w14:textId="77777777" w:rsidR="003E0B62" w:rsidRDefault="003E0B62"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sectPr w:rsidR="003E0B62" w:rsidSect="003E0B62">
          <w:type w:val="continuous"/>
          <w:pgSz w:w="11906" w:h="16838"/>
          <w:pgMar w:top="1701" w:right="1701" w:bottom="1701" w:left="1701" w:header="709" w:footer="709" w:gutter="0"/>
          <w:cols w:space="709"/>
          <w:docGrid w:linePitch="360"/>
        </w:sectPr>
      </w:pPr>
    </w:p>
    <w:p w14:paraId="51E6A8C0"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Namun, pada realisasinya masih banyak jenis pelayanan publik yang lewat dari tenggat waktu yang telah di tentukan seperti tabel diatas. Hal ini tentunya akan berdampak pada kualitas pelayanan publik yang diberikan, artinya adalah masalah pada kinerja pegawai. Namun ada banyak cara untuk meningkatkan kinerja pegawai, antara lain melalui lingkungan kerja yang baik, pengembangan karir yang diberikan secara teratur, dan motivasi kerja. </w:t>
      </w:r>
    </w:p>
    <w:p w14:paraId="5E359BA6" w14:textId="62BEE21D" w:rsidR="00811E64" w:rsidRPr="00811E64" w:rsidRDefault="00811E64" w:rsidP="003E0B62">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Motivasi kerja merupakan salah satu landasan kerja agar pegawai dapat melaksanakan pekerjaan sesuai dengan tugas yang diberikan, namun juga harus ada gerakan-gerakan yang mendorong kerja pegawai semakin meningkat, seperti memberikan kesempatan kepada pegawai untuk mengemukakan pemikirannya dalam mengambil suatu keputusan, memberikan apresiasi, dan mengakui prestasi kerja yang telah diperoleh. Pegawai kemudian akan merasa puas dengan hasil kerja yang telah dihasilkannya.</w:t>
      </w:r>
      <w:r w:rsidR="003E0B62">
        <w:rPr>
          <w:rFonts w:ascii="Times New Roman" w:eastAsiaTheme="minorHAnsi" w:hAnsi="Times New Roman" w:cs="Times New Roman"/>
          <w:sz w:val="24"/>
          <w:szCs w:val="24"/>
          <w:lang w:val="id-ID" w:eastAsia="ja-JP"/>
        </w:rPr>
        <w:t xml:space="preserve"> </w:t>
      </w: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uthor":[{"dropping-particle":"","family":"Suprayitno","given":"Eddi","non-dropping-particle":"","parse-names":false,"suffix":""},{"dropping-particle":"","family":"Tahir","given":"M","non-dropping-particle":"","parse-names":false,"suffix":""}],"id":"ITEM-1","issue":"1","issued":{"date-parts":[["2023"]]},"page":"64-71","title":"Manajemen dan Bisnis Pengaruh Motivasi Dan Stres Kerja Terhadap Kinerja Karyawan Program Studi Manajemen Fakultas Ekonomi dan Bisnis Universitas Islam Sumatera Utara","type":"article-journal","volume":"5"},"uris":["http://www.mendeley.com/documents/?uuid=29bf56aa-1350-467d-99f4-67663a5dc896"]}],"mendeley":{"formattedCitation":"(Suprayitno &amp; Tahir, 2023)","plainTextFormattedCitation":"(Suprayitno &amp; Tahir, 2023)","previouslyFormattedCitation":"(Suprayitno &amp; Tahir, 2023)"},"properties":{"noteIndex":0},"schema":"https://github.com/citation-style-language/schema/raw/master/csl-citation.json"}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(Suprayitno &amp; Tahir, 2023)</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motivasi sangatlah penting karena motivasi  menyalurkan, dan mendorong perilaku manusia agar mau bekerja dengan gigih dan semangat untuk mencapai hasil yang optimal.</w:t>
      </w:r>
      <w:r w:rsidR="003E0B62">
        <w:rPr>
          <w:rFonts w:ascii="Times New Roman" w:eastAsiaTheme="minorHAnsi" w:hAnsi="Times New Roman" w:cs="Times New Roman"/>
          <w:sz w:val="24"/>
          <w:szCs w:val="24"/>
          <w:lang w:val="id-ID" w:eastAsia="ja-JP"/>
        </w:rPr>
        <w:t xml:space="preserve"> </w:t>
      </w: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{"citationItems":[{"id":"ITEM-1","itemData":{"DOI":"10.35829/magisma.v7i1.37","ISSN":"2337-778X","abstract":"The purpose of this study was to examine and analyze the effect of work motivation, competence and workload on the performance of employees in the Municipality of Semarang. Population in this research is 147 administrators of local property in Semarang City Government. Using the Slovin formula, 108 samples were obtained. The analysis tool in this study using the Partial Least Squares - Structural Equation Modeling with the help of software applications SmartPLS version 3.2.7. Based on the results of the study, it can be concluded that work motivation has a positive effect on employee performance, competence has a positive effect on employee performance, workload does not affect employee performance, work discipline does not affect employee performance, work discipline strengthens the influence of work motivation on employee performance, and work discipline cannot moderate the influence of competence on employee performance","author":[{"dropping-particle":"","family":"Permatasari","given":"Dian","non-dropping-particle":"","parse-names":false,"suffix":""},{"dropping-particle":"","family":"Sufian","given":"Syuhada","non-dropping-particle":"","parse-names":false,"suffix":""},{"dropping-particle":"","family":"Rachmansyah","given":"Yanuar","non-dropping-particle":"","parse-names":false,"suffix":""}],"container-title":"Magisma: Jurnal Ilmiah Ekonomi dan Bisnis","id":"ITEM-1","issue":"1","issued":{"date-parts":[["2019"]]},"page":"19-34","title":"ANALISIS PENGARUH MOTIVASI KERJA, KOMPETENSI DAN BEBAN KERJA TERHADAP KINERJA PEGAWAI DENGAN DISIPLIN KERJA SEBAGAI VARIABEL MODERASI (Studi Empiris Pada Pengurus Barang Di Lingkungan Pemerintah Kota Semarang)","type":"article-journal","volume":"7"},"uris":["http://www.mendeley.com/documents/?uuid=e2b1d48c-ec89-4475-931a-888e846e4838"]}],"mendeley":{"formattedCitation":"(Permatasari et al., 2019)","plainTextFormattedCitation":"(Permatasari et al., 2019)","previouslyFormattedCitation":"(Permatasari et al., 2019)"},"properties":{"noteIndex":0},"schema":"https://github.com/citation-style-language/schema/raw/master/csl-citation.json"}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(Permatasari et al., 2019)</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guna mencapai tingkat dorongan dalam bekerja maksimal, pegawai perlu memiliki fokus yang kuat pada mencapai hasil strategis yang berkontribusi pada kesuksesan jangka panjang instansi. </w:t>
      </w:r>
    </w:p>
    <w:p w14:paraId="49A12444"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{"citationItems":[{"id":"ITEM-1","itemData":{"DOI":"10.35335/ijosea.v12i2.93","ISSN":"2088-5342","abstract":"The purpose of the study was specifically to obtain the results of the analysis of the effect of transformational leadership, education &amp; training and motivation partially or simultaneously. The research method uses descriptive and verification surveys, and field data collection uses questionnaires, interviews, and documentation techniques. This research is associative research, where in this study there are variables that are related and can influence other variables. The research population was 164 employees who were determined by saturated samples for the determination of respondents so that the entire population became the research sample. Processing data using SPSS 25 analysis tools. The results of this study indicate that the variables of commitment and compensation have a positive and significant effect on performance, while work ethic has no and no significant effect on performance. The results of this study indicate that transformational leadership and education &amp; training have a positive and significant effect on career development, while motivation has a negative influence on career development. Simultaneously, the predictors of career development consist of transformational leadership, education &amp; training, and motivation.","author":[{"dropping-particle":"","family":"Riwukore","given":"Jefirstson Richset","non-dropping-particle":"","parse-names":false,"suffix":""},{"dropping-particle":"","family":"Tien Yustini","given":"","non-dropping-particle":"","parse-names":false,"suffix":""},{"dropping-particle":"","family":"Markus Tada","given":"","non-dropping-particle":"","parse-names":false,"suffix":""}],"container-title":"International Journal on Social Science, Economics and Art","id":"ITEM-1","issue":"2","issued":{"date-parts":[["2022"]]},"page":"73-82","title":"Career development based transformational leadership, education &amp; training, and motivation (case study at dinas lingkungan hidup and kebersihan Kota Kupang)","type":"article-journal","volume":"12"},"uris":["http://www.mendeley.com/documents/?uuid=2eea7ad0-acc7-45ed-a662-191f1ba644a4"]}],"mendeley":{"formattedCitation":"(Riwukore et al., 2022)","plainTextFormattedCitation":"(Riwukore et al., 2022)","previouslyFormattedCitation":"(Riwukore et al.,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(Riwukore et al.,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menyatakan bahwa motivasi mempunyai pengaruh terhadap peningkatan kinerja pegawai yang secara tidak langsung berkaitan erat dengan pengembangan karir. Motivasi dapat dianggap sebagai kumpulan kekuatan energik yang berkoordinasi di dalam dan di luar diri seorang pegawai, yang menggerakkan usaha kerja dalam menentukan arah perilaku, tingkat usaha, intensitas, dan ketekunan. Pegawai yang ingin mengembangkan karirnya akan termotivasi untuk meningkatkan kinerjanya untuk menjadi pertimbangan dalam prestasi kerjanya sehingga berimplikasi pada perhatian instansi dan atasan dalam pengembangan karir.</w:t>
      </w:r>
    </w:p>
    <w:p w14:paraId="45F9334C"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{"citationItems":[{"id":"ITEM-1","itemData":{"DOI":"10.30743/jmb.v5i1.6731","ISSN":"0216-4930","abstract":"Bank BRI adalah salah satu bank milik pemerintah terbesar di Indonesia, karena kehadiran bank sangat bermanfaat bagi masyarakat atau nasabah untuk menyimpan uang mereka kedalam tabungan, deposito, rekening giro, dan lain sebagianya.Manfaat ini bisa membuat para nasabah merasa aman ketika hendak menabungdi bank. Adapun tujuan penelitian ini untuk mengetahui pengaruh pengembangan karir terhadap kinerja pegawai. Pengaruh kepuasan kerja terhadap pegawai, dan pengaruh pengembangan dan kepuasan kerja terhadap kinerja pegawai di Bank BRI.Populasi dalam penelitian ini adalah 40 orang karyawan yang dijadikan sample sebanyak 40 responden. Data yang diperoleh dalam penelitian ini adalah data primer yang diperoleh dari data kuesioner, tehnik data yang digunakan adalah analisis deskriptip, analisis regresi linier berganda, uji hipotesis menggunakan uji F, Uji t dan uji R2.Berdasarkan hasil penelitian diketahui bahwa pengembangan karir berpengaruh positif dan signifikan terhadap kinerja karyawan. Hal ini terbukti dari hasil uji T dimana t hitung X1 = 2.821 dengan taraf signifikan 0.008, kepuasan kerja berpengaruh positif dan signifikan terhadap kinerja karyawan. Hal ini terbukti dari hasil uji t dimana t hitung X2=3.835 dengan taraf signifikan 0.000, pengembangan karir dan kepuasan kerja berpengaruh signifikan terhadap kinerja pegawai.","author":[{"dropping-particle":"","family":"Puspita","given":"Lela","non-dropping-particle":"","parse-names":false,"suffix":""},{"dropping-particle":"","family":"Iriani","given":"Iriani","non-dropping-particle":"","parse-names":false,"suffix":""},{"dropping-particle":"","family":"Nasution","given":"Ismail","non-dropping-particle":"","parse-names":false,"suffix":""}],"container-title":"Manajemen dan Bisnis","id":"ITEM-1","issue":"1","issued":{"date-parts":[["2023"]]},"page":"15-23","title":"Pengaruh Pengembangan Karir Dan Kepuasan Kerja Terhadap Kinerja Pegawai Bank","type":"article-journal","volume":"5"},"uris":["http://www.mendeley.com/documents/?uuid=02795595-9b79-4474-a021-e46bc12ad5fc"]}],"mendeley":{"formattedCitation":"(Puspita et al., 2023)","plainTextFormattedCitation":"(Puspita et al., 2023)","previouslyFormattedCitation":"(Puspita et al., 2023)"},"properties":{"noteIndex":0},"schema":"https://github.com/citation-style-language/schema/raw/master/csl-citation.json"}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(Puspita et al., 2023)</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pengembangan karir memungkinkan pegawai untuk menemukan pekerjaan yang sesuai dengan keterampilan dan sesuai dengan kualifikasi pegawai. Pengembangan karir diperlukan untuk meningkatkan kinerja pegawai. Banyaknya keluhan pegawai menunjukkan minimnya perhatian instansi terhadap pegawai, terutama di bidang pengembangan karir, yang sangat penting untuk kesuksesan karir.</w:t>
      </w:r>
    </w:p>
    <w:p w14:paraId="0431C859"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 Pengembangan karir secara organisasional Sebagian organisasi atau perusahaan mengarahkan program perencanaan karir untuk mencapai satu tujuan atau lebih yaitu : pengembangan tenaga berbakat yang tersedia secara efektif, kesempatan penilaian bagi karyawan …","author":[{"dropping-particle":"","family":"Distyawaty","given":"","non-dropping-particle":"","parse-names":false,"suffix":""}],"container-title":"e-Journal Katalogis","id":"ITEM-1","issue":"4","issued":{"date-parts":[["2019"]]},"page":"56-68","title":"Pengaruh Kompetensi Dan Pengembangan Karir Terhadap Kinerja Aparatur Pengawas Inspektorat Daerah Provinsi Sulawesi Tengah","type":"article-journal","volume":"5"},"uris":["http://www.mendeley.com/documents/?uuid=a3b4f2ab-55b6-4945-834b-b44452f2d39c"]}],"mendeley":{"formattedCitation":"(Distyawaty, 2019)","plainTextFormattedCitation":"(Distyawaty, 2019)","previouslyFormattedCitation":"(Distyawaty, 2019)"},"properties":{"noteIndex":0},"schema":"https://github.com/citation-style-language/schema/raw/master/csl-citation.json"}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(Distyawaty, 2019)</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pengembangan karir merupakan serangkaian tujuan pribadi dan langkah strategis yang mengarah pada tujuan tinggi prestasi dan kemajuan pribadi sepanjang jalur karir. Tujuan pengembangan karir, di secara umum adalah untuk membantu pegawai fokus pada masa depan dalam instansi dan membantu pegawai mengikuti jalur karir yang melibatkan proses pembelajaran berkelanjutan. Artinya pegawai mendapat lebih besar tanggung jawab, wewenang, dan jenis tugas.</w:t>
      </w:r>
    </w:p>
    <w:p w14:paraId="04DFBABA"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Dalam pelaksanaannya tanggung jawab, pengembangan karir seharusnya diterima bukan sekedar promosi ke jabatan yang lebih tinggi, tetapi sukses karir yang dimaksudkan seorang pegawai mengalami kemajuan dalam bekerja, berupa perasaan puas dalam setiap jabatan yang dipercayakan oleh instansi. Sukses dalam pengembangan karir berarti pegawai mengalami kemajuan dalam bekerja adalah meningkatkan keterampilan sehingga lebih berprestasi. Dan yang paling penting dalam suatu jabatan adalah: Kesempatan untuk melakukan sesuatu yang membuat pegawai merasa senang, kesempatan untuk mencapai sesuatu yang berharga, kesempatan untuk mempelajari hal- hal yang baru dan kesempatan untuk mengembangkan kecakapan dan kemampuan.</w:t>
      </w:r>
    </w:p>
    <w:p w14:paraId="160B347C"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Terkait pengembangan karir pegawai di Kantor Kecamatan Mandirancan, prinsip pola karir PNS pada peraturan Badan Kepekerjaan Negara Nomor 35 Tahun 2011 seperti adanya kepastian, profesionalisme, transparansi, dan keadilan kurang tepat dikarenakan sejumlah situasi dengan menunjukkan bahwa pengembangan karir pegawai masih belum teratur masih banyak ditemukan dilapangan.</w:t>
      </w:r>
    </w:p>
    <w:p w14:paraId="44BDAF76" w14:textId="77777777" w:rsidR="003E0B62" w:rsidRDefault="00811E64" w:rsidP="003E0B62">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Permasalahan lain yang harus dipertimbangkan instansi dalam mempertahankan dan meningkatkan kinerja pegawai adalah lingkungan kerja. Lingkungan kerja meliputi segala sesuatu yang mempengaruhi kemampuan seorang pegawai dalam melaksanakan dan menyelesaikan kegiatan yang ditugaskan kepadanya dalam suatu wilayah tertentu. Jadi kajian lingkungan kerja berfokus pada bagaimana pegawai merasa aman, nyaman, tenang, dan bahagia dalam menjalankan tugas di tempat kerjanya. Sekalipun lingkungan kerja tidak memberikan kontribusi langsung terhadap proses produksi instansi, hal ini penting untuk dipertimbangkan oleh manajemen. Lingkungan kerja yang memberikan rasa nyaman kepada pegawai dapat meningkatkan kinerja pegawai, sedangkan lingkungan kerja yang tidak sesuai dapat menurunkan kinerja pegawai.</w:t>
      </w:r>
      <w:r w:rsidR="003E0B62">
        <w:rPr>
          <w:rFonts w:ascii="Times New Roman" w:eastAsiaTheme="minorHAnsi" w:hAnsi="Times New Roman" w:cs="Times New Roman"/>
          <w:sz w:val="24"/>
          <w:szCs w:val="24"/>
          <w:lang w:val="id-ID" w:eastAsia="ja-JP"/>
        </w:rPr>
        <w:t xml:space="preserve"> </w:t>
      </w:r>
    </w:p>
    <w:p w14:paraId="69A38256" w14:textId="77777777" w:rsidR="003E0B62" w:rsidRDefault="00811E64" w:rsidP="003E0B62">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 lingkungan kerja nonfisik, disiplin kerja, dan … (1) lingkungan kerja nonfisik memiliki pengaruh positif dan signifikan terhadap kinerja karyawan UKM Dimsum Echodinno, (2) disiplin kerja …","author":[{"dropping-particle":"","family":"Dhifafsari","given":"Firlianza","non-dropping-particle":"","parse-names":false,"suffix":""},{"dropping-particle":"","family":"Rialmi","given":"Zackharia","non-dropping-particle":"","parse-names":false,"suffix":""},{"dropping-particle":"","family":"Fadila","given":"Ardhiani","non-dropping-particle":"","parse-names":false,"suffix":""}],"container-title":"Kra-Ith Ekonomika","id":"ITEM-1","issue":"2","issued":{"date-parts":[["2022"]]},"page":"167-176","title":"Pengaruh Lingkungan Kerja Nonfisik, Disiplin Kerja, Dan Motivasi Terhadap Kinerja Karyawan Pada UKM Dimsum Echodinno","type":"article-journal","volume":"5"},"uris":["http://www.mendeley.com/documents/?uuid=4ce02171-9f9b-46b8-996a-13eb0e540f52"]}],"mendeley":{"formattedCitation":"(Dhifafsari et al., 2022)","plainTextFormattedCitation":"(Dhifafsari et al., 2022)","previouslyFormattedCitation":"(Dhifafsari et al.,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(Dhifafsari et al.,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lingkungan kerja dinyatakan baik atau dapat diterima apabila pegawai dapat melaksanakan tugasnya secara optimal, sehat, aman, dan nyaman. Lingkungan kerja yang buruk dapat menyita lebih banyak tenaga dan waktu, serta tidak mendorong pengembangan desain sistem kerja yang efisien.</w:t>
      </w:r>
      <w:r w:rsidR="003E0B62">
        <w:rPr>
          <w:rFonts w:ascii="Times New Roman" w:eastAsiaTheme="minorHAnsi" w:hAnsi="Times New Roman" w:cs="Times New Roman"/>
          <w:sz w:val="24"/>
          <w:szCs w:val="24"/>
          <w:lang w:val="id-ID" w:eastAsia="ja-JP"/>
        </w:rPr>
        <w:t xml:space="preserve"> </w:t>
      </w:r>
    </w:p>
    <w:p w14:paraId="39A2DE9B" w14:textId="6DC9969A" w:rsidR="00811E64" w:rsidRPr="00811E64" w:rsidRDefault="00811E64" w:rsidP="003E0B62">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Berdasarkan hasil observasi dan wawancara dengan camat maupun pegawai yang telah dilakukan mengenai kinerja pegawai terdapat permasalahan seperti masih adanya pegawai yang tidak mampu memanfaatkan waktunya dengan baik sehingga seringkali pekerjaan tidak selesai tepat waktu. Selain itu, sebagian pegawai memanfaatkan waktu kerjanya untuk melakukan hal-hal yang seharusnya tidak boleh  pada jam kerja. Hal ini tentunya dapat berdampak negatif terhadap kinerja pegawai karena pegawai tidak mampu memberikan pelayanan yang baik kepada masyarakat karena waktu yang seharusnya digunakan untuk memberikan pelayanan publik terpecah dengan kegiatan di luar tugasnya sebagai pegawai publik. Jumlah pegawai yang sedikit juga dapat mempengaruhi kinerja pegawai yang mana pada kantor kecamatan Mandirancan ini jumlah pegawai hanya 20 orang pegawai yang mana terdiri dari 13 pegawai ASN dan 7 orang pegawai NON-ASN.</w:t>
      </w:r>
    </w:p>
    <w:p w14:paraId="7159A794"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Berdasarkan hasil observasi dan wawancara dengan camat maupun pegawai yang telah dilakukan mengenai motivasi kerja terdapat permasalahan seperti pegawai masih kurang bertegur sapa dengan rekan kerja nya, kurangnya hubungan yang baik antar pegawai dan kurangnya rasa untuk saling membantu apabila ada pegawai yang kesulitan. Yang mana ini akan menjadi masalah serius di masa yang akan datang jika atasan tidak memberikan motivasi kepada seluruh pegawainya. Karena motivasi merupakan salah satu potensi yang ada dalam diri manusia dan dapat dikembangkan dengan sendirinya atau pengaruh luar.</w:t>
      </w:r>
    </w:p>
    <w:p w14:paraId="177EDA05"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Berdasarkan hasil observasi dan wawancara dengan camat maupun pegawai yang telah dilakukan mengenai pengembangan karir terdapat permasalahan seperti penempatan pegawai dalam jabatan tidak selalu sesuai dengan kebutuhan, dan beberapa pegawai telah menempati jabatan yang sama untuk waktu yang lama, sistem promosi yang tidak transparan, pemberian pelatihan yang berbeda antara pegawai ASN dan NON-ASN.</w:t>
      </w:r>
    </w:p>
    <w:p w14:paraId="787EB207"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Berdasarkan hasil observasi dan wawancara dengan camat maupun pegawai yang telah dilakukan mengenai lingkungan kerja terdapat permasalahan seperti fasilitas kantor sehingga menghambat pekerjaan. Yang dilakukan, pada saat musim hujan, terdapat ruangan yang bocor sehingga membuat pegawai merasa tidak nyaman saat bekerja, pencahayaan yang berlebihan ataupun pencahayaan yang kurang, sirkulasi udara yang masih dirasa kurang oleh Sebagian pegawai, kebisingan yang masih cukup tinggi juga dapat mengganggu kinerja pegawai beberapa ruangan tidak terdapat nama ruangan, kantor, atau gedung, dan banyak lagi. Sehingga membuat pegawai Kantor Kecamatan Mandirancan merasa tidak nyaman saat bekerja.</w:t>
      </w:r>
      <w:bookmarkEnd w:id="4"/>
    </w:p>
    <w:p w14:paraId="2F80A9EF"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Salah satu faktor yang menyebabkan ketidakmampuan pegawai untuk bekerja secara optimal adalah kurangnya fasilitas yang berhubungan dengan pekerjaan. Hal ini tentunya akan berdampak buruk bagi kinerja pegawai itu sendiri dan berdampak juga dalam memberikan pelayanan kepada masyarakat. Hal ini juga yang seharusnya perlu diperhatikan oleh pihak kecamatan Mandirancan karena dengan sarana dan prasarana yang baik diberikan kepada pegawai tentu nya akan berguna bagi kemajuan instansi tersebut.</w:t>
      </w:r>
    </w:p>
    <w:p w14:paraId="1347508A" w14:textId="67414B24" w:rsidR="00811E64" w:rsidRPr="00811E64" w:rsidRDefault="00811E64" w:rsidP="00811E64">
      <w:pPr>
        <w:shd w:val="clear" w:color="auto" w:fill="FFFFFF"/>
        <w:spacing w:after="0" w:line="240" w:lineRule="auto"/>
        <w:rPr>
          <w:rFonts w:ascii="Times New Roman" w:eastAsiaTheme="minorHAnsi" w:hAnsi="Times New Roman" w:cs="Times New Roman"/>
          <w:b/>
          <w:bCs/>
          <w:sz w:val="24"/>
          <w:szCs w:val="24"/>
          <w:lang w:val="id-ID" w:eastAsia="ja-JP"/>
        </w:rPr>
      </w:pPr>
    </w:p>
    <w:p w14:paraId="73FB23DC" w14:textId="77777777" w:rsidR="003E0B62" w:rsidRDefault="003E0B62" w:rsidP="003E0B62">
      <w:pPr>
        <w:shd w:val="clear" w:color="auto" w:fill="FFFFFF"/>
        <w:spacing w:before="100" w:after="100"/>
        <w:ind w:firstLine="29"/>
        <w:jc w:val="center"/>
        <w:rPr>
          <w:rFonts w:eastAsiaTheme="minorHAnsi"/>
          <w:sz w:val="24"/>
          <w:szCs w:val="24"/>
          <w:lang w:val="id-ID"/>
        </w:rPr>
        <w:sectPr w:rsidR="003E0B62" w:rsidSect="003E0B62">
          <w:type w:val="continuous"/>
          <w:pgSz w:w="11906" w:h="16838"/>
          <w:pgMar w:top="1701" w:right="1701" w:bottom="1701" w:left="1701" w:header="709" w:footer="709" w:gutter="0"/>
          <w:cols w:num="2" w:space="709"/>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29"/>
        <w:gridCol w:w="2793"/>
      </w:tblGrid>
      <w:tr w:rsidR="00811E64" w:rsidRPr="00811E64" w14:paraId="58D756E4" w14:textId="77777777" w:rsidTr="00811E64">
        <w:trPr>
          <w:trHeight w:val="1948"/>
          <w:jc w:val="center"/>
        </w:trPr>
        <w:tc>
          <w:tcPr>
            <w:tcW w:w="2736" w:type="dxa"/>
            <w:vAlign w:val="center"/>
          </w:tcPr>
          <w:p w14:paraId="31E972CF" w14:textId="77777777" w:rsidR="00811E64" w:rsidRPr="00811E64" w:rsidRDefault="00811E64" w:rsidP="003E0B62">
            <w:pPr>
              <w:shd w:val="clear" w:color="auto" w:fill="FFFFFF"/>
              <w:spacing w:before="100" w:after="100"/>
              <w:ind w:firstLine="29"/>
              <w:jc w:val="center"/>
              <w:rPr>
                <w:rFonts w:eastAsiaTheme="minorHAnsi"/>
                <w:sz w:val="24"/>
                <w:szCs w:val="24"/>
                <w:lang w:val="id-ID"/>
              </w:rPr>
            </w:pPr>
            <w:r w:rsidRPr="00811E64">
              <w:rPr>
                <w:rFonts w:eastAsiaTheme="minorHAnsi"/>
                <w:noProof/>
                <w:sz w:val="24"/>
                <w:szCs w:val="24"/>
                <w:lang w:val="id-ID"/>
              </w:rPr>
              <w:drawing>
                <wp:anchor distT="0" distB="0" distL="114300" distR="114300" simplePos="0" relativeHeight="251641856" behindDoc="1" locked="0" layoutInCell="1" allowOverlap="1" wp14:anchorId="31442A78" wp14:editId="1F1E1543">
                  <wp:simplePos x="0" y="0"/>
                  <wp:positionH relativeFrom="column">
                    <wp:posOffset>-19685</wp:posOffset>
                  </wp:positionH>
                  <wp:positionV relativeFrom="paragraph">
                    <wp:posOffset>0</wp:posOffset>
                  </wp:positionV>
                  <wp:extent cx="1584000" cy="1247775"/>
                  <wp:effectExtent l="0" t="0" r="0" b="0"/>
                  <wp:wrapTight wrapText="bothSides">
                    <wp:wrapPolygon edited="0">
                      <wp:start x="0" y="0"/>
                      <wp:lineTo x="0" y="21105"/>
                      <wp:lineTo x="21306" y="21105"/>
                      <wp:lineTo x="21306" y="0"/>
                      <wp:lineTo x="0" y="0"/>
                    </wp:wrapPolygon>
                  </wp:wrapTight>
                  <wp:docPr id="1075504191" name="Picture 1075504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000" cy="1247775"/>
                          </a:xfrm>
                          <a:prstGeom prst="rect">
                            <a:avLst/>
                          </a:prstGeom>
                        </pic:spPr>
                      </pic:pic>
                    </a:graphicData>
                  </a:graphic>
                  <wp14:sizeRelH relativeFrom="margin">
                    <wp14:pctWidth>0</wp14:pctWidth>
                  </wp14:sizeRelH>
                  <wp14:sizeRelV relativeFrom="margin">
                    <wp14:pctHeight>0</wp14:pctHeight>
                  </wp14:sizeRelV>
                </wp:anchor>
              </w:drawing>
            </w:r>
          </w:p>
        </w:tc>
        <w:tc>
          <w:tcPr>
            <w:tcW w:w="2728" w:type="dxa"/>
          </w:tcPr>
          <w:p w14:paraId="63E63D46" w14:textId="77777777" w:rsidR="00811E64" w:rsidRPr="00811E64" w:rsidRDefault="00811E64" w:rsidP="003E0B62">
            <w:pPr>
              <w:shd w:val="clear" w:color="auto" w:fill="FFFFFF"/>
              <w:spacing w:before="100" w:after="100"/>
              <w:ind w:hanging="8"/>
              <w:jc w:val="center"/>
              <w:rPr>
                <w:rFonts w:eastAsiaTheme="minorHAnsi"/>
                <w:sz w:val="24"/>
                <w:szCs w:val="24"/>
                <w:lang w:val="id-ID"/>
              </w:rPr>
            </w:pPr>
            <w:r w:rsidRPr="00811E64">
              <w:rPr>
                <w:rFonts w:eastAsiaTheme="minorHAnsi"/>
                <w:noProof/>
                <w:sz w:val="24"/>
                <w:szCs w:val="24"/>
                <w:lang w:val="id-ID"/>
              </w:rPr>
              <w:drawing>
                <wp:inline distT="0" distB="0" distL="0" distR="0" wp14:anchorId="602272BF" wp14:editId="2498E733">
                  <wp:extent cx="1584000" cy="124777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4000" cy="1247775"/>
                          </a:xfrm>
                          <a:prstGeom prst="rect">
                            <a:avLst/>
                          </a:prstGeom>
                        </pic:spPr>
                      </pic:pic>
                    </a:graphicData>
                  </a:graphic>
                </wp:inline>
              </w:drawing>
            </w:r>
          </w:p>
        </w:tc>
        <w:tc>
          <w:tcPr>
            <w:tcW w:w="2736" w:type="dxa"/>
          </w:tcPr>
          <w:p w14:paraId="12C98A9D" w14:textId="77777777" w:rsidR="00811E64" w:rsidRPr="00811E64" w:rsidRDefault="00811E64" w:rsidP="003E0B62">
            <w:pPr>
              <w:shd w:val="clear" w:color="auto" w:fill="FFFFFF"/>
              <w:spacing w:before="100" w:after="100"/>
              <w:ind w:firstLine="82"/>
              <w:jc w:val="center"/>
              <w:rPr>
                <w:rFonts w:eastAsiaTheme="minorHAnsi"/>
                <w:sz w:val="24"/>
                <w:szCs w:val="24"/>
                <w:lang w:val="id-ID"/>
              </w:rPr>
            </w:pPr>
            <w:r w:rsidRPr="00811E64">
              <w:rPr>
                <w:rFonts w:eastAsiaTheme="minorHAnsi"/>
                <w:noProof/>
                <w:sz w:val="24"/>
                <w:szCs w:val="24"/>
                <w:lang w:val="id-ID"/>
              </w:rPr>
              <w:drawing>
                <wp:inline distT="0" distB="0" distL="0" distR="0" wp14:anchorId="18EA52E4" wp14:editId="1AC19357">
                  <wp:extent cx="1584000" cy="122872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4000" cy="1228725"/>
                          </a:xfrm>
                          <a:prstGeom prst="rect">
                            <a:avLst/>
                          </a:prstGeom>
                        </pic:spPr>
                      </pic:pic>
                    </a:graphicData>
                  </a:graphic>
                </wp:inline>
              </w:drawing>
            </w:r>
          </w:p>
        </w:tc>
      </w:tr>
      <w:tr w:rsidR="00811E64" w:rsidRPr="00811E64" w14:paraId="772071F8" w14:textId="77777777" w:rsidTr="00811E64">
        <w:trPr>
          <w:jc w:val="center"/>
        </w:trPr>
        <w:tc>
          <w:tcPr>
            <w:tcW w:w="2736" w:type="dxa"/>
          </w:tcPr>
          <w:p w14:paraId="582D48F6" w14:textId="77777777" w:rsidR="00811E64" w:rsidRPr="00811E64" w:rsidRDefault="00811E64" w:rsidP="003E0B62">
            <w:pPr>
              <w:shd w:val="clear" w:color="auto" w:fill="FFFFFF"/>
              <w:spacing w:before="100" w:after="100"/>
              <w:ind w:firstLine="29"/>
              <w:jc w:val="center"/>
              <w:rPr>
                <w:rFonts w:eastAsiaTheme="minorHAnsi"/>
                <w:sz w:val="24"/>
                <w:szCs w:val="24"/>
                <w:lang w:val="id-ID"/>
              </w:rPr>
            </w:pPr>
            <w:r w:rsidRPr="00811E64">
              <w:rPr>
                <w:rFonts w:eastAsiaTheme="minorHAnsi"/>
                <w:noProof/>
                <w:sz w:val="24"/>
                <w:szCs w:val="24"/>
                <w:lang w:val="id-ID"/>
              </w:rPr>
              <w:drawing>
                <wp:inline distT="0" distB="0" distL="0" distR="0" wp14:anchorId="2E49967B" wp14:editId="581EBDAE">
                  <wp:extent cx="1598400" cy="1260000"/>
                  <wp:effectExtent l="0" t="0" r="1905"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8400" cy="1260000"/>
                          </a:xfrm>
                          <a:prstGeom prst="rect">
                            <a:avLst/>
                          </a:prstGeom>
                        </pic:spPr>
                      </pic:pic>
                    </a:graphicData>
                  </a:graphic>
                </wp:inline>
              </w:drawing>
            </w:r>
          </w:p>
        </w:tc>
        <w:tc>
          <w:tcPr>
            <w:tcW w:w="2728" w:type="dxa"/>
          </w:tcPr>
          <w:p w14:paraId="5C54E0EE" w14:textId="77777777" w:rsidR="00811E64" w:rsidRPr="00811E64" w:rsidRDefault="00811E64" w:rsidP="003E0B62">
            <w:pPr>
              <w:shd w:val="clear" w:color="auto" w:fill="FFFFFF"/>
              <w:spacing w:before="100" w:after="100"/>
              <w:ind w:hanging="8"/>
              <w:jc w:val="center"/>
              <w:rPr>
                <w:rFonts w:eastAsiaTheme="minorHAnsi"/>
                <w:sz w:val="24"/>
                <w:szCs w:val="24"/>
                <w:lang w:val="id-ID"/>
              </w:rPr>
            </w:pPr>
            <w:r w:rsidRPr="00811E64">
              <w:rPr>
                <w:rFonts w:eastAsiaTheme="minorHAnsi"/>
                <w:noProof/>
                <w:sz w:val="24"/>
                <w:szCs w:val="24"/>
                <w:lang w:val="id-ID"/>
              </w:rPr>
              <w:drawing>
                <wp:inline distT="0" distB="0" distL="0" distR="0" wp14:anchorId="2E5FA39D" wp14:editId="1E46BCB1">
                  <wp:extent cx="1598400" cy="1249200"/>
                  <wp:effectExtent l="0" t="0" r="1905" b="8255"/>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8400" cy="1249200"/>
                          </a:xfrm>
                          <a:prstGeom prst="rect">
                            <a:avLst/>
                          </a:prstGeom>
                        </pic:spPr>
                      </pic:pic>
                    </a:graphicData>
                  </a:graphic>
                </wp:inline>
              </w:drawing>
            </w:r>
          </w:p>
        </w:tc>
        <w:tc>
          <w:tcPr>
            <w:tcW w:w="2736" w:type="dxa"/>
          </w:tcPr>
          <w:p w14:paraId="3F45E2F4" w14:textId="77777777" w:rsidR="00811E64" w:rsidRPr="00811E64" w:rsidRDefault="00811E64" w:rsidP="003E0B62">
            <w:pPr>
              <w:shd w:val="clear" w:color="auto" w:fill="FFFFFF"/>
              <w:spacing w:before="100" w:after="100"/>
              <w:ind w:firstLine="0"/>
              <w:jc w:val="center"/>
              <w:rPr>
                <w:rFonts w:eastAsiaTheme="minorHAnsi"/>
                <w:sz w:val="24"/>
                <w:szCs w:val="24"/>
                <w:lang w:val="id-ID"/>
              </w:rPr>
            </w:pPr>
            <w:r w:rsidRPr="00811E64">
              <w:rPr>
                <w:rFonts w:eastAsiaTheme="minorHAnsi"/>
                <w:noProof/>
                <w:sz w:val="24"/>
                <w:szCs w:val="24"/>
                <w:lang w:val="id-ID"/>
              </w:rPr>
              <w:drawing>
                <wp:inline distT="0" distB="0" distL="0" distR="0" wp14:anchorId="7D24D44A" wp14:editId="08F1068F">
                  <wp:extent cx="1598400" cy="1249200"/>
                  <wp:effectExtent l="0" t="0" r="1905" b="8255"/>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8400" cy="1249200"/>
                          </a:xfrm>
                          <a:prstGeom prst="rect">
                            <a:avLst/>
                          </a:prstGeom>
                        </pic:spPr>
                      </pic:pic>
                    </a:graphicData>
                  </a:graphic>
                </wp:inline>
              </w:drawing>
            </w:r>
          </w:p>
        </w:tc>
      </w:tr>
    </w:tbl>
    <w:p w14:paraId="627668BB" w14:textId="1BE24E15" w:rsidR="00811E64" w:rsidRPr="003E0B62" w:rsidRDefault="00811E64" w:rsidP="00811E64">
      <w:pPr>
        <w:shd w:val="clear" w:color="auto" w:fill="FFFFFF"/>
        <w:spacing w:after="0" w:line="240" w:lineRule="auto"/>
        <w:jc w:val="center"/>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b/>
          <w:bCs/>
          <w:sz w:val="24"/>
          <w:szCs w:val="24"/>
          <w:lang w:val="id-ID" w:eastAsia="ja-JP"/>
        </w:rPr>
        <w:t xml:space="preserve">Gambar 1. </w:t>
      </w:r>
      <w:r w:rsidRPr="00811E64">
        <w:rPr>
          <w:rFonts w:ascii="Times New Roman" w:eastAsiaTheme="minorHAnsi" w:hAnsi="Times New Roman" w:cs="Times New Roman"/>
          <w:sz w:val="24"/>
          <w:szCs w:val="24"/>
          <w:lang w:val="id-ID" w:eastAsia="ja-JP"/>
        </w:rPr>
        <w:t>Ruangan Kecamatan Mandirancan</w:t>
      </w:r>
    </w:p>
    <w:p w14:paraId="53DA49C7" w14:textId="1B3142D5" w:rsidR="003E0B62" w:rsidRDefault="00811E64" w:rsidP="00340A00">
      <w:pPr>
        <w:shd w:val="clear" w:color="auto" w:fill="FFFFFF"/>
        <w:spacing w:after="0" w:line="240" w:lineRule="auto"/>
        <w:jc w:val="center"/>
        <w:rPr>
          <w:rFonts w:ascii="Times New Roman" w:eastAsiaTheme="minorHAnsi" w:hAnsi="Times New Roman" w:cs="Times New Roman"/>
          <w:sz w:val="24"/>
          <w:szCs w:val="24"/>
          <w:lang w:val="id-ID" w:eastAsia="ja-JP"/>
        </w:rPr>
        <w:sectPr w:rsidR="003E0B62" w:rsidSect="003E0B62">
          <w:type w:val="continuous"/>
          <w:pgSz w:w="11906" w:h="16838"/>
          <w:pgMar w:top="1701" w:right="1701" w:bottom="1701" w:left="1701" w:header="709" w:footer="709" w:gutter="0"/>
          <w:cols w:space="709"/>
          <w:docGrid w:linePitch="360"/>
        </w:sectPr>
      </w:pPr>
      <w:r w:rsidRPr="00811E64">
        <w:rPr>
          <w:rFonts w:ascii="Times New Roman" w:eastAsiaTheme="minorHAnsi" w:hAnsi="Times New Roman" w:cs="Times New Roman"/>
          <w:sz w:val="24"/>
          <w:szCs w:val="24"/>
          <w:lang w:val="id-ID" w:eastAsia="ja-JP"/>
        </w:rPr>
        <w:t>Sumber: Ruangan Kecamatan Mandirancan</w:t>
      </w:r>
    </w:p>
    <w:p w14:paraId="1C1E055D" w14:textId="342C1BBF" w:rsidR="00340A00" w:rsidRDefault="00340A00" w:rsidP="00340A00">
      <w:pPr>
        <w:shd w:val="clear" w:color="auto" w:fill="FFFFFF"/>
        <w:spacing w:after="0" w:line="240" w:lineRule="auto"/>
        <w:jc w:val="both"/>
        <w:rPr>
          <w:rFonts w:ascii="Times New Roman" w:eastAsiaTheme="minorHAnsi" w:hAnsi="Times New Roman" w:cs="Times New Roman"/>
          <w:sz w:val="24"/>
          <w:szCs w:val="24"/>
          <w:lang w:val="id-ID" w:eastAsia="ja-JP"/>
        </w:rPr>
        <w:sectPr w:rsidR="00340A00" w:rsidSect="003E0B62">
          <w:type w:val="continuous"/>
          <w:pgSz w:w="11906" w:h="16838"/>
          <w:pgMar w:top="1701" w:right="1701" w:bottom="1701" w:left="1701" w:header="709" w:footer="709" w:gutter="0"/>
          <w:cols w:space="709"/>
          <w:docGrid w:linePitch="360"/>
        </w:sectPr>
      </w:pPr>
    </w:p>
    <w:p w14:paraId="552491DD"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Hal tersebut tentunya dapat menimbulkan masalah, sehingga pegawai belum dapat memberikan pelayanan yang baik kepada masyarakat di Kantor Kecamatan Mandirancan, yang mana tentunya ini menjadi tugas bagi pihak Kecamatan Mandirancan harus mampu meningkatkan kinerja pegawainya melalui berbagai aspek diatas.</w:t>
      </w:r>
    </w:p>
    <w:p w14:paraId="76FCB12F"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Disamping adanya fenomena masalah diatas yang telah dijelaskan mengenai motivasi kerja, pengembangan karir, lingkungan kerja, terhadap kinerja pegawai, masih terdapat ketidak konsistenan hasil terhadap penelitian terdahulu, yaitu :</w:t>
      </w:r>
    </w:p>
    <w:p w14:paraId="57265979"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{"citationItems":[{"id":"ITEM-1","itemData":{"DOI":"10.24967/feb.v1i1.1436","ISSN":"2809-9370","abstract":"Tujuan penelitian ini adalah (1) mengetahui pengaruh motivasi terhadap kinerja pegawai pada Dinas Pendidikan dan Kebudayaan Kota Bandar Lampung; (2) mengetahui pengaruh lingkungan kerja terhadap kinerja pegawai pada Dinas Pendidikan dan Kebudayaan Kota Bandar Lampung; dan (3) mengetahui pengaruh motivasi dan lingkungan kerja terhadap kinerja pegawai pada Dinas Pendidikan dan Kebudayaan Kota Bandar Lampung. Penelitian ini merupakan penelitian deskriptif dengan pendekatan kuantitatif. Populasi pada penelitian ini adalah pegawai pada Dinas Pendidikan Kota Bandar Lampung sebanyak 208 orang. Sampling yang digunakan dalam penelitian ini adalah non-probability sampling dengan teknik purposive sampling sehingga didapat jumlah sampel dalam penelitian ini berjumlah 52 orang. Teknik Teknik pengumpulan data dilakukan dengan menggunakan kuesioner (angket) dengan mengunakan skala Likert. Analisis data mencakup analisis regresi sederhana dan regresi berganda pengujian hipotesis melalui analisis koefisien determinasi, uji t dan F. Hasil penelitian menggunakan uji t dan uji F menunjukkan bahwa variabel motivasi dan lingkungan kerja berpengaruh terhadap kinerja pegawai sebagai variabel dependen, dengan nilai R square sebesar 0,301. Hal ini menunjukkan bahwa 30,1% variabel kinerja pegawai dapat dijelaskan melalui variabel motivasi dan lingkungan kerja. Sedangkan sisanya 69,9% dipengaruhi oleh variabel lain di luar motivasi dan lingkungan kerja yang digunakan dalam penelitian ini.","author":[{"dropping-particle":"","family":"Mustakim","given":"Senen","non-dropping-particle":"","parse-names":false,"suffix":""},{"dropping-particle":"","family":"Hifnie","given":"Iskandar Z.","non-dropping-particle":"","parse-names":false,"suffix":""},{"dropping-particle":"","family":"Santoso","given":"Catur Ichwan","non-dropping-particle":"","parse-names":false,"suffix":""}],"container-title":"Prosiding Seminar Nasional Ekonomi dan Bisnis","id":"ITEM-1","issue":"1","issued":{"date-parts":[["2022"]]},"page":"27-36","title":"Pengaruh Motivasi Kerja dan Lingkungan Kerja Terhadap Kinerja Pegawai pada Dinas Pendidikan dan Kebudayaan Kota Bandar Lampung","type":"article-journal","volume":"1"},"uris":["http://www.mendeley.com/documents/?uuid=45dfd873-5026-427b-b70f-ec6ea49968c6"]}],"mendeley":{"formattedCitation":"(Mustakim et al., 2022)","plainTextFormattedCitation":"(Mustakim et al., 2022)","previouslyFormattedCitation":"(Mustakim et al.,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(Mustakim et al.,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Dinas Pendidikan dan Kebudayaan Kota Bandar Lampung menunjukkan bahwa motivasi kerja berpengaruh terhadap kinerja pegawai. Sedangkan,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{"citationItems":[{"id":"ITEM-1","itemData":{"DOI":"10.47201/jamin.v2i1.38","abstract":"Tujuan penelitian untuk mengetahui pengaruh motivasi kerja dan keuasan kerja terhadap kinerja karyawan. Populasi dalam penelitian perawat di ruang rawat Inap pada RSUD H. Hanafi Muara Bungo sebanyak 74 responden. Tehnik pengambilan sampel menggunakan Proposinal random Sampling . Analisis data menggunakan Regresi Linier Berganda dengan aplikasi SPSS. Versi 20. Hasil penelitian diperoleh persamaan regresi: Y = 17.673 + 0,538 + 0,008 X2 + e Variabel motivasi kerja (X1) nilai sig tsebesar 0,000 sedangkan nilai alpha sebesar 0,05. Berdasarkan hasil uji regresi tersebut dapat dinyatakan bahwa sig t &lt; 0,05, sehingga hipotesis 1 dapat diterima secara parsial bahwa variabel motivasi kerja (X1) berpengaruh signifikan terhadap variabel kinerja karyawan (Y). Variabel kepuasan kerja (X2) mempunyai nilai sig t sebesar 0,948 sedangkan alpa sebesar 0,05. Berdasarkan hasil uji regresi dapat dinyatakan bahwa sig t &gt; 0,05 sehingga dapat disimpulkan hipotesis 2 ditolak. Dapat di artikan bahwa variabel kepuasan kerja (X2) berpengaruh tidak signifikan terhadap kinerja karyawan (Y). Dan Pengaruh secara simultan atau bersama-sama antara Motivasi Kerja (X1) dan Kepuasan Kerja (X2) terhadap Kinerja Pegawai(Y) berdasarkan hasil uji F hitung membuktikan bahwa nilai 14.810 dan signifikan 0.000 &lt; 0,05. H3 dapat diterima artinya terdapat pengaruh signifikan antara variabel motivasi kerja dan kepuasan kerja terhadap kinerja karyawan Kata kunci : Motivasi Kerja. Kepuasan Kerja dan Kinerja Karyawan","author":[{"dropping-particle":"","family":"SUMIATI","given":"MIA","non-dropping-particle":"","parse-names":false,"suffix":""},{"dropping-particle":"","family":"PURBASARI","given":"RR NIKEN","non-dropping-particle":"","parse-names":false,"suffix":""}],"container-title":"JAMIN : Jurnal Aplikasi Manajemen dan Inovasi Bisnis","id":"ITEM-1","issue":"1","issued":{"date-parts":[["2019"]]},"page":"53","title":"Pengaruh Motivasi Kerja Dan Kepuasan Kerja terhadap Kinerja Karyawan PT. Iron Bird Transport","type":"article-journal","volume":"2"},"uris":["http://www.mendeley.com/documents/?uuid=006aacbe-fea0-49c8-be55-8eca215ba23b"]}],"mendeley":{"formattedCitation":"(SUMIATI &amp; PURBASARI, 2019)","plainTextFormattedCitation":"(SUMIATI &amp; PURBASARI, 2019)","previouslyFormattedCitation":"(SUMIATI &amp; PURBASARI, 2019)"},"properties":{"noteIndex":0},"schema":"https://github.com/citation-style-language/schema/raw/master/csl-citation.json"}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(SUMIATI &amp; PURBASARI, 2019)</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PT. Iron Bird Transport menunjukkan bahwa Tidak terdapat pengaruh Motivasi Kerja Terhadap Kinerja Karyawan.</w:t>
      </w:r>
    </w:p>
    <w:p w14:paraId="75436B78"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{"citationItems":[{"id":"ITEM-1","itemData":{"abstract":"This study aims to determine how much influence work motivation and activities have on employee performance at the Pamijahan District Office, Bogor. The re- search method used is a quantitative method with data collection techniques through interviews (interviews) and questionnaires (questionnaires). The sample in this study was 50 people from 53 employees, using saturated sampling tech- nique. The analysis in this study uses validity test, reliability test, classic as- sumption test with normality test, heteroscedasticity test, and multicollinearity test, multiple linear regression analysis, coefficient of determination, simultane- ous (F) and partial (T) hypothesis testing by processing data using computer applications. The results of this study indicate that work motivation and activity simultaneously have a positive effect on employee performance at the Pamijahan District Office, Bogor","author":[{"dropping-particle":"","family":"Rinda","given":"Rachamatullaily Tinakartika; dkk","non-dropping-particle":"","parse-names":false,"suffix":""}],"container-title":"Inovator: Jurnal Manajemen","id":"ITEM-1","issue":"1","issued":{"date-parts":[["2022"]]},"page":"47-53","title":"Pengaruh Motivasi Kerja dan Kepuasan Kerja Terhadap Kinerja Pegawai Pada Kantor Kecamatan Pamijahan Bogor","type":"article-journal","volume":"11"},"uris":["http://www.mendeley.com/documents/?uuid=145e8abe-66af-4db6-93b0-419a9f839626"]}],"mendeley":{"formattedCitation":"(Rinda, 2022)","plainTextFormattedCitation":"(Rinda, 2022)","previouslyFormattedCitation":"(Rinda,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(Rinda,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Kantor Kecamatan Pamijahan Bogor menunjukkan bahwa variabel Motivasi Kerja (X1) memiliki nilai positif dan berpengaruh signifikan terhadap kinerja pegawai Pada Kantor Kecamatan Pamijahan Bogor. Sedangkan,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{"citationItems":[{"id":"ITEM-1","itemData":{"abstract":"Penurunan kinerja karyawan ditandai dengan tidak tercapainya target pelaporan hasil audit dalam tiga tahun terakhir. Penelitian ini bertujuan untuk menganalisis pengaruh kepemimpinan, motivasi kerja dan lingkungan kerja terhadap kinerja karyawan pada Biro Pengawasan dan Pemeriksaan PT Bank Panin Tbk. Metode yang digunakan dalam penelitian ini adalah analisis deskriptif dengan teknik pengumpulan data melalui penggunaan kuesioner kepada responden. Populasi penelitian adalah seluruh karyawan Biro Pengawasan dan Pemeriksaan PT Bank Panin Tbk yang berjumlah 253 orang. Teknik pengambilan sampel menggunakan simple random sampling, dengan rumus slovin ditemukan 155 karyawan sebagai sampel. Metode analisis yang digunakan dalam penelitian ini adalah regresi linear berganda. Hasil uji F menunjukkan bahwa kepemimpinan, motivasi kerja dan lingkungan kerja memiliki pengaruh positif dan signifikan terhadap kinerja karyawan. Hasil uji t menunjukkan bahwa kepemimpinan berpengaruh signifikan dan negatif terhadap kinerja karyawan. Hasil uji t menunjukkan bahwa motivasi kerja tidak berpengaruh signifikan dan negatif terhadap kinerja karyawan. Hasil uji t menunjukkan bahwa lingkungan kerja berpengaruh signifikan dan positif terhadap kinerja karyawan. Berdasarkan hasil analisis maka kinerja karyawan dapat dimaksimalkan melalui peningkatan kondisi psikologis dari lingkungan kerja, seperti kita mengurangi lembur","author":[{"dropping-particle":"","family":"Luhur","given":"Raden Yohanes","non-dropping-particle":"","parse-names":false,"suffix":""}],"id":"ITEM-1","issue":"3","issued":{"date-parts":[["2014"]]},"page":"327","title":"PENGARUH KEPEMIMPINAN, MOTIVASI KERJA DAN LINGKUNGAN KERJA TERHADAP KINERJA KARYAWAN PADA BIRO PENGAWASAN DAN PEMERIKSAAN PT BANK PANIN TBK","type":"article-journal","volume":"VI"},"uris":["http://www.mendeley.com/documents/?uuid=29807b33-0b13-494a-98dd-e88486431070"]}],"mendeley":{"formattedCitation":"(Luhur, 2014)","plainTextFormattedCitation":"(Luhur, 2014)"},"properties":{"noteIndex":0},"schema":"https://github.com/citation-style-language/schema/raw/master/csl-citation.json"}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(Luhur, 2014)</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Biro Pengawasan Dan Pemeriksaan Pt Bank Panin Tbk menunjukkan bahwa Hasil penelitian menunjukkan bahwa Motivasi Kerja tidak berpengaruh signifikan terhadap Kinerja Karyawan PT Bank Panin Tbk.</w:t>
      </w:r>
    </w:p>
    <w:p w14:paraId="3874DA46"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{"citationItems":[{"id":"ITEM-1","itemData":{"abstract":"Suatu organisasi atau instansi pemerintahan didirikan kerena memiliki suatu tujuan. Untuk mencapai tujuan tersebut, maka diperlukan sumber daya manusia yang memiliki kecakapan dan kemampuan yang mencukupi untuk mencapai tujuan. Tujuan penelitian adalah untuk mengetahui dan menganalisis pengaruh pengembangan karir, motivasi kerja dan kompetensi terhadap kinerja Pegawai pada Kantor Kecamatan Tembuku Kabupaten Bangli. Penelitian ini dilakukan di Kantor Kecamatan Tembuku, Kabupaten Bangli dengan menggunakan sampel sebanyak 40 orang pegawai sebagai responden penelitian. Teknik penentuan sampel yang digunakan dalam penelitian ini adalah dengan teknik sampling jenuh. Pengumpulan data dilakukan melalui wawancara, dokumentasi, observasi dan kuesioner. Teknik analisis yang digunakan pada penelitian ini adalah analisis regresi linier berganda. Hasil penelitian adalah Pengembangan karir berpengaruh positif dan signifikan terhadap kinerja pegawai pada Kantor Kecamatan Tembuku Kabupaten Bangli. Motivasi kerja berpengaruh positif dan signifikan terhadap kinerja pegawai pada Kantor Kecamatan Tembuku Kabupaten Bangli. Kompetensi berpengaruh positif dan signifikan terhadap kinerja pegawai pada Kantor Kecamatan Tembuku Kabupaten Bangli.","author":[{"dropping-particle":"","family":"I Kadek Dicky Pranayudha","given":"Agus Wahyudi Salasa Gama. Ni Putu Yeni Astiti","non-dropping-particle":"","parse-names":false,"suffix":""}],"container-title":"Jurnal Emas","id":"ITEM-1","issue":"9","issued":{"date-parts":[["2022"]]},"page":"51-70","title":"Pengaruh Pengembangan Karir, Motovasi Kerja, dan Kompetensi Terhadap Kinerja Pegawai Pada Kantor Kecamatan Tembuku, Kabupaten Bangli","type":"article-journal","volume":"3"},"uris":["http://www.mendeley.com/documents/?uuid=12743b4e-62ed-466b-830e-0e83600da1e0"]}],"mendeley":{"formattedCitation":"(I Kadek Dicky Pranayudha, 2022)","plainTextFormattedCitation":"(I Kadek Dicky Pranayudha, 2022)","previouslyFormattedCitation":"(I Kadek Dicky Pranayudha,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(I Kadek Dicky Pranayudha,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Kantor Kecamatan Tembuku, Kabupaten Bangli menunjukkan bahwa pengembangan karir berpengaruh positif dan signifikan terhadap kinerja pegawai. Sedangkan, 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{"citationItems":[{"id":"ITEM-1","itemData":{"ISSN":"2723-6951","abstract":"The purpose of this study is to analyze the effect of career development, work stress, and work motivation on employee performance (case study at hospitals in Salatiga city). The research method used in this study is to use a quantitative model. The population in this study were all 600 employees at hospitals in Salatiga City. The sampling technique used purposive side. The number of samples in this study were 150 respondents. The data source used in this research is primary data. The data analysis technique in this study was carried out using Multiple Linear Regression using the SPSS Application. The results of data analysis show that career development has a negative and insignificant effect on employee performance. Job Stress has a significant negative effect on employee performance. Work motivation has a significant positive effect on employee performance.","author":[{"dropping-particle":"","family":"Yuliana","given":"Indah","non-dropping-particle":"","parse-names":false,"suffix":""},{"dropping-particle":"","family":"Kusdiyanto","given":"","non-dropping-particle":"","parse-names":false,"suffix":""}],"container-title":"Value Jurnal Ilmiah Akuntansi Keuangan dan Bisnis","id":"ITEM-1","issue":"2","issued":{"date-parts":[["2024"]]},"title":"Pengaruh Pengembangan Karir, Stres Kerja, dan Motivasi Kerja Terhadap Kinerja Karyawan (Studi Kasus pada Rumah Sakit di Kota Salatiga)","type":"article-journal","volume":"4"},"uris":["http://www.mendeley.com/documents/?uuid=fb4fe33a-0c26-4a5e-87b0-a7935f0141aa"]}],"mendeley":{"formattedCitation":"(Yuliana &amp; Kusdiyanto, 2024)","plainTextFormattedCitation":"(Yuliana &amp; Kusdiyanto, 2024)","previouslyFormattedCitation":"(Yuliana &amp; Kusdiyanto, 2024)"},"properties":{"noteIndex":0},"schema":"https://github.com/citation-style-language/schema/raw/master/csl-citation.json"}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(Yuliana &amp; Kusdiyanto, 2024)</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Rumah Sakit di Kota Salatiga menunjukkan bahwa pengembangan karir berpengaruh negatif tidak signifikan terhadap kinerja Karyawan.</w:t>
      </w:r>
    </w:p>
    <w:p w14:paraId="75E67782"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{"citationItems":[{"id":"ITEM-1","itemData":{"ISSN":"2721-6810","abstract":"The purpose of this study was to determine the effect of career development, work discipline, and organizational commitment on employee performance. This research was conducted at Manggis District Office of Karangasem Regency. This study uses multiple linear regression analysis to determine the effect of career development, work discipline, and organizational commitment on employee performance at Manggis District Office of Karangasem Regency. Data were collected by distributing questionnaires and the sampling method used was the census method. Testing the research hypothesis using SPSS 21.0 for Windows. The results showed that (1) career development partially had a positive and significant effect on employee performance (2) work discipline partially has a positive and significant effect on employee performance (3) organizational commitment partially has a positive and significant effect on employee performance. Based on the results of these studies, leaders need to make policies concerning the improvement of career development, work discipline, and organizational commitment to optimize employee performance.","author":[{"dropping-particle":"","family":"Budiana","given":"I Made Agus","non-dropping-particle":"","parse-names":false,"suffix":""},{"dropping-particle":"","family":"Landra","given":"Nengah","non-dropping-particle":"","parse-names":false,"suffix":""},{"dropping-particle":"","family":"Puspitawati","given":"Ni Made Dwi","non-dropping-particle":"","parse-names":false,"suffix":""}],"container-title":"Values","id":"ITEM-1","issue":"2","issued":{"date-parts":[["2021"]]},"page":"423-432","title":"Pengaruh Pengembangan Karir, Disiplin Kerja Dan Komitmen Organisasi Terhadap Kinerja Pegawai Kantor Camat Manggis, Kabupaten Karangasem","type":"article-journal","volume":"2"},"uris":["http://www.mendeley.com/documents/?uuid=06871e9f-72ce-4054-beca-9874f9c4a388"]}],"mendeley":{"formattedCitation":"(Budiana et al., 2021)","plainTextFormattedCitation":"(Budiana et al., 2021)","previouslyFormattedCitation":"(Budiana et al., 2021)"},"properties":{"noteIndex":0},"schema":"https://github.com/citation-style-language/schema/raw/master/csl-citation.json"}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(Budiana et al., 2021)</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Kantor Camat Manggis, Kabupaten Karangasem menunjukkan bahwa Pengembangan karir berpengaruh positif dan signifikan terhadap kinerja pegawai pada Kantor Camat Kabupaten Karangasem. Sedangkan,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{"citationItems":[{"id":"ITEM-1","itemData":{"DOI":"10.32502/jimn.v12i1.5142","abstract":"The research aimed to determine the effect of motivation, job training, career development, and self efficacy at PT. KAI DAOP V Purwokerto. In this research, researchers used quantitative descriptive methods, the sampling technique used probability sampling, the number of samples was 104 respondents. The data analysis technique used SPSS 21 with descriptive statistical analysis using validity test, reliability test, classical assumption test, multiple liniear regression analysis, coefficient of determination test, t test, and f test. The research results using the simultaneous test (Ftest) showed a simultaneous positive and significant effect between the variables of motivation, job training, career development, and self efficacy on employee performance. The study's results using a partial test (t test) prove that motivation and self efficacy positively and significantly affect employee performance. Job training and career development have no significant effect on employee performance.","author":[{"dropping-particle":"","family":"Darmawan","given":"Akhmad","non-dropping-particle":"","parse-names":false,"suffix":""},{"dropping-particle":"","family":"Anggelina","given":"Yosita","non-dropping-particle":"","parse-names":false,"suffix":""}],"container-title":"Jurnal Ilmu Manajemen","id":"ITEM-1","issue":"1","issued":{"date-parts":[["2022"]]},"page":"47-56","title":"The Effect of Motivation, Job Training, Career Development and Self Efficacy on Employee Performance","type":"article-journal","volume":"12"},"uris":["http://www.mendeley.com/documents/?uuid=18cb3ba1-e402-4139-a474-e3129aae0148"]}],"mendeley":{"formattedCitation":"(Darmawan &amp; Anggelina, 2022)","plainTextFormattedCitation":"(Darmawan &amp; Anggelina, 2022)","previouslyFormattedCitation":"(Darmawan &amp; Anggelina,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(Darmawan &amp; Anggelina,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PT. KAI DAOP V Purwokerto menunjukkan bahwa Pengembangan Karir secara parsial tidak berpengaruh dan tidak signifikan terhadap Kinerja Karyawan pada PT. KAI DAOP V Purwokerto.</w:t>
      </w:r>
    </w:p>
    <w:p w14:paraId="2583AC64"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{"citationItems":[{"id":"ITEM-1","itemData":{"DOI":"10.35908/jeg.v8i1.2721","ISSN":"2540-816X","abstract":"The purpose of this study is to determine the extent to which the influence of the environment, motivation, and work discipline of employees in the Hamparan Perak sub-district office, Deliserdang, where the process is carried out using quantitative descriptive-analytical methods in which supporting literature uses journals that are by the theme of the discussion. For data analysis, using the multiple linear regression approach by testing data validation and mapping with the normality test, the results of this study are that the environment, motivation, and work discipline do not significantly influence employee performance by 34.3%, while the remaining is 65. 7% is an independent variable that is excluded from this research study","author":[{"dropping-particle":"","family":"Sinto","given":"Sinto","non-dropping-particle":"","parse-names":false,"suffix":""},{"dropping-particle":"","family":"Surbakti","given":"Syamsul Bahri","non-dropping-particle":"","parse-names":false,"suffix":""},{"dropping-particle":"","family":"Daulay","given":"Akman","non-dropping-particle":"","parse-names":false,"suffix":""},{"dropping-particle":"","family":"Nur'ainun","given":"Nur'ainun","non-dropping-particle":"","parse-names":false,"suffix":""},{"dropping-particle":"","family":"Afna","given":"Afrilia","non-dropping-particle":"","parse-names":false,"suffix":""}],"container-title":"Jurnal Ecoment Global","id":"ITEM-1","issue":"1","issued":{"date-parts":[["2023"]]},"page":"35-42","title":"Pengaruh Lingkungan, Motivasi Serta Disiplin Kerja Terhadap Kinerja Pegawai Kantor Camat Hamparan Perak Deli Serdang","type":"article-journal","volume":"8"},"uris":["http://www.mendeley.com/documents/?uuid=61a09dd1-6a55-4bbf-a521-013c6cf35885"]}],"mendeley":{"formattedCitation":"(Sinto et al., 2023)","plainTextFormattedCitation":"(Sinto et al., 2023)","previouslyFormattedCitation":"(Sinto et al., 2023)"},"properties":{"noteIndex":0},"schema":"https://github.com/citation-style-language/schema/raw/master/csl-citation.json"}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(Sinto et al., 2023)</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Kantor Camat Hamparan Perak Deli Serdang menunjukkan bahwa lingkungan kerja berpengaruh terhadap kinerja pegawai. Sedangkan, 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{"citationItems":[{"id":"ITEM-1","itemData":{"ISSN":"2598-8301","abstract":"Penelitian   ini   bertujuan   untuk   mengetahui   dan   menganalisis   :   (1)   Pengaruh lingkungan kerja terhadap kinerja pegawai. (2) Pengaruh lingkungan kerja terhadap motivasi  kerja  pegawai.  (3)  Pengaruh  kemampuan  kerja  terhadap  kinerja  pegawai.  (4)  Pengaruh  kemampuan  kerja  terhadap  motivasi  kerja  pegawai.  (5)  Pengaruh  motivasi  kerja  terhadap  kinerja  pegawai.  (6)  Pengaruh  lingkungan  kerja  terhadap kinerja  pegawai  melalui  motivasi  kerja.  (7)  Pengaruh  kemampuan  kerja  terhadap  kinerja  pegawai  melalui  motivasi  kerja  pada  Biro  Organisasi  Sekretariat  Daerah  Provinsi  Sulawesi  Tenggara.  Populasi  penelitian  ini  adalah  Aparatur  Sipil  Negara  pada   Biro   Organisasi   Sekretariat   Daerah   Provinsi   Sulawesi   Tenggara   yang   berjumlah  49  orang  dengan  menggunakan  metode  pengambilan  sampel  secara  sensus. Pengumpulan data dilakukan dengan menggunakan kuesioner dan analisis data menggunakan Partial Least Square(PLS).Hasil penelitian menunjukkan bahwa : (1) Lingkungan kerja berpengaruh negatif dan tidak  signifikan  terhadap  kinerja  pegawai.  (2)  Lingkungan  kerja  berpengaruh  positif  dan   tidak   signifikan   terhadap   motivasi   kerja   pegawai.   (3)   Kemampuan   kerja   berpengaruh  positif  dan  signifikan  terhadap  kinerja  pegawai.  (4)  Kemampuan  kerja  berpengaruh  positif  dan  signifikan  terhadap  motivasi  kerja  pegawai.  (5)  Motivasi  kerja berpengaruh positif dan signifikan terhadap kinerja pegawai. (6) Motivasi kerja tidak   berperan   dalam   memediasi   pengaruh   lingkungan   kerja   terhadap   kinerja   pegawai. (7) Motivasi kerja berperan dalam memediasi pengaruh kemampuan kerja terhadap kinerja pegawai.","author":[{"dropping-particle":"","family":"Sabilalo","given":"Mahmudin A","non-dropping-particle":"","parse-names":false,"suffix":""},{"dropping-particle":"","family":"Kalsum","given":"Ummy","non-dropping-particle":"","parse-names":false,"suffix":""},{"dropping-particle":"","family":"Nur","given":"Muh","non-dropping-particle":"","parse-names":false,"suffix":""},{"dropping-particle":"","family":"Makkulau","given":"Andi Runis","non-dropping-particle":"","parse-names":false,"suffix":""}],"container-title":"Jurnal Manajemen dan Bisnis","id":"ITEM-1","issue":"2","issued":{"date-parts":[["2020"]]},"page":"151-169","title":"Pengaruh Lingkungan Kerja Dan Kemampuan Kerja Terhadap Motivasi Kerja Dan Kinerja Pegawai Biro Organisasi Sekretariat Daerah Provinsi Sulawesi Tenggara","type":"article-journal","volume":"3"},"uris":["http://www.mendeley.com/documents/?uuid=1a22b66c-c911-4f5a-b808-909c221bd687"]}],"mendeley":{"formattedCitation":"(Sabilalo et al., 2020)","plainTextFormattedCitation":"(Sabilalo et al., 2020)","previouslyFormattedCitation":"(Sabilalo et al., 2020)"},"properties":{"noteIndex":0},"schema":"https://github.com/citation-style-language/schema/raw/master/csl-citation.json"}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(Sabilalo et al., 2020)</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Biro Instansi Sekretariat Daerah Provinsi Sulawesi Tenggara  menunjukkan bahwa Lingkungan kerja berpengaruh negatif dan tidak signifikan terhadap kinerja pegawai.</w:t>
      </w:r>
    </w:p>
    <w:p w14:paraId="47793D0A"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r w:rsidRPr="00811E64">
        <w:rPr>
          <w:rFonts w:ascii="Times New Roman" w:eastAsiaTheme="minorHAnsi" w:hAnsi="Times New Roman" w:cs="Times New Roman"/>
          <w:sz w:val="24"/>
          <w:szCs w:val="24"/>
          <w:lang w:val="id-ID" w:eastAsia="ja-JP"/>
        </w:rPr>
        <w:t xml:space="preserve">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DOI":"10.32493/jism.v3i3","author":[{"dropping-particle":"","family":"Azis","given":"Abdul","non-dropping-particle":"","parse-names":false,"suffix":""},{"dropping-particle":"","family":"Arif","given":"Fathan","non-dropping-particle":"","parse-names":false,"suffix":""}],"container-title":"Ilmiah Swara MaNajemen (Swara Mahasiswa Manajemen)","id":"ITEM-1","issue":"3","issued":{"date-parts":[["2023"]]},"page":"285-292","title":"Jurnal Ilmiah Swara MaNajemen (Swara Mahasiswa Manajemen)","type":"article-journal","volume":"3"},"uris":["http://www.mendeley.com/documents/?uuid=2ecc9d4a-11a3-4951-9140-1ad321c8d803"]}],"mendeley":{"formattedCitation":"(Azis &amp; Arif, 2023)","plainTextFormattedCitation":"(Azis &amp; Arif, 2023)","previouslyFormattedCitation":"(Azis &amp; Arif, 2023)"},"properties":{"noteIndex":0},"schema":"https://github.com/citation-style-language/schema/raw/master/csl-citation.json"}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(Azis &amp; Arif, 2023)</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Kantor Kecamatan Ciputat Timur menunjukkan bahwa lingkungan kerja berpengaruh positif dan signifikan terhadap kinerja pegawai. Sedangkan, menurut penelitian yang dilakukan oleh </w:t>
      </w:r>
      <w:r w:rsidRPr="00811E64">
        <w:rPr>
          <w:rFonts w:ascii="Times New Roman" w:eastAsiaTheme="minorHAnsi" w:hAnsi="Times New Roman" w:cs="Times New Roman"/>
          <w:sz w:val="24"/>
          <w:szCs w:val="24"/>
          <w:lang w:val="id-ID" w:eastAsia="ja-JP"/>
        </w:rPr>
        <w:fldChar w:fldCharType="begin" w:fldLock="1"/>
      </w:r>
      <w:r w:rsidRPr="00811E64">
        <w:rPr>
          <w:rFonts w:ascii="Times New Roman" w:eastAsiaTheme="minorHAnsi" w:hAnsi="Times New Roman" w:cs="Times New Roman"/>
          <w:sz w:val="24"/>
          <w:szCs w:val="24"/>
          <w:lang w:val="id-ID" w:eastAsia="ja-JP"/>
        </w:rPr>
        <w:instrText>ADDIN CSL_CITATION {"citationItems":[{"id":"ITEM-1","itemData":{"abstract":"Peran sumber daya manusia akan sangat menentukan keberhasilan atau kegagalan dalam mencapai visi dan misi yang telah ditetapkan oleh perusahaan. Semakin baik kualitas sumber daya manusia yang dimiliki oleh perusahaan maka akan semakin baik kinerja perusahaan itu sendiri.Tujuan penelitian ini adalah untuk mengetahui pengaruh lingkungan kerja dan stres kerja terhadap kinerja karyawan.Penelitian ini dilaksanakan pada PT. Jordan Bakery Tomohon,dengan jumlah sampel 50 orang. untuk menganalisis data digunakan Regresi Linier Berganda (Multi Regression Test). Perhitungan statistik dilakukan dengan menggunakan bantuan program computer SPSS 28. Dari hasil penelitian, dapat diketahui variabel lingkungan kerja tidak berpengaruh signifikan terhadap kinerja karyawan, variabel stres kerja berpengaruh signifikan terhadap kinerja karyawan, dan variabel independen yang terdiri dari Lingkungan Kerja, dan Stres Kerja dinyatakan secara simultan berpengaruh sgnifikan terhadap kinerja karyawan.","author":[{"dropping-particle":"","family":"Warongan","given":"Brenda U.C","non-dropping-particle":"","parse-names":false,"suffix":""},{"dropping-particle":"","family":"Dotulong","given":"Lucky O.H","non-dropping-particle":"","parse-names":false,"suffix":""},{"dropping-particle":"","family":"Lumintang","given":"Genita G","non-dropping-particle":"","parse-names":false,"suffix":""}],"container-title":"Jurnal EMBA","id":"ITEM-1","issue":"1","issued":{"date-parts":[["2022"]]},"page":"963-972","title":"Pengaruh Lingkungan Kerja dan Stres Kerja terhadap Kinerja Karyawan Pada PT Jordan Bakery Tomohon","type":"article-journal","volume":"10"},"uris":["http://www.mendeley.com/documents/?uuid=d6657cce-1a96-465c-9588-eb8e3cf5bbe7"]}],"mendeley":{"formattedCitation":"(Warongan et al., 2022)","plainTextFormattedCitation":"(Warongan et al., 2022)","previouslyFormattedCitation":"(Warongan et al., 2022)"},"properties":{"noteIndex":0},"schema":"https://github.com/citation-style-language/schema/raw/master/csl-citation.json"}</w:instrText>
      </w:r>
      <w:r w:rsidRPr="00811E64">
        <w:rPr>
          <w:rFonts w:ascii="Times New Roman" w:eastAsiaTheme="minorHAnsi" w:hAnsi="Times New Roman" w:cs="Times New Roman"/>
          <w:sz w:val="24"/>
          <w:szCs w:val="24"/>
          <w:lang w:val="id-ID" w:eastAsia="ja-JP"/>
        </w:rPr>
        <w:fldChar w:fldCharType="separate"/>
      </w:r>
      <w:r w:rsidRPr="00811E64">
        <w:rPr>
          <w:rFonts w:ascii="Times New Roman" w:eastAsiaTheme="minorHAnsi" w:hAnsi="Times New Roman" w:cs="Times New Roman"/>
          <w:sz w:val="24"/>
          <w:szCs w:val="24"/>
          <w:lang w:val="id-ID" w:eastAsia="ja-JP"/>
        </w:rPr>
        <w:t>(Warongan et al., 2022)</w:t>
      </w:r>
      <w:r w:rsidRPr="00811E64">
        <w:rPr>
          <w:rFonts w:ascii="Times New Roman" w:eastAsiaTheme="minorHAnsi" w:hAnsi="Times New Roman" w:cs="Times New Roman"/>
          <w:sz w:val="24"/>
          <w:szCs w:val="24"/>
          <w:lang w:eastAsia="ja-JP"/>
        </w:rPr>
        <w:fldChar w:fldCharType="end"/>
      </w:r>
      <w:r w:rsidRPr="00811E64">
        <w:rPr>
          <w:rFonts w:ascii="Times New Roman" w:eastAsiaTheme="minorHAnsi" w:hAnsi="Times New Roman" w:cs="Times New Roman"/>
          <w:sz w:val="24"/>
          <w:szCs w:val="24"/>
          <w:lang w:val="id-ID" w:eastAsia="ja-JP"/>
        </w:rPr>
        <w:t xml:space="preserve"> pada Pt Jordan Bakery Tomohon bahwa Lingkungan Kerja Memiliki Pengaruh Negatif Terhadap Kinerja Karyawan. Hasil penelitian ini menunjukan bahwa lingkungan kerja tidak berpengaruh signifikan terhadap kinerja karyawan PT.Jordan Bakery Tomohon.</w:t>
      </w:r>
    </w:p>
    <w:p w14:paraId="112771C4" w14:textId="77777777" w:rsidR="00811E64" w:rsidRPr="00811E64" w:rsidRDefault="00811E64" w:rsidP="00811E64">
      <w:pPr>
        <w:shd w:val="clear" w:color="auto" w:fill="FFFFFF"/>
        <w:spacing w:after="0" w:line="240" w:lineRule="auto"/>
        <w:ind w:firstLine="709"/>
        <w:jc w:val="both"/>
        <w:rPr>
          <w:rFonts w:ascii="Times New Roman" w:eastAsiaTheme="minorHAnsi" w:hAnsi="Times New Roman" w:cs="Times New Roman"/>
          <w:sz w:val="24"/>
          <w:szCs w:val="24"/>
          <w:lang w:val="id-ID" w:eastAsia="ja-JP"/>
        </w:rPr>
      </w:pPr>
      <w:bookmarkStart w:id="7" w:name="_Hlk168343626"/>
      <w:r w:rsidRPr="00811E64">
        <w:rPr>
          <w:rFonts w:ascii="Times New Roman" w:eastAsiaTheme="minorHAnsi" w:hAnsi="Times New Roman" w:cs="Times New Roman"/>
          <w:sz w:val="24"/>
          <w:szCs w:val="24"/>
          <w:lang w:val="id-ID" w:eastAsia="ja-JP"/>
        </w:rPr>
        <w:t>Dari ketidak konsistenan hasil diatas, peneliti tertarik melakukan penelitian lebih lanjut dengan judul: “Pengaruh Motivasi Kerja, Pengembangan Karir dan Lingkungan Kerja Terhadap Kinerja Pegawai pada Kantor Kecamatan Mandirancan Kabupaten Kuningan”.</w:t>
      </w:r>
      <w:bookmarkEnd w:id="7"/>
    </w:p>
    <w:p w14:paraId="13514C4A" w14:textId="77777777" w:rsidR="00340A00" w:rsidRDefault="00340A00" w:rsidP="00F853B2">
      <w:pPr>
        <w:shd w:val="clear" w:color="auto" w:fill="FFFFFF"/>
        <w:spacing w:after="0" w:line="240" w:lineRule="auto"/>
        <w:jc w:val="both"/>
        <w:rPr>
          <w:rFonts w:ascii="Times New Roman" w:hAnsi="Times New Roman" w:cs="Times New Roman"/>
          <w:b/>
          <w:sz w:val="24"/>
          <w:szCs w:val="24"/>
          <w:lang w:val="id-ID" w:eastAsia="ja-JP"/>
        </w:rPr>
      </w:pPr>
    </w:p>
    <w:p w14:paraId="7E681E60" w14:textId="4BDDB40E" w:rsidR="00F853B2" w:rsidRPr="00600557" w:rsidRDefault="001C77B6" w:rsidP="00F853B2">
      <w:pPr>
        <w:shd w:val="clear" w:color="auto" w:fill="FFFFFF"/>
        <w:spacing w:after="0" w:line="240" w:lineRule="auto"/>
        <w:jc w:val="both"/>
        <w:rPr>
          <w:rFonts w:ascii="Times New Roman" w:eastAsiaTheme="minorHAnsi" w:hAnsi="Times New Roman" w:cs="Times New Roman"/>
          <w:b/>
          <w:sz w:val="24"/>
          <w:szCs w:val="24"/>
          <w:lang w:val="id-ID" w:eastAsia="ja-JP"/>
        </w:rPr>
      </w:pPr>
      <w:r w:rsidRPr="00600557">
        <w:rPr>
          <w:rFonts w:ascii="Times New Roman" w:hAnsi="Times New Roman" w:cs="Times New Roman"/>
          <w:b/>
          <w:sz w:val="24"/>
          <w:szCs w:val="24"/>
          <w:lang w:val="id-ID" w:eastAsia="ja-JP"/>
        </w:rPr>
        <w:t>MET</w:t>
      </w:r>
      <w:r w:rsidR="00A135D3">
        <w:rPr>
          <w:rFonts w:ascii="Times New Roman" w:hAnsi="Times New Roman" w:cs="Times New Roman"/>
          <w:b/>
          <w:sz w:val="24"/>
          <w:szCs w:val="24"/>
          <w:lang w:val="id-ID" w:eastAsia="ja-JP"/>
        </w:rPr>
        <w:t>ODE</w:t>
      </w:r>
    </w:p>
    <w:p w14:paraId="23EACB70" w14:textId="77777777" w:rsidR="00340A00" w:rsidRDefault="006120A7" w:rsidP="00340A00">
      <w:pPr>
        <w:shd w:val="clear" w:color="auto" w:fill="FFFFFF"/>
        <w:spacing w:after="0" w:line="240" w:lineRule="auto"/>
        <w:ind w:firstLine="709"/>
        <w:jc w:val="both"/>
        <w:rPr>
          <w:rFonts w:ascii="Times New Roman" w:hAnsi="Times New Roman" w:cs="Times New Roman"/>
          <w:sz w:val="24"/>
          <w:szCs w:val="24"/>
          <w:lang w:val="id-ID"/>
        </w:rPr>
      </w:pPr>
      <w:r w:rsidRPr="00F76323">
        <w:rPr>
          <w:rFonts w:ascii="Times New Roman" w:hAnsi="Times New Roman" w:cs="Times New Roman"/>
          <w:sz w:val="24"/>
          <w:szCs w:val="24"/>
          <w:lang w:val="id-ID"/>
        </w:rPr>
        <w:t xml:space="preserve">Penelitian ini menggunakan metode penelitian deskriptif kuantitatif. </w:t>
      </w:r>
      <w:r w:rsidRPr="006120A7">
        <w:rPr>
          <w:rFonts w:ascii="Times New Roman" w:hAnsi="Times New Roman" w:cs="Times New Roman"/>
          <w:sz w:val="24"/>
          <w:szCs w:val="24"/>
          <w:lang w:val="id-ID"/>
        </w:rPr>
        <w:t>Penelitian ini menggunakan teknik pengambilan data melalui kuesioner, observasi dan wawancara.</w:t>
      </w:r>
      <w:r>
        <w:rPr>
          <w:rFonts w:ascii="Times New Roman" w:hAnsi="Times New Roman" w:cs="Times New Roman"/>
          <w:sz w:val="24"/>
          <w:szCs w:val="24"/>
          <w:lang w:val="id-ID"/>
        </w:rPr>
        <w:t xml:space="preserve"> S</w:t>
      </w:r>
      <w:r w:rsidRPr="006120A7">
        <w:rPr>
          <w:rFonts w:ascii="Times New Roman" w:hAnsi="Times New Roman" w:cs="Times New Roman"/>
          <w:sz w:val="24"/>
          <w:szCs w:val="24"/>
          <w:lang w:val="id-ID"/>
        </w:rPr>
        <w:t>umber data dalam penelitian ada 2 macam yaitu</w:t>
      </w:r>
      <w:r>
        <w:rPr>
          <w:rFonts w:ascii="Times New Roman" w:hAnsi="Times New Roman" w:cs="Times New Roman"/>
          <w:sz w:val="24"/>
          <w:szCs w:val="24"/>
          <w:lang w:val="id-ID"/>
        </w:rPr>
        <w:t xml:space="preserve"> d</w:t>
      </w:r>
      <w:r w:rsidRPr="006120A7">
        <w:rPr>
          <w:rFonts w:ascii="Times New Roman" w:hAnsi="Times New Roman" w:cs="Times New Roman"/>
          <w:sz w:val="24"/>
          <w:szCs w:val="24"/>
          <w:lang w:val="id-ID"/>
        </w:rPr>
        <w:t xml:space="preserve">ata </w:t>
      </w:r>
      <w:r>
        <w:rPr>
          <w:rFonts w:ascii="Times New Roman" w:hAnsi="Times New Roman" w:cs="Times New Roman"/>
          <w:sz w:val="24"/>
          <w:szCs w:val="24"/>
          <w:lang w:val="id-ID"/>
        </w:rPr>
        <w:t>p</w:t>
      </w:r>
      <w:r w:rsidRPr="006120A7">
        <w:rPr>
          <w:rFonts w:ascii="Times New Roman" w:hAnsi="Times New Roman" w:cs="Times New Roman"/>
          <w:sz w:val="24"/>
          <w:szCs w:val="24"/>
          <w:lang w:val="id-ID"/>
        </w:rPr>
        <w:t>rimer</w:t>
      </w:r>
      <w:r>
        <w:rPr>
          <w:rFonts w:ascii="Times New Roman" w:hAnsi="Times New Roman" w:cs="Times New Roman"/>
          <w:sz w:val="24"/>
          <w:szCs w:val="24"/>
          <w:lang w:val="id-ID"/>
        </w:rPr>
        <w:t xml:space="preserve"> berupa </w:t>
      </w:r>
      <w:r w:rsidRPr="006120A7">
        <w:rPr>
          <w:rFonts w:ascii="Times New Roman" w:hAnsi="Times New Roman" w:cs="Times New Roman"/>
          <w:sz w:val="24"/>
          <w:szCs w:val="24"/>
          <w:lang w:val="id-ID"/>
        </w:rPr>
        <w:t>melakukan wawancara, melakukan observasi, atau memberikan kuesioner kepada target penerima manfaat berkaitan langsung dengan jenis data yang dikumpulkan.</w:t>
      </w:r>
      <w:r w:rsidR="00340A00">
        <w:rPr>
          <w:rFonts w:ascii="Times New Roman" w:hAnsi="Times New Roman" w:cs="Times New Roman"/>
          <w:sz w:val="24"/>
          <w:szCs w:val="24"/>
          <w:lang w:val="id-ID"/>
        </w:rPr>
        <w:t xml:space="preserve"> Dan d</w:t>
      </w:r>
      <w:r w:rsidRPr="006120A7">
        <w:rPr>
          <w:rFonts w:ascii="Times New Roman" w:hAnsi="Times New Roman" w:cs="Times New Roman"/>
          <w:sz w:val="24"/>
          <w:szCs w:val="24"/>
          <w:lang w:val="id-ID"/>
        </w:rPr>
        <w:t xml:space="preserve">ata </w:t>
      </w:r>
      <w:r w:rsidR="00340A00">
        <w:rPr>
          <w:rFonts w:ascii="Times New Roman" w:hAnsi="Times New Roman" w:cs="Times New Roman"/>
          <w:sz w:val="24"/>
          <w:szCs w:val="24"/>
          <w:lang w:val="id-ID"/>
        </w:rPr>
        <w:t>s</w:t>
      </w:r>
      <w:r w:rsidRPr="006120A7">
        <w:rPr>
          <w:rFonts w:ascii="Times New Roman" w:hAnsi="Times New Roman" w:cs="Times New Roman"/>
          <w:sz w:val="24"/>
          <w:szCs w:val="24"/>
          <w:lang w:val="id-ID"/>
        </w:rPr>
        <w:t>ekunder</w:t>
      </w:r>
      <w:r w:rsidR="00340A00">
        <w:rPr>
          <w:rFonts w:ascii="Times New Roman" w:hAnsi="Times New Roman" w:cs="Times New Roman"/>
          <w:sz w:val="24"/>
          <w:szCs w:val="24"/>
          <w:lang w:val="id-ID"/>
        </w:rPr>
        <w:t xml:space="preserve"> berupa  </w:t>
      </w:r>
      <w:r w:rsidRPr="006120A7">
        <w:rPr>
          <w:rFonts w:ascii="Times New Roman" w:hAnsi="Times New Roman" w:cs="Times New Roman"/>
          <w:sz w:val="24"/>
          <w:szCs w:val="24"/>
          <w:lang w:val="id-ID"/>
        </w:rPr>
        <w:t>Data pendukung berupa data tertulis yang didapat secara tidak langsung melalui buku, dokumen, jurnal atau artikel yang terkait dengan topik penelitian (</w:t>
      </w:r>
      <w:r w:rsidRPr="006120A7">
        <w:rPr>
          <w:rFonts w:ascii="Times New Roman" w:hAnsi="Times New Roman" w:cs="Times New Roman"/>
          <w:i/>
          <w:iCs/>
          <w:sz w:val="24"/>
          <w:szCs w:val="24"/>
          <w:lang w:val="id-ID"/>
        </w:rPr>
        <w:t>second hand</w:t>
      </w:r>
      <w:r w:rsidRPr="006120A7">
        <w:rPr>
          <w:rFonts w:ascii="Times New Roman" w:hAnsi="Times New Roman" w:cs="Times New Roman"/>
          <w:sz w:val="24"/>
          <w:szCs w:val="24"/>
          <w:lang w:val="id-ID"/>
        </w:rPr>
        <w:t>).</w:t>
      </w:r>
    </w:p>
    <w:p w14:paraId="42420771" w14:textId="50B79F92" w:rsidR="00340A00" w:rsidRDefault="00340A00" w:rsidP="00340A00">
      <w:pPr>
        <w:shd w:val="clear" w:color="auto" w:fill="FFFFFF"/>
        <w:spacing w:after="0" w:line="240" w:lineRule="auto"/>
        <w:ind w:firstLine="709"/>
        <w:jc w:val="both"/>
        <w:rPr>
          <w:rFonts w:ascii="Times New Roman" w:hAnsi="Times New Roman" w:cs="Times New Roman"/>
          <w:sz w:val="24"/>
          <w:szCs w:val="24"/>
          <w:lang w:val="id-ID"/>
        </w:rPr>
      </w:pPr>
      <w:r w:rsidRPr="00340A00">
        <w:rPr>
          <w:rFonts w:ascii="Times New Roman" w:hAnsi="Times New Roman" w:cs="Times New Roman"/>
          <w:sz w:val="24"/>
          <w:szCs w:val="24"/>
          <w:lang w:val="id-ID"/>
        </w:rPr>
        <w:t>Populasi yang digunakan dalam penelitian ini adalah seluruh pegawai pada Kantor Kecamatan Mandirancan Kabupaten Kuningan yang berjumlah 20 orang.</w:t>
      </w:r>
      <w:r>
        <w:rPr>
          <w:rFonts w:ascii="Times New Roman" w:hAnsi="Times New Roman" w:cs="Times New Roman"/>
          <w:sz w:val="24"/>
          <w:szCs w:val="24"/>
          <w:lang w:val="id-ID"/>
        </w:rPr>
        <w:t xml:space="preserve"> </w:t>
      </w:r>
      <w:r w:rsidRPr="00340A00">
        <w:rPr>
          <w:rFonts w:ascii="Times New Roman" w:hAnsi="Times New Roman" w:cs="Times New Roman"/>
          <w:sz w:val="24"/>
          <w:szCs w:val="24"/>
          <w:lang w:val="id-ID"/>
        </w:rPr>
        <w:t>Dalam penelitian ini sampel yang digunakan adalah sampel jenuh (</w:t>
      </w:r>
      <w:r w:rsidRPr="00340A00">
        <w:rPr>
          <w:rFonts w:ascii="Times New Roman" w:hAnsi="Times New Roman" w:cs="Times New Roman"/>
          <w:i/>
          <w:iCs/>
          <w:sz w:val="24"/>
          <w:szCs w:val="24"/>
          <w:lang w:val="id-ID"/>
        </w:rPr>
        <w:t>Saturation Sampling</w:t>
      </w:r>
      <w:r w:rsidRPr="00340A0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340A00">
        <w:rPr>
          <w:rFonts w:ascii="Times New Roman" w:hAnsi="Times New Roman" w:cs="Times New Roman"/>
          <w:sz w:val="24"/>
          <w:szCs w:val="24"/>
          <w:lang w:val="id-ID"/>
        </w:rPr>
        <w:t>Sampel jenuh merupakan sampling jenuh dilakukan jika anggota populasi terlalu sedikit, oleh sebab itu semua anggota populasi dijadikan sampel penelitian.</w:t>
      </w:r>
      <w:r>
        <w:rPr>
          <w:rFonts w:ascii="Times New Roman" w:hAnsi="Times New Roman" w:cs="Times New Roman"/>
          <w:sz w:val="24"/>
          <w:szCs w:val="24"/>
          <w:lang w:val="id-ID"/>
        </w:rPr>
        <w:t xml:space="preserve"> </w:t>
      </w:r>
      <w:r w:rsidRPr="00340A00">
        <w:rPr>
          <w:rFonts w:ascii="Times New Roman" w:hAnsi="Times New Roman" w:cs="Times New Roman"/>
          <w:sz w:val="24"/>
          <w:szCs w:val="24"/>
          <w:lang w:val="id-ID"/>
        </w:rPr>
        <w:t>Pengumpulan data dapat dilakukan melalui beberapa setting, sumber, dan metode. Data dapat diperoleh dari lingkungan alam, percobaan laboratorium, lingkungan rumah, seminar, diskusi, dan lokasi lainnya. Pengumpulan data dapat dilakukan dengan menggunakan sumber primer dan sekunder serta meneliti suatu sumber data.</w:t>
      </w:r>
    </w:p>
    <w:p w14:paraId="2F9256F0" w14:textId="77777777" w:rsidR="00340A00" w:rsidRDefault="00340A00" w:rsidP="00340A00">
      <w:pPr>
        <w:shd w:val="clear" w:color="auto" w:fill="FFFFFF"/>
        <w:spacing w:after="0" w:line="240" w:lineRule="auto"/>
        <w:ind w:firstLine="709"/>
        <w:jc w:val="both"/>
        <w:rPr>
          <w:rFonts w:ascii="Times New Roman" w:hAnsi="Times New Roman" w:cs="Times New Roman"/>
          <w:sz w:val="24"/>
          <w:szCs w:val="24"/>
          <w:lang w:val="id-ID"/>
        </w:rPr>
      </w:pPr>
    </w:p>
    <w:p w14:paraId="5D9C500B" w14:textId="77777777" w:rsidR="00340A00" w:rsidRDefault="00340A00" w:rsidP="00332783">
      <w:pPr>
        <w:shd w:val="clear" w:color="auto" w:fill="FFFFFF"/>
        <w:spacing w:after="0" w:line="240" w:lineRule="auto"/>
        <w:jc w:val="both"/>
        <w:rPr>
          <w:rFonts w:ascii="Times New Roman" w:hAnsi="Times New Roman" w:cs="Times New Roman"/>
          <w:sz w:val="24"/>
          <w:szCs w:val="24"/>
          <w:lang w:val="id-ID"/>
        </w:rPr>
      </w:pPr>
    </w:p>
    <w:p w14:paraId="74F42F3A" w14:textId="7A244C9E" w:rsidR="00AC5B80" w:rsidRDefault="00FC357C" w:rsidP="00332783">
      <w:pPr>
        <w:shd w:val="clear" w:color="auto" w:fill="FFFFFF"/>
        <w:spacing w:after="0" w:line="240" w:lineRule="auto"/>
        <w:jc w:val="both"/>
        <w:rPr>
          <w:rFonts w:ascii="Times New Roman" w:eastAsiaTheme="minorHAnsi" w:hAnsi="Times New Roman" w:cs="Times New Roman"/>
          <w:b/>
          <w:sz w:val="24"/>
          <w:szCs w:val="24"/>
          <w:lang w:val="id-ID" w:eastAsia="ja-JP"/>
        </w:rPr>
      </w:pPr>
      <w:r>
        <w:rPr>
          <w:rFonts w:ascii="Times New Roman" w:hAnsi="Times New Roman" w:cs="Times New Roman"/>
          <w:b/>
          <w:sz w:val="24"/>
          <w:szCs w:val="24"/>
          <w:lang w:val="id-ID" w:eastAsia="ja-JP"/>
        </w:rPr>
        <w:t>HASIL</w:t>
      </w:r>
    </w:p>
    <w:p w14:paraId="706CB15A" w14:textId="359838A6"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8" w:name="_Toc173957314"/>
      <w:r w:rsidRPr="008D7137">
        <w:rPr>
          <w:rFonts w:ascii="Times New Roman" w:eastAsiaTheme="minorHAnsi" w:hAnsi="Times New Roman" w:cs="Times New Roman"/>
          <w:b/>
          <w:bCs/>
          <w:sz w:val="24"/>
          <w:szCs w:val="24"/>
          <w:lang w:val="id-ID" w:eastAsia="ja-JP"/>
        </w:rPr>
        <w:t>Uji Validitas</w:t>
      </w:r>
      <w:bookmarkEnd w:id="8"/>
    </w:p>
    <w:p w14:paraId="053F3C01" w14:textId="5D04A752" w:rsidR="00533ACF" w:rsidRDefault="008D7137" w:rsidP="00340A0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9" w:name="_Hlk168348336"/>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{"citationItems":[{"id":"ITEM-1","itemData":{"ISBN":"978-623-96179-6-7","abstract":"Seiring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hriyah","given":"Aminatus","non-dropping-particle":"","parse-names":false,"suffix":""},{"dropping-particle":"","family":"Suprianik","given":"","non-dropping-particle":"","parse-names":false,"suffix":""},{"dropping-particle":"","family":"Parmono","given":"Agung","non-dropping-particle":"","parse-names":false,"suffix":""},{"dropping-particle":"","family":"Mustofa","given":"","non-dropping-particle":"","parse-names":false,"suffix":""}],"container-title":"Mandala Press","id":"ITEM-1","issued":{"date-parts":[["2021"]]},"number-of-pages":"1-130","title":"Ekonometrika Teknik Dan Aplikasi Dengan SPSS","type":"book"},"uris":["http://www.mendeley.com/documents/?uuid=de40ea11-9a07-46dd-a214-abad7b13796c"]}],"mendeley":{"formattedCitation":"(Zahriyah et al., 2021)","plainTextFormattedCitation":"(Zahriyah et al., 2021)","previouslyFormattedCitation":"(Zahriyah et al., 2021)"},"properties":{"noteIndex":0},"schema":"https://github.com/citation-style-language/schema/raw/master/csl-citation.json"}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(Zahriyah et al., 2021)</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xml:space="preserve">, Uji validitas digunakan untuk mengetahui sejauh mana suatu instrumen mempunyai validitas. </w:t>
      </w:r>
      <w:bookmarkEnd w:id="9"/>
      <w:r w:rsidRPr="008D7137">
        <w:rPr>
          <w:rFonts w:ascii="Times New Roman" w:eastAsiaTheme="minorHAnsi" w:hAnsi="Times New Roman" w:cs="Times New Roman"/>
          <w:bCs/>
          <w:sz w:val="24"/>
          <w:szCs w:val="24"/>
          <w:lang w:val="id-ID" w:eastAsia="ja-JP"/>
        </w:rPr>
        <w:t>Apabila suatu instrumen mempunyai tingkat validitas yang cukup besar, maka data yang dihasilkan dianggap valid dan dapat dianggap sebagai representasi yang akurat dari variabel-variabel yang diukur, sebagaimana yang dimaksudkan oleh peneliti. Sebaliknya, jika nilai validitasnya rendah maka instrumen tersebut tetap tidak valid dan gagal mewakili variabel yang diteliti secara akurat.</w:t>
      </w:r>
      <w:bookmarkStart w:id="10" w:name="_Hlk168348354"/>
      <w:r w:rsidR="00340A00">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Item kuesioner dalam uji validitas dikatakan valid jika r</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&gt; r</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pada nilai signifikansi 5%. Sebaliknya, item dikatakan tidak valid jika r</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&lt; r</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pada nilai signifikansi 5%. </w:t>
      </w:r>
      <w:bookmarkStart w:id="11" w:name="_Toc174444454"/>
      <w:bookmarkEnd w:id="10"/>
    </w:p>
    <w:p w14:paraId="30E86623" w14:textId="77777777" w:rsidR="00340A00" w:rsidRDefault="00340A00"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40A00" w:rsidSect="00340A00">
          <w:type w:val="continuous"/>
          <w:pgSz w:w="11906" w:h="16838"/>
          <w:pgMar w:top="1701" w:right="1701" w:bottom="1701" w:left="1701" w:header="709" w:footer="709" w:gutter="0"/>
          <w:cols w:num="2" w:space="709"/>
          <w:docGrid w:linePitch="360"/>
        </w:sectPr>
      </w:pPr>
    </w:p>
    <w:p w14:paraId="2FAF9970" w14:textId="77777777" w:rsidR="00340A00" w:rsidRDefault="00340A00"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64C08D24" w14:textId="5EA3097B"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3E0B62">
        <w:rPr>
          <w:rFonts w:ascii="Times New Roman" w:eastAsiaTheme="minorHAnsi" w:hAnsi="Times New Roman" w:cs="Times New Roman"/>
          <w:b/>
          <w:bCs/>
          <w:sz w:val="24"/>
          <w:szCs w:val="24"/>
          <w:lang w:val="id-ID" w:eastAsia="ja-JP"/>
        </w:rPr>
        <w:t xml:space="preserve">2. </w:t>
      </w:r>
      <w:r w:rsidRPr="008D7137">
        <w:rPr>
          <w:rFonts w:ascii="Times New Roman" w:eastAsiaTheme="minorHAnsi" w:hAnsi="Times New Roman" w:cs="Times New Roman"/>
          <w:sz w:val="24"/>
          <w:szCs w:val="24"/>
          <w:lang w:val="id-ID" w:eastAsia="ja-JP"/>
        </w:rPr>
        <w:t>Hasil Uji Validitas Keseluruhan</w:t>
      </w:r>
      <w:bookmarkEnd w:id="11"/>
    </w:p>
    <w:tbl>
      <w:tblPr>
        <w:tblW w:w="8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2"/>
        <w:gridCol w:w="900"/>
        <w:gridCol w:w="1162"/>
        <w:gridCol w:w="1069"/>
        <w:gridCol w:w="1645"/>
      </w:tblGrid>
      <w:tr w:rsidR="008D7137" w:rsidRPr="008D7137" w14:paraId="29F19B0B" w14:textId="77777777" w:rsidTr="00533ACF">
        <w:trPr>
          <w:trHeight w:val="298"/>
        </w:trPr>
        <w:tc>
          <w:tcPr>
            <w:tcW w:w="3512" w:type="dxa"/>
            <w:shd w:val="clear" w:color="auto" w:fill="auto"/>
            <w:noWrap/>
            <w:tcMar>
              <w:top w:w="15" w:type="dxa"/>
              <w:left w:w="15" w:type="dxa"/>
              <w:bottom w:w="0" w:type="dxa"/>
              <w:right w:w="15" w:type="dxa"/>
            </w:tcMar>
            <w:vAlign w:val="center"/>
            <w:hideMark/>
          </w:tcPr>
          <w:p w14:paraId="1D3DB92F" w14:textId="52FE8B1A" w:rsidR="008D7137" w:rsidRPr="008D7137" w:rsidRDefault="00533ACF" w:rsidP="00533ACF">
            <w:pPr>
              <w:shd w:val="clear" w:color="auto" w:fill="FFFFFF"/>
              <w:spacing w:after="0" w:line="240" w:lineRule="auto"/>
              <w:jc w:val="center"/>
              <w:rPr>
                <w:rFonts w:ascii="Times New Roman" w:eastAsiaTheme="minorHAnsi" w:hAnsi="Times New Roman" w:cs="Times New Roman"/>
                <w:b/>
                <w:bCs/>
                <w:sz w:val="20"/>
                <w:szCs w:val="20"/>
                <w:lang w:val="id-ID" w:eastAsia="ja-JP"/>
              </w:rPr>
            </w:pPr>
            <w:bookmarkStart w:id="12" w:name="_Hlk168348372"/>
            <w:r w:rsidRPr="003E0B62">
              <w:rPr>
                <w:rFonts w:ascii="Times New Roman" w:eastAsiaTheme="minorHAnsi" w:hAnsi="Times New Roman" w:cs="Times New Roman"/>
                <w:b/>
                <w:bCs/>
                <w:sz w:val="20"/>
                <w:szCs w:val="20"/>
                <w:lang w:val="id-ID" w:eastAsia="ja-JP"/>
              </w:rPr>
              <w:t>Variabel</w:t>
            </w:r>
          </w:p>
        </w:tc>
        <w:tc>
          <w:tcPr>
            <w:tcW w:w="900" w:type="dxa"/>
            <w:shd w:val="clear" w:color="auto" w:fill="auto"/>
            <w:noWrap/>
            <w:tcMar>
              <w:top w:w="15" w:type="dxa"/>
              <w:left w:w="15" w:type="dxa"/>
              <w:bottom w:w="0" w:type="dxa"/>
              <w:right w:w="15" w:type="dxa"/>
            </w:tcMar>
            <w:vAlign w:val="center"/>
            <w:hideMark/>
          </w:tcPr>
          <w:p w14:paraId="63F5F233" w14:textId="3979D740" w:rsidR="008D7137" w:rsidRPr="008D7137" w:rsidRDefault="00533ACF" w:rsidP="00533ACF">
            <w:pPr>
              <w:shd w:val="clear" w:color="auto" w:fill="FFFFFF"/>
              <w:spacing w:after="0" w:line="240" w:lineRule="auto"/>
              <w:jc w:val="center"/>
              <w:rPr>
                <w:rFonts w:ascii="Times New Roman" w:eastAsiaTheme="minorHAnsi" w:hAnsi="Times New Roman" w:cs="Times New Roman"/>
                <w:b/>
                <w:bCs/>
                <w:sz w:val="20"/>
                <w:szCs w:val="20"/>
                <w:lang w:val="id-ID" w:eastAsia="ja-JP"/>
              </w:rPr>
            </w:pPr>
            <w:r w:rsidRPr="003E0B62">
              <w:rPr>
                <w:rFonts w:ascii="Times New Roman" w:eastAsiaTheme="minorHAnsi" w:hAnsi="Times New Roman" w:cs="Times New Roman"/>
                <w:b/>
                <w:bCs/>
                <w:sz w:val="20"/>
                <w:szCs w:val="20"/>
                <w:lang w:val="id-ID" w:eastAsia="ja-JP"/>
              </w:rPr>
              <w:t>Item</w:t>
            </w:r>
          </w:p>
        </w:tc>
        <w:tc>
          <w:tcPr>
            <w:tcW w:w="1162" w:type="dxa"/>
            <w:shd w:val="clear" w:color="auto" w:fill="auto"/>
            <w:noWrap/>
            <w:tcMar>
              <w:top w:w="15" w:type="dxa"/>
              <w:left w:w="15" w:type="dxa"/>
              <w:bottom w:w="0" w:type="dxa"/>
              <w:right w:w="15" w:type="dxa"/>
            </w:tcMar>
            <w:vAlign w:val="center"/>
            <w:hideMark/>
          </w:tcPr>
          <w:p w14:paraId="6D597C38" w14:textId="43E68597" w:rsidR="008D7137" w:rsidRPr="008D7137" w:rsidRDefault="00533ACF" w:rsidP="00533ACF">
            <w:pPr>
              <w:shd w:val="clear" w:color="auto" w:fill="FFFFFF"/>
              <w:spacing w:after="0" w:line="240" w:lineRule="auto"/>
              <w:jc w:val="center"/>
              <w:rPr>
                <w:rFonts w:ascii="Times New Roman" w:eastAsiaTheme="minorHAnsi" w:hAnsi="Times New Roman" w:cs="Times New Roman"/>
                <w:b/>
                <w:bCs/>
                <w:sz w:val="20"/>
                <w:szCs w:val="20"/>
                <w:lang w:val="id-ID" w:eastAsia="ja-JP"/>
              </w:rPr>
            </w:pPr>
            <w:r w:rsidRPr="003E0B62">
              <w:rPr>
                <w:rFonts w:ascii="Times New Roman" w:eastAsiaTheme="minorHAnsi" w:hAnsi="Times New Roman" w:cs="Times New Roman"/>
                <w:b/>
                <w:bCs/>
                <w:sz w:val="20"/>
                <w:szCs w:val="20"/>
                <w:lang w:val="id-ID" w:eastAsia="ja-JP"/>
              </w:rPr>
              <w:t>Rhitung</w:t>
            </w:r>
          </w:p>
        </w:tc>
        <w:tc>
          <w:tcPr>
            <w:tcW w:w="1069" w:type="dxa"/>
            <w:shd w:val="clear" w:color="auto" w:fill="auto"/>
            <w:noWrap/>
            <w:tcMar>
              <w:top w:w="15" w:type="dxa"/>
              <w:left w:w="15" w:type="dxa"/>
              <w:bottom w:w="0" w:type="dxa"/>
              <w:right w:w="15" w:type="dxa"/>
            </w:tcMar>
            <w:vAlign w:val="center"/>
            <w:hideMark/>
          </w:tcPr>
          <w:p w14:paraId="1CFF6D8D" w14:textId="74147754" w:rsidR="008D7137" w:rsidRPr="008D7137" w:rsidRDefault="00533ACF" w:rsidP="00533ACF">
            <w:pPr>
              <w:shd w:val="clear" w:color="auto" w:fill="FFFFFF"/>
              <w:spacing w:after="0" w:line="240" w:lineRule="auto"/>
              <w:jc w:val="center"/>
              <w:rPr>
                <w:rFonts w:ascii="Times New Roman" w:eastAsiaTheme="minorHAnsi" w:hAnsi="Times New Roman" w:cs="Times New Roman"/>
                <w:b/>
                <w:bCs/>
                <w:sz w:val="20"/>
                <w:szCs w:val="20"/>
                <w:lang w:val="id-ID" w:eastAsia="ja-JP"/>
              </w:rPr>
            </w:pPr>
            <w:r w:rsidRPr="003E0B62">
              <w:rPr>
                <w:rFonts w:ascii="Times New Roman" w:eastAsiaTheme="minorHAnsi" w:hAnsi="Times New Roman" w:cs="Times New Roman"/>
                <w:b/>
                <w:bCs/>
                <w:sz w:val="20"/>
                <w:szCs w:val="20"/>
                <w:lang w:val="id-ID" w:eastAsia="ja-JP"/>
              </w:rPr>
              <w:t>Rtabel</w:t>
            </w:r>
          </w:p>
        </w:tc>
        <w:tc>
          <w:tcPr>
            <w:tcW w:w="1645" w:type="dxa"/>
            <w:shd w:val="clear" w:color="auto" w:fill="auto"/>
            <w:noWrap/>
            <w:tcMar>
              <w:top w:w="15" w:type="dxa"/>
              <w:left w:w="15" w:type="dxa"/>
              <w:bottom w:w="0" w:type="dxa"/>
              <w:right w:w="15" w:type="dxa"/>
            </w:tcMar>
            <w:vAlign w:val="center"/>
            <w:hideMark/>
          </w:tcPr>
          <w:p w14:paraId="0E1A81C8" w14:textId="463D2D44" w:rsidR="008D7137" w:rsidRPr="008D7137" w:rsidRDefault="00533ACF" w:rsidP="00533ACF">
            <w:pPr>
              <w:shd w:val="clear" w:color="auto" w:fill="FFFFFF"/>
              <w:spacing w:after="0" w:line="240" w:lineRule="auto"/>
              <w:jc w:val="center"/>
              <w:rPr>
                <w:rFonts w:ascii="Times New Roman" w:eastAsiaTheme="minorHAnsi" w:hAnsi="Times New Roman" w:cs="Times New Roman"/>
                <w:b/>
                <w:bCs/>
                <w:sz w:val="20"/>
                <w:szCs w:val="20"/>
                <w:lang w:val="id-ID" w:eastAsia="ja-JP"/>
              </w:rPr>
            </w:pPr>
            <w:r w:rsidRPr="003E0B62">
              <w:rPr>
                <w:rFonts w:ascii="Times New Roman" w:eastAsiaTheme="minorHAnsi" w:hAnsi="Times New Roman" w:cs="Times New Roman"/>
                <w:b/>
                <w:bCs/>
                <w:sz w:val="20"/>
                <w:szCs w:val="20"/>
                <w:lang w:val="id-ID" w:eastAsia="ja-JP"/>
              </w:rPr>
              <w:t>Validitas</w:t>
            </w:r>
          </w:p>
        </w:tc>
      </w:tr>
      <w:tr w:rsidR="008D7137" w:rsidRPr="008D7137" w14:paraId="42DE717B" w14:textId="77777777" w:rsidTr="003E0B62">
        <w:trPr>
          <w:trHeight w:val="55"/>
        </w:trPr>
        <w:tc>
          <w:tcPr>
            <w:tcW w:w="0" w:type="auto"/>
            <w:vMerge w:val="restart"/>
            <w:shd w:val="clear" w:color="auto" w:fill="auto"/>
            <w:noWrap/>
            <w:tcMar>
              <w:top w:w="15" w:type="dxa"/>
              <w:left w:w="15" w:type="dxa"/>
              <w:bottom w:w="0" w:type="dxa"/>
              <w:right w:w="15" w:type="dxa"/>
            </w:tcMar>
            <w:vAlign w:val="center"/>
            <w:hideMark/>
          </w:tcPr>
          <w:p w14:paraId="34D5B01E" w14:textId="422672B1" w:rsidR="008D7137" w:rsidRPr="008D7137" w:rsidRDefault="00533ACF"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3E0B62">
              <w:rPr>
                <w:rFonts w:ascii="Times New Roman" w:eastAsiaTheme="minorHAnsi" w:hAnsi="Times New Roman" w:cs="Times New Roman"/>
                <w:sz w:val="20"/>
                <w:szCs w:val="20"/>
                <w:lang w:val="id-ID" w:eastAsia="ja-JP"/>
              </w:rPr>
              <w:t>Motivasi Kerja (X1)</w:t>
            </w:r>
          </w:p>
        </w:tc>
        <w:tc>
          <w:tcPr>
            <w:tcW w:w="0" w:type="auto"/>
            <w:shd w:val="clear" w:color="auto" w:fill="auto"/>
            <w:noWrap/>
            <w:tcMar>
              <w:top w:w="15" w:type="dxa"/>
              <w:left w:w="15" w:type="dxa"/>
              <w:bottom w:w="0" w:type="dxa"/>
              <w:right w:w="15" w:type="dxa"/>
            </w:tcMar>
            <w:vAlign w:val="center"/>
            <w:hideMark/>
          </w:tcPr>
          <w:p w14:paraId="04D22E7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MK1</w:t>
            </w:r>
          </w:p>
        </w:tc>
        <w:tc>
          <w:tcPr>
            <w:tcW w:w="0" w:type="auto"/>
            <w:shd w:val="clear" w:color="auto" w:fill="auto"/>
            <w:noWrap/>
            <w:tcMar>
              <w:top w:w="15" w:type="dxa"/>
              <w:left w:w="15" w:type="dxa"/>
              <w:bottom w:w="0" w:type="dxa"/>
              <w:right w:w="15" w:type="dxa"/>
            </w:tcMar>
            <w:vAlign w:val="center"/>
            <w:hideMark/>
          </w:tcPr>
          <w:p w14:paraId="0E4C59B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0,626</w:t>
            </w:r>
          </w:p>
        </w:tc>
        <w:tc>
          <w:tcPr>
            <w:tcW w:w="0" w:type="auto"/>
            <w:shd w:val="clear" w:color="auto" w:fill="auto"/>
            <w:noWrap/>
            <w:tcMar>
              <w:top w:w="15" w:type="dxa"/>
              <w:left w:w="15" w:type="dxa"/>
              <w:bottom w:w="0" w:type="dxa"/>
              <w:right w:w="15" w:type="dxa"/>
            </w:tcMar>
            <w:vAlign w:val="center"/>
            <w:hideMark/>
          </w:tcPr>
          <w:p w14:paraId="221B02A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141582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73E035A7" w14:textId="77777777" w:rsidTr="003E0B62">
        <w:trPr>
          <w:trHeight w:val="55"/>
        </w:trPr>
        <w:tc>
          <w:tcPr>
            <w:tcW w:w="0" w:type="auto"/>
            <w:vMerge/>
            <w:vAlign w:val="center"/>
            <w:hideMark/>
          </w:tcPr>
          <w:p w14:paraId="6AB45BD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43347F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MK2</w:t>
            </w:r>
          </w:p>
        </w:tc>
        <w:tc>
          <w:tcPr>
            <w:tcW w:w="0" w:type="auto"/>
            <w:shd w:val="clear" w:color="auto" w:fill="auto"/>
            <w:noWrap/>
            <w:tcMar>
              <w:top w:w="15" w:type="dxa"/>
              <w:left w:w="15" w:type="dxa"/>
              <w:bottom w:w="0" w:type="dxa"/>
              <w:right w:w="15" w:type="dxa"/>
            </w:tcMar>
            <w:vAlign w:val="center"/>
            <w:hideMark/>
          </w:tcPr>
          <w:p w14:paraId="5E5C2C1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0,639</w:t>
            </w:r>
          </w:p>
        </w:tc>
        <w:tc>
          <w:tcPr>
            <w:tcW w:w="0" w:type="auto"/>
            <w:shd w:val="clear" w:color="auto" w:fill="auto"/>
            <w:noWrap/>
            <w:tcMar>
              <w:top w:w="15" w:type="dxa"/>
              <w:left w:w="15" w:type="dxa"/>
              <w:bottom w:w="0" w:type="dxa"/>
              <w:right w:w="15" w:type="dxa"/>
            </w:tcMar>
            <w:vAlign w:val="center"/>
            <w:hideMark/>
          </w:tcPr>
          <w:p w14:paraId="1115318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519A51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C74CC88" w14:textId="77777777" w:rsidTr="003E0B62">
        <w:trPr>
          <w:trHeight w:val="55"/>
        </w:trPr>
        <w:tc>
          <w:tcPr>
            <w:tcW w:w="0" w:type="auto"/>
            <w:vMerge/>
            <w:vAlign w:val="center"/>
            <w:hideMark/>
          </w:tcPr>
          <w:p w14:paraId="7B774C1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AAE008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MK3</w:t>
            </w:r>
          </w:p>
        </w:tc>
        <w:tc>
          <w:tcPr>
            <w:tcW w:w="0" w:type="auto"/>
            <w:shd w:val="clear" w:color="auto" w:fill="auto"/>
            <w:noWrap/>
            <w:tcMar>
              <w:top w:w="15" w:type="dxa"/>
              <w:left w:w="15" w:type="dxa"/>
              <w:bottom w:w="0" w:type="dxa"/>
              <w:right w:w="15" w:type="dxa"/>
            </w:tcMar>
            <w:vAlign w:val="center"/>
            <w:hideMark/>
          </w:tcPr>
          <w:p w14:paraId="7056A7C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0,761</w:t>
            </w:r>
          </w:p>
        </w:tc>
        <w:tc>
          <w:tcPr>
            <w:tcW w:w="0" w:type="auto"/>
            <w:shd w:val="clear" w:color="auto" w:fill="auto"/>
            <w:noWrap/>
            <w:tcMar>
              <w:top w:w="15" w:type="dxa"/>
              <w:left w:w="15" w:type="dxa"/>
              <w:bottom w:w="0" w:type="dxa"/>
              <w:right w:w="15" w:type="dxa"/>
            </w:tcMar>
            <w:vAlign w:val="center"/>
            <w:hideMark/>
          </w:tcPr>
          <w:p w14:paraId="476FB01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22C28BA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42441CAD" w14:textId="77777777" w:rsidTr="003E0B62">
        <w:trPr>
          <w:trHeight w:val="55"/>
        </w:trPr>
        <w:tc>
          <w:tcPr>
            <w:tcW w:w="0" w:type="auto"/>
            <w:vMerge/>
            <w:vAlign w:val="center"/>
            <w:hideMark/>
          </w:tcPr>
          <w:p w14:paraId="47D733B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5E85AD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MK4</w:t>
            </w:r>
          </w:p>
        </w:tc>
        <w:tc>
          <w:tcPr>
            <w:tcW w:w="0" w:type="auto"/>
            <w:shd w:val="clear" w:color="auto" w:fill="auto"/>
            <w:noWrap/>
            <w:tcMar>
              <w:top w:w="15" w:type="dxa"/>
              <w:left w:w="15" w:type="dxa"/>
              <w:bottom w:w="0" w:type="dxa"/>
              <w:right w:w="15" w:type="dxa"/>
            </w:tcMar>
            <w:vAlign w:val="center"/>
            <w:hideMark/>
          </w:tcPr>
          <w:p w14:paraId="5DF2802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0,695</w:t>
            </w:r>
          </w:p>
        </w:tc>
        <w:tc>
          <w:tcPr>
            <w:tcW w:w="0" w:type="auto"/>
            <w:shd w:val="clear" w:color="auto" w:fill="auto"/>
            <w:noWrap/>
            <w:tcMar>
              <w:top w:w="15" w:type="dxa"/>
              <w:left w:w="15" w:type="dxa"/>
              <w:bottom w:w="0" w:type="dxa"/>
              <w:right w:w="15" w:type="dxa"/>
            </w:tcMar>
            <w:vAlign w:val="center"/>
            <w:hideMark/>
          </w:tcPr>
          <w:p w14:paraId="3B2BA7B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14CE1D3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277585F7" w14:textId="77777777" w:rsidTr="003E0B62">
        <w:trPr>
          <w:trHeight w:val="55"/>
        </w:trPr>
        <w:tc>
          <w:tcPr>
            <w:tcW w:w="0" w:type="auto"/>
            <w:vMerge/>
            <w:vAlign w:val="center"/>
            <w:hideMark/>
          </w:tcPr>
          <w:p w14:paraId="4A0CF42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6E00990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MK5</w:t>
            </w:r>
          </w:p>
        </w:tc>
        <w:tc>
          <w:tcPr>
            <w:tcW w:w="0" w:type="auto"/>
            <w:shd w:val="clear" w:color="auto" w:fill="auto"/>
            <w:noWrap/>
            <w:tcMar>
              <w:top w:w="15" w:type="dxa"/>
              <w:left w:w="15" w:type="dxa"/>
              <w:bottom w:w="0" w:type="dxa"/>
              <w:right w:w="15" w:type="dxa"/>
            </w:tcMar>
            <w:vAlign w:val="center"/>
            <w:hideMark/>
          </w:tcPr>
          <w:p w14:paraId="27FB4EE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0,827</w:t>
            </w:r>
          </w:p>
        </w:tc>
        <w:tc>
          <w:tcPr>
            <w:tcW w:w="0" w:type="auto"/>
            <w:shd w:val="clear" w:color="auto" w:fill="auto"/>
            <w:noWrap/>
            <w:tcMar>
              <w:top w:w="15" w:type="dxa"/>
              <w:left w:w="15" w:type="dxa"/>
              <w:bottom w:w="0" w:type="dxa"/>
              <w:right w:w="15" w:type="dxa"/>
            </w:tcMar>
            <w:vAlign w:val="center"/>
            <w:hideMark/>
          </w:tcPr>
          <w:p w14:paraId="6F0DBD2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D1EF3A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5AA479E9" w14:textId="77777777" w:rsidTr="003E0B62">
        <w:trPr>
          <w:trHeight w:val="55"/>
        </w:trPr>
        <w:tc>
          <w:tcPr>
            <w:tcW w:w="0" w:type="auto"/>
            <w:vMerge/>
            <w:vAlign w:val="center"/>
            <w:hideMark/>
          </w:tcPr>
          <w:p w14:paraId="62A10EC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7C19F8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MK6</w:t>
            </w:r>
          </w:p>
        </w:tc>
        <w:tc>
          <w:tcPr>
            <w:tcW w:w="0" w:type="auto"/>
            <w:shd w:val="clear" w:color="auto" w:fill="auto"/>
            <w:noWrap/>
            <w:tcMar>
              <w:top w:w="15" w:type="dxa"/>
              <w:left w:w="15" w:type="dxa"/>
              <w:bottom w:w="0" w:type="dxa"/>
              <w:right w:w="15" w:type="dxa"/>
            </w:tcMar>
            <w:vAlign w:val="center"/>
            <w:hideMark/>
          </w:tcPr>
          <w:p w14:paraId="3A1285D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0,676</w:t>
            </w:r>
          </w:p>
        </w:tc>
        <w:tc>
          <w:tcPr>
            <w:tcW w:w="0" w:type="auto"/>
            <w:shd w:val="clear" w:color="auto" w:fill="auto"/>
            <w:noWrap/>
            <w:tcMar>
              <w:top w:w="15" w:type="dxa"/>
              <w:left w:w="15" w:type="dxa"/>
              <w:bottom w:w="0" w:type="dxa"/>
              <w:right w:w="15" w:type="dxa"/>
            </w:tcMar>
            <w:vAlign w:val="center"/>
            <w:hideMark/>
          </w:tcPr>
          <w:p w14:paraId="73A65E7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50835D7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4F87F00C" w14:textId="77777777" w:rsidTr="003E0B62">
        <w:trPr>
          <w:trHeight w:val="87"/>
        </w:trPr>
        <w:tc>
          <w:tcPr>
            <w:tcW w:w="0" w:type="auto"/>
            <w:vMerge/>
            <w:vAlign w:val="center"/>
            <w:hideMark/>
          </w:tcPr>
          <w:p w14:paraId="72E5D2E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75D80FE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MK7</w:t>
            </w:r>
          </w:p>
        </w:tc>
        <w:tc>
          <w:tcPr>
            <w:tcW w:w="0" w:type="auto"/>
            <w:shd w:val="clear" w:color="auto" w:fill="auto"/>
            <w:noWrap/>
            <w:tcMar>
              <w:top w:w="15" w:type="dxa"/>
              <w:left w:w="15" w:type="dxa"/>
              <w:bottom w:w="0" w:type="dxa"/>
              <w:right w:w="15" w:type="dxa"/>
            </w:tcMar>
            <w:vAlign w:val="center"/>
            <w:hideMark/>
          </w:tcPr>
          <w:p w14:paraId="7CE5F43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0,722</w:t>
            </w:r>
          </w:p>
        </w:tc>
        <w:tc>
          <w:tcPr>
            <w:tcW w:w="0" w:type="auto"/>
            <w:shd w:val="clear" w:color="auto" w:fill="auto"/>
            <w:noWrap/>
            <w:tcMar>
              <w:top w:w="15" w:type="dxa"/>
              <w:left w:w="15" w:type="dxa"/>
              <w:bottom w:w="0" w:type="dxa"/>
              <w:right w:w="15" w:type="dxa"/>
            </w:tcMar>
            <w:vAlign w:val="center"/>
            <w:hideMark/>
          </w:tcPr>
          <w:p w14:paraId="1CD7CFB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1E481CD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B094DEB" w14:textId="77777777" w:rsidTr="003E0B62">
        <w:trPr>
          <w:trHeight w:val="63"/>
        </w:trPr>
        <w:tc>
          <w:tcPr>
            <w:tcW w:w="0" w:type="auto"/>
            <w:vMerge/>
            <w:vAlign w:val="center"/>
            <w:hideMark/>
          </w:tcPr>
          <w:p w14:paraId="2D10EB2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7D1B0FF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MK8</w:t>
            </w:r>
          </w:p>
        </w:tc>
        <w:tc>
          <w:tcPr>
            <w:tcW w:w="0" w:type="auto"/>
            <w:shd w:val="clear" w:color="auto" w:fill="auto"/>
            <w:noWrap/>
            <w:tcMar>
              <w:top w:w="15" w:type="dxa"/>
              <w:left w:w="15" w:type="dxa"/>
              <w:bottom w:w="0" w:type="dxa"/>
              <w:right w:w="15" w:type="dxa"/>
            </w:tcMar>
            <w:vAlign w:val="center"/>
            <w:hideMark/>
          </w:tcPr>
          <w:p w14:paraId="1241334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0,729</w:t>
            </w:r>
          </w:p>
        </w:tc>
        <w:tc>
          <w:tcPr>
            <w:tcW w:w="0" w:type="auto"/>
            <w:shd w:val="clear" w:color="auto" w:fill="auto"/>
            <w:noWrap/>
            <w:tcMar>
              <w:top w:w="15" w:type="dxa"/>
              <w:left w:w="15" w:type="dxa"/>
              <w:bottom w:w="0" w:type="dxa"/>
              <w:right w:w="15" w:type="dxa"/>
            </w:tcMar>
            <w:vAlign w:val="center"/>
            <w:hideMark/>
          </w:tcPr>
          <w:p w14:paraId="6A59FB7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1910228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2196385B" w14:textId="77777777" w:rsidTr="003E0B62">
        <w:trPr>
          <w:trHeight w:val="55"/>
        </w:trPr>
        <w:tc>
          <w:tcPr>
            <w:tcW w:w="0" w:type="auto"/>
            <w:vMerge w:val="restart"/>
            <w:shd w:val="clear" w:color="auto" w:fill="auto"/>
            <w:noWrap/>
            <w:tcMar>
              <w:top w:w="15" w:type="dxa"/>
              <w:left w:w="15" w:type="dxa"/>
              <w:bottom w:w="0" w:type="dxa"/>
              <w:right w:w="15" w:type="dxa"/>
            </w:tcMar>
            <w:vAlign w:val="center"/>
            <w:hideMark/>
          </w:tcPr>
          <w:p w14:paraId="4EFEDEAD" w14:textId="32A025BD" w:rsidR="008D7137" w:rsidRPr="008D7137" w:rsidRDefault="00533ACF"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3E0B62">
              <w:rPr>
                <w:rFonts w:ascii="Times New Roman" w:eastAsiaTheme="minorHAnsi" w:hAnsi="Times New Roman" w:cs="Times New Roman"/>
                <w:sz w:val="20"/>
                <w:szCs w:val="20"/>
                <w:lang w:val="id-ID" w:eastAsia="ja-JP"/>
              </w:rPr>
              <w:t>Pengembangan Karir (X2)</w:t>
            </w:r>
          </w:p>
        </w:tc>
        <w:tc>
          <w:tcPr>
            <w:tcW w:w="0" w:type="auto"/>
            <w:shd w:val="clear" w:color="auto" w:fill="auto"/>
            <w:noWrap/>
            <w:tcMar>
              <w:top w:w="15" w:type="dxa"/>
              <w:left w:w="15" w:type="dxa"/>
              <w:bottom w:w="0" w:type="dxa"/>
              <w:right w:w="15" w:type="dxa"/>
            </w:tcMar>
            <w:vAlign w:val="center"/>
            <w:hideMark/>
          </w:tcPr>
          <w:p w14:paraId="22B1766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PK1</w:t>
            </w:r>
          </w:p>
        </w:tc>
        <w:tc>
          <w:tcPr>
            <w:tcW w:w="0" w:type="auto"/>
            <w:shd w:val="clear" w:color="auto" w:fill="auto"/>
            <w:noWrap/>
            <w:tcMar>
              <w:top w:w="15" w:type="dxa"/>
              <w:left w:w="15" w:type="dxa"/>
              <w:bottom w:w="0" w:type="dxa"/>
              <w:right w:w="15" w:type="dxa"/>
            </w:tcMar>
            <w:vAlign w:val="center"/>
            <w:hideMark/>
          </w:tcPr>
          <w:p w14:paraId="0D191CC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0,774</w:t>
            </w:r>
          </w:p>
        </w:tc>
        <w:tc>
          <w:tcPr>
            <w:tcW w:w="0" w:type="auto"/>
            <w:shd w:val="clear" w:color="auto" w:fill="auto"/>
            <w:noWrap/>
            <w:tcMar>
              <w:top w:w="15" w:type="dxa"/>
              <w:left w:w="15" w:type="dxa"/>
              <w:bottom w:w="0" w:type="dxa"/>
              <w:right w:w="15" w:type="dxa"/>
            </w:tcMar>
            <w:vAlign w:val="center"/>
            <w:hideMark/>
          </w:tcPr>
          <w:p w14:paraId="177298D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225E956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EB3F5C2" w14:textId="77777777" w:rsidTr="003E0B62">
        <w:trPr>
          <w:trHeight w:val="55"/>
        </w:trPr>
        <w:tc>
          <w:tcPr>
            <w:tcW w:w="0" w:type="auto"/>
            <w:vMerge/>
            <w:vAlign w:val="center"/>
            <w:hideMark/>
          </w:tcPr>
          <w:p w14:paraId="1AFCCDC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6F6F398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PK2</w:t>
            </w:r>
          </w:p>
        </w:tc>
        <w:tc>
          <w:tcPr>
            <w:tcW w:w="0" w:type="auto"/>
            <w:shd w:val="clear" w:color="auto" w:fill="auto"/>
            <w:noWrap/>
            <w:tcMar>
              <w:top w:w="15" w:type="dxa"/>
              <w:left w:w="15" w:type="dxa"/>
              <w:bottom w:w="0" w:type="dxa"/>
              <w:right w:w="15" w:type="dxa"/>
            </w:tcMar>
            <w:vAlign w:val="center"/>
            <w:hideMark/>
          </w:tcPr>
          <w:p w14:paraId="18FE37D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0,584</w:t>
            </w:r>
          </w:p>
        </w:tc>
        <w:tc>
          <w:tcPr>
            <w:tcW w:w="0" w:type="auto"/>
            <w:shd w:val="clear" w:color="auto" w:fill="auto"/>
            <w:noWrap/>
            <w:tcMar>
              <w:top w:w="15" w:type="dxa"/>
              <w:left w:w="15" w:type="dxa"/>
              <w:bottom w:w="0" w:type="dxa"/>
              <w:right w:w="15" w:type="dxa"/>
            </w:tcMar>
            <w:vAlign w:val="center"/>
            <w:hideMark/>
          </w:tcPr>
          <w:p w14:paraId="6BB150F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C7C7C2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2AAD6374" w14:textId="77777777" w:rsidTr="003E0B62">
        <w:trPr>
          <w:trHeight w:val="55"/>
        </w:trPr>
        <w:tc>
          <w:tcPr>
            <w:tcW w:w="0" w:type="auto"/>
            <w:vMerge/>
            <w:vAlign w:val="center"/>
            <w:hideMark/>
          </w:tcPr>
          <w:p w14:paraId="78E7C42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6E5DF51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PK3</w:t>
            </w:r>
          </w:p>
        </w:tc>
        <w:tc>
          <w:tcPr>
            <w:tcW w:w="0" w:type="auto"/>
            <w:shd w:val="clear" w:color="auto" w:fill="auto"/>
            <w:noWrap/>
            <w:tcMar>
              <w:top w:w="15" w:type="dxa"/>
              <w:left w:w="15" w:type="dxa"/>
              <w:bottom w:w="0" w:type="dxa"/>
              <w:right w:w="15" w:type="dxa"/>
            </w:tcMar>
            <w:vAlign w:val="center"/>
            <w:hideMark/>
          </w:tcPr>
          <w:p w14:paraId="2590989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0,596</w:t>
            </w:r>
          </w:p>
        </w:tc>
        <w:tc>
          <w:tcPr>
            <w:tcW w:w="0" w:type="auto"/>
            <w:shd w:val="clear" w:color="auto" w:fill="auto"/>
            <w:noWrap/>
            <w:tcMar>
              <w:top w:w="15" w:type="dxa"/>
              <w:left w:w="15" w:type="dxa"/>
              <w:bottom w:w="0" w:type="dxa"/>
              <w:right w:w="15" w:type="dxa"/>
            </w:tcMar>
            <w:vAlign w:val="center"/>
            <w:hideMark/>
          </w:tcPr>
          <w:p w14:paraId="373A06C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4824110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0E2D0206" w14:textId="77777777" w:rsidTr="003E0B62">
        <w:trPr>
          <w:trHeight w:val="55"/>
        </w:trPr>
        <w:tc>
          <w:tcPr>
            <w:tcW w:w="0" w:type="auto"/>
            <w:vMerge/>
            <w:vAlign w:val="center"/>
            <w:hideMark/>
          </w:tcPr>
          <w:p w14:paraId="58CD17E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4F1BE78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PK4</w:t>
            </w:r>
          </w:p>
        </w:tc>
        <w:tc>
          <w:tcPr>
            <w:tcW w:w="0" w:type="auto"/>
            <w:shd w:val="clear" w:color="auto" w:fill="auto"/>
            <w:noWrap/>
            <w:tcMar>
              <w:top w:w="15" w:type="dxa"/>
              <w:left w:w="15" w:type="dxa"/>
              <w:bottom w:w="0" w:type="dxa"/>
              <w:right w:w="15" w:type="dxa"/>
            </w:tcMar>
            <w:vAlign w:val="center"/>
            <w:hideMark/>
          </w:tcPr>
          <w:p w14:paraId="7C8E906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0,633</w:t>
            </w:r>
          </w:p>
        </w:tc>
        <w:tc>
          <w:tcPr>
            <w:tcW w:w="0" w:type="auto"/>
            <w:shd w:val="clear" w:color="auto" w:fill="auto"/>
            <w:noWrap/>
            <w:tcMar>
              <w:top w:w="15" w:type="dxa"/>
              <w:left w:w="15" w:type="dxa"/>
              <w:bottom w:w="0" w:type="dxa"/>
              <w:right w:w="15" w:type="dxa"/>
            </w:tcMar>
            <w:vAlign w:val="center"/>
            <w:hideMark/>
          </w:tcPr>
          <w:p w14:paraId="0447394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3B6E367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07DFE405" w14:textId="77777777" w:rsidTr="003E0B62">
        <w:trPr>
          <w:trHeight w:val="55"/>
        </w:trPr>
        <w:tc>
          <w:tcPr>
            <w:tcW w:w="0" w:type="auto"/>
            <w:vMerge/>
            <w:vAlign w:val="center"/>
            <w:hideMark/>
          </w:tcPr>
          <w:p w14:paraId="6FB364E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03247F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PK5</w:t>
            </w:r>
          </w:p>
        </w:tc>
        <w:tc>
          <w:tcPr>
            <w:tcW w:w="0" w:type="auto"/>
            <w:shd w:val="clear" w:color="auto" w:fill="auto"/>
            <w:noWrap/>
            <w:tcMar>
              <w:top w:w="15" w:type="dxa"/>
              <w:left w:w="15" w:type="dxa"/>
              <w:bottom w:w="0" w:type="dxa"/>
              <w:right w:w="15" w:type="dxa"/>
            </w:tcMar>
            <w:vAlign w:val="center"/>
            <w:hideMark/>
          </w:tcPr>
          <w:p w14:paraId="33FF66A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0,573</w:t>
            </w:r>
          </w:p>
        </w:tc>
        <w:tc>
          <w:tcPr>
            <w:tcW w:w="0" w:type="auto"/>
            <w:shd w:val="clear" w:color="auto" w:fill="auto"/>
            <w:noWrap/>
            <w:tcMar>
              <w:top w:w="15" w:type="dxa"/>
              <w:left w:w="15" w:type="dxa"/>
              <w:bottom w:w="0" w:type="dxa"/>
              <w:right w:w="15" w:type="dxa"/>
            </w:tcMar>
            <w:vAlign w:val="center"/>
            <w:hideMark/>
          </w:tcPr>
          <w:p w14:paraId="68112C8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5E5B1B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4841719A" w14:textId="77777777" w:rsidTr="003E0B62">
        <w:trPr>
          <w:trHeight w:val="105"/>
        </w:trPr>
        <w:tc>
          <w:tcPr>
            <w:tcW w:w="0" w:type="auto"/>
            <w:vMerge/>
            <w:vAlign w:val="center"/>
            <w:hideMark/>
          </w:tcPr>
          <w:p w14:paraId="333B572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068C3E8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PK6</w:t>
            </w:r>
          </w:p>
        </w:tc>
        <w:tc>
          <w:tcPr>
            <w:tcW w:w="0" w:type="auto"/>
            <w:shd w:val="clear" w:color="auto" w:fill="auto"/>
            <w:noWrap/>
            <w:tcMar>
              <w:top w:w="15" w:type="dxa"/>
              <w:left w:w="15" w:type="dxa"/>
              <w:bottom w:w="0" w:type="dxa"/>
              <w:right w:w="15" w:type="dxa"/>
            </w:tcMar>
            <w:vAlign w:val="center"/>
            <w:hideMark/>
          </w:tcPr>
          <w:p w14:paraId="4D46969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0,501</w:t>
            </w:r>
          </w:p>
        </w:tc>
        <w:tc>
          <w:tcPr>
            <w:tcW w:w="0" w:type="auto"/>
            <w:shd w:val="clear" w:color="auto" w:fill="auto"/>
            <w:noWrap/>
            <w:tcMar>
              <w:top w:w="15" w:type="dxa"/>
              <w:left w:w="15" w:type="dxa"/>
              <w:bottom w:w="0" w:type="dxa"/>
              <w:right w:w="15" w:type="dxa"/>
            </w:tcMar>
            <w:vAlign w:val="center"/>
            <w:hideMark/>
          </w:tcPr>
          <w:p w14:paraId="280BA30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617B0A2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74845973" w14:textId="77777777" w:rsidTr="003E0B62">
        <w:trPr>
          <w:trHeight w:val="55"/>
        </w:trPr>
        <w:tc>
          <w:tcPr>
            <w:tcW w:w="0" w:type="auto"/>
            <w:vMerge/>
            <w:vAlign w:val="center"/>
            <w:hideMark/>
          </w:tcPr>
          <w:p w14:paraId="11B00F5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A485F4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PK7</w:t>
            </w:r>
          </w:p>
        </w:tc>
        <w:tc>
          <w:tcPr>
            <w:tcW w:w="0" w:type="auto"/>
            <w:shd w:val="clear" w:color="auto" w:fill="auto"/>
            <w:noWrap/>
            <w:tcMar>
              <w:top w:w="15" w:type="dxa"/>
              <w:left w:w="15" w:type="dxa"/>
              <w:bottom w:w="0" w:type="dxa"/>
              <w:right w:w="15" w:type="dxa"/>
            </w:tcMar>
            <w:vAlign w:val="center"/>
            <w:hideMark/>
          </w:tcPr>
          <w:p w14:paraId="357B2FB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0,583</w:t>
            </w:r>
          </w:p>
        </w:tc>
        <w:tc>
          <w:tcPr>
            <w:tcW w:w="0" w:type="auto"/>
            <w:shd w:val="clear" w:color="auto" w:fill="auto"/>
            <w:noWrap/>
            <w:tcMar>
              <w:top w:w="15" w:type="dxa"/>
              <w:left w:w="15" w:type="dxa"/>
              <w:bottom w:w="0" w:type="dxa"/>
              <w:right w:w="15" w:type="dxa"/>
            </w:tcMar>
            <w:vAlign w:val="center"/>
            <w:hideMark/>
          </w:tcPr>
          <w:p w14:paraId="51E3011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CAD6EE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7F62CDB3" w14:textId="77777777" w:rsidTr="003E0B62">
        <w:trPr>
          <w:trHeight w:val="55"/>
        </w:trPr>
        <w:tc>
          <w:tcPr>
            <w:tcW w:w="0" w:type="auto"/>
            <w:vMerge w:val="restart"/>
            <w:shd w:val="clear" w:color="auto" w:fill="auto"/>
            <w:noWrap/>
            <w:tcMar>
              <w:top w:w="15" w:type="dxa"/>
              <w:left w:w="15" w:type="dxa"/>
              <w:bottom w:w="0" w:type="dxa"/>
              <w:right w:w="15" w:type="dxa"/>
            </w:tcMar>
            <w:vAlign w:val="center"/>
            <w:hideMark/>
          </w:tcPr>
          <w:p w14:paraId="14688033" w14:textId="2CCD5C1D" w:rsidR="008D7137" w:rsidRPr="008D7137" w:rsidRDefault="00533ACF"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3E0B62">
              <w:rPr>
                <w:rFonts w:ascii="Times New Roman" w:eastAsiaTheme="minorHAnsi" w:hAnsi="Times New Roman" w:cs="Times New Roman"/>
                <w:sz w:val="20"/>
                <w:szCs w:val="20"/>
                <w:lang w:val="id-ID" w:eastAsia="ja-JP"/>
              </w:rPr>
              <w:t>Lingkungan Kerja (X3)</w:t>
            </w:r>
          </w:p>
        </w:tc>
        <w:tc>
          <w:tcPr>
            <w:tcW w:w="0" w:type="auto"/>
            <w:shd w:val="clear" w:color="auto" w:fill="auto"/>
            <w:noWrap/>
            <w:tcMar>
              <w:top w:w="15" w:type="dxa"/>
              <w:left w:w="15" w:type="dxa"/>
              <w:bottom w:w="0" w:type="dxa"/>
              <w:right w:w="15" w:type="dxa"/>
            </w:tcMar>
            <w:vAlign w:val="center"/>
            <w:hideMark/>
          </w:tcPr>
          <w:p w14:paraId="080ADBE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LK1</w:t>
            </w:r>
          </w:p>
        </w:tc>
        <w:tc>
          <w:tcPr>
            <w:tcW w:w="0" w:type="auto"/>
            <w:shd w:val="clear" w:color="auto" w:fill="auto"/>
            <w:noWrap/>
            <w:tcMar>
              <w:top w:w="15" w:type="dxa"/>
              <w:left w:w="15" w:type="dxa"/>
              <w:bottom w:w="0" w:type="dxa"/>
              <w:right w:w="15" w:type="dxa"/>
            </w:tcMar>
            <w:vAlign w:val="center"/>
            <w:hideMark/>
          </w:tcPr>
          <w:p w14:paraId="23A2E95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0,676</w:t>
            </w:r>
          </w:p>
        </w:tc>
        <w:tc>
          <w:tcPr>
            <w:tcW w:w="0" w:type="auto"/>
            <w:shd w:val="clear" w:color="auto" w:fill="auto"/>
            <w:noWrap/>
            <w:tcMar>
              <w:top w:w="15" w:type="dxa"/>
              <w:left w:w="15" w:type="dxa"/>
              <w:bottom w:w="0" w:type="dxa"/>
              <w:right w:w="15" w:type="dxa"/>
            </w:tcMar>
            <w:vAlign w:val="center"/>
            <w:hideMark/>
          </w:tcPr>
          <w:p w14:paraId="3BDD64F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3777862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6F66994D" w14:textId="77777777" w:rsidTr="003E0B62">
        <w:trPr>
          <w:trHeight w:val="55"/>
        </w:trPr>
        <w:tc>
          <w:tcPr>
            <w:tcW w:w="0" w:type="auto"/>
            <w:vMerge/>
            <w:vAlign w:val="center"/>
            <w:hideMark/>
          </w:tcPr>
          <w:p w14:paraId="0C7A411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491EF88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LK2</w:t>
            </w:r>
          </w:p>
        </w:tc>
        <w:tc>
          <w:tcPr>
            <w:tcW w:w="0" w:type="auto"/>
            <w:shd w:val="clear" w:color="auto" w:fill="auto"/>
            <w:noWrap/>
            <w:tcMar>
              <w:top w:w="15" w:type="dxa"/>
              <w:left w:w="15" w:type="dxa"/>
              <w:bottom w:w="0" w:type="dxa"/>
              <w:right w:w="15" w:type="dxa"/>
            </w:tcMar>
            <w:vAlign w:val="center"/>
            <w:hideMark/>
          </w:tcPr>
          <w:p w14:paraId="4431143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0,662</w:t>
            </w:r>
          </w:p>
        </w:tc>
        <w:tc>
          <w:tcPr>
            <w:tcW w:w="0" w:type="auto"/>
            <w:shd w:val="clear" w:color="auto" w:fill="auto"/>
            <w:noWrap/>
            <w:tcMar>
              <w:top w:w="15" w:type="dxa"/>
              <w:left w:w="15" w:type="dxa"/>
              <w:bottom w:w="0" w:type="dxa"/>
              <w:right w:w="15" w:type="dxa"/>
            </w:tcMar>
            <w:vAlign w:val="center"/>
            <w:hideMark/>
          </w:tcPr>
          <w:p w14:paraId="29E1F65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5CB38E4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6A522922" w14:textId="77777777" w:rsidTr="003E0B62">
        <w:trPr>
          <w:trHeight w:val="55"/>
        </w:trPr>
        <w:tc>
          <w:tcPr>
            <w:tcW w:w="0" w:type="auto"/>
            <w:vMerge/>
            <w:vAlign w:val="center"/>
            <w:hideMark/>
          </w:tcPr>
          <w:p w14:paraId="4E1418C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74087E2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LK3</w:t>
            </w:r>
          </w:p>
        </w:tc>
        <w:tc>
          <w:tcPr>
            <w:tcW w:w="0" w:type="auto"/>
            <w:shd w:val="clear" w:color="auto" w:fill="auto"/>
            <w:noWrap/>
            <w:tcMar>
              <w:top w:w="15" w:type="dxa"/>
              <w:left w:w="15" w:type="dxa"/>
              <w:bottom w:w="0" w:type="dxa"/>
              <w:right w:w="15" w:type="dxa"/>
            </w:tcMar>
            <w:vAlign w:val="center"/>
            <w:hideMark/>
          </w:tcPr>
          <w:p w14:paraId="04DCD73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0,873</w:t>
            </w:r>
          </w:p>
        </w:tc>
        <w:tc>
          <w:tcPr>
            <w:tcW w:w="0" w:type="auto"/>
            <w:shd w:val="clear" w:color="auto" w:fill="auto"/>
            <w:noWrap/>
            <w:tcMar>
              <w:top w:w="15" w:type="dxa"/>
              <w:left w:w="15" w:type="dxa"/>
              <w:bottom w:w="0" w:type="dxa"/>
              <w:right w:w="15" w:type="dxa"/>
            </w:tcMar>
            <w:vAlign w:val="center"/>
            <w:hideMark/>
          </w:tcPr>
          <w:p w14:paraId="273A322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EA3BB3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2005C67" w14:textId="77777777" w:rsidTr="003E0B62">
        <w:trPr>
          <w:trHeight w:val="55"/>
        </w:trPr>
        <w:tc>
          <w:tcPr>
            <w:tcW w:w="0" w:type="auto"/>
            <w:vMerge/>
            <w:vAlign w:val="center"/>
            <w:hideMark/>
          </w:tcPr>
          <w:p w14:paraId="6D00FCC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9EF438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LK4</w:t>
            </w:r>
          </w:p>
        </w:tc>
        <w:tc>
          <w:tcPr>
            <w:tcW w:w="0" w:type="auto"/>
            <w:shd w:val="clear" w:color="auto" w:fill="auto"/>
            <w:noWrap/>
            <w:tcMar>
              <w:top w:w="15" w:type="dxa"/>
              <w:left w:w="15" w:type="dxa"/>
              <w:bottom w:w="0" w:type="dxa"/>
              <w:right w:w="15" w:type="dxa"/>
            </w:tcMar>
            <w:vAlign w:val="center"/>
            <w:hideMark/>
          </w:tcPr>
          <w:p w14:paraId="4AFF547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0,601</w:t>
            </w:r>
          </w:p>
        </w:tc>
        <w:tc>
          <w:tcPr>
            <w:tcW w:w="0" w:type="auto"/>
            <w:shd w:val="clear" w:color="auto" w:fill="auto"/>
            <w:noWrap/>
            <w:tcMar>
              <w:top w:w="15" w:type="dxa"/>
              <w:left w:w="15" w:type="dxa"/>
              <w:bottom w:w="0" w:type="dxa"/>
              <w:right w:w="15" w:type="dxa"/>
            </w:tcMar>
            <w:vAlign w:val="center"/>
            <w:hideMark/>
          </w:tcPr>
          <w:p w14:paraId="4057FD5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A9F07F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03AC75B5" w14:textId="77777777" w:rsidTr="003E0B62">
        <w:trPr>
          <w:trHeight w:val="55"/>
        </w:trPr>
        <w:tc>
          <w:tcPr>
            <w:tcW w:w="0" w:type="auto"/>
            <w:vMerge/>
            <w:vAlign w:val="center"/>
            <w:hideMark/>
          </w:tcPr>
          <w:p w14:paraId="32E5A99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FA70AD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LK5</w:t>
            </w:r>
          </w:p>
        </w:tc>
        <w:tc>
          <w:tcPr>
            <w:tcW w:w="0" w:type="auto"/>
            <w:shd w:val="clear" w:color="auto" w:fill="auto"/>
            <w:noWrap/>
            <w:tcMar>
              <w:top w:w="15" w:type="dxa"/>
              <w:left w:w="15" w:type="dxa"/>
              <w:bottom w:w="0" w:type="dxa"/>
              <w:right w:w="15" w:type="dxa"/>
            </w:tcMar>
            <w:vAlign w:val="center"/>
            <w:hideMark/>
          </w:tcPr>
          <w:p w14:paraId="365710C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0,553</w:t>
            </w:r>
          </w:p>
        </w:tc>
        <w:tc>
          <w:tcPr>
            <w:tcW w:w="0" w:type="auto"/>
            <w:shd w:val="clear" w:color="auto" w:fill="auto"/>
            <w:noWrap/>
            <w:tcMar>
              <w:top w:w="15" w:type="dxa"/>
              <w:left w:w="15" w:type="dxa"/>
              <w:bottom w:w="0" w:type="dxa"/>
              <w:right w:w="15" w:type="dxa"/>
            </w:tcMar>
            <w:vAlign w:val="center"/>
            <w:hideMark/>
          </w:tcPr>
          <w:p w14:paraId="452A764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9079A0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48B2FE36" w14:textId="77777777" w:rsidTr="003E0B62">
        <w:trPr>
          <w:trHeight w:val="55"/>
        </w:trPr>
        <w:tc>
          <w:tcPr>
            <w:tcW w:w="0" w:type="auto"/>
            <w:vMerge/>
            <w:vAlign w:val="center"/>
            <w:hideMark/>
          </w:tcPr>
          <w:p w14:paraId="0A2C439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F2A09D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LK6</w:t>
            </w:r>
          </w:p>
        </w:tc>
        <w:tc>
          <w:tcPr>
            <w:tcW w:w="0" w:type="auto"/>
            <w:shd w:val="clear" w:color="auto" w:fill="auto"/>
            <w:noWrap/>
            <w:tcMar>
              <w:top w:w="15" w:type="dxa"/>
              <w:left w:w="15" w:type="dxa"/>
              <w:bottom w:w="0" w:type="dxa"/>
              <w:right w:w="15" w:type="dxa"/>
            </w:tcMar>
            <w:vAlign w:val="center"/>
            <w:hideMark/>
          </w:tcPr>
          <w:p w14:paraId="6AC76A7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0,755</w:t>
            </w:r>
          </w:p>
        </w:tc>
        <w:tc>
          <w:tcPr>
            <w:tcW w:w="0" w:type="auto"/>
            <w:shd w:val="clear" w:color="auto" w:fill="auto"/>
            <w:noWrap/>
            <w:tcMar>
              <w:top w:w="15" w:type="dxa"/>
              <w:left w:w="15" w:type="dxa"/>
              <w:bottom w:w="0" w:type="dxa"/>
              <w:right w:w="15" w:type="dxa"/>
            </w:tcMar>
            <w:vAlign w:val="center"/>
            <w:hideMark/>
          </w:tcPr>
          <w:p w14:paraId="7F4C6BB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31CE0C1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8F5C673" w14:textId="77777777" w:rsidTr="003E0B62">
        <w:trPr>
          <w:trHeight w:val="55"/>
        </w:trPr>
        <w:tc>
          <w:tcPr>
            <w:tcW w:w="0" w:type="auto"/>
            <w:vMerge/>
            <w:vAlign w:val="center"/>
            <w:hideMark/>
          </w:tcPr>
          <w:p w14:paraId="15CF435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4B58609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LK7</w:t>
            </w:r>
          </w:p>
        </w:tc>
        <w:tc>
          <w:tcPr>
            <w:tcW w:w="0" w:type="auto"/>
            <w:shd w:val="clear" w:color="auto" w:fill="auto"/>
            <w:noWrap/>
            <w:tcMar>
              <w:top w:w="15" w:type="dxa"/>
              <w:left w:w="15" w:type="dxa"/>
              <w:bottom w:w="0" w:type="dxa"/>
              <w:right w:w="15" w:type="dxa"/>
            </w:tcMar>
            <w:vAlign w:val="center"/>
            <w:hideMark/>
          </w:tcPr>
          <w:p w14:paraId="187F3D5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0,664</w:t>
            </w:r>
          </w:p>
        </w:tc>
        <w:tc>
          <w:tcPr>
            <w:tcW w:w="0" w:type="auto"/>
            <w:shd w:val="clear" w:color="auto" w:fill="auto"/>
            <w:noWrap/>
            <w:tcMar>
              <w:top w:w="15" w:type="dxa"/>
              <w:left w:w="15" w:type="dxa"/>
              <w:bottom w:w="0" w:type="dxa"/>
              <w:right w:w="15" w:type="dxa"/>
            </w:tcMar>
            <w:vAlign w:val="center"/>
            <w:hideMark/>
          </w:tcPr>
          <w:p w14:paraId="6461892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0CD66BE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6F0B77B4" w14:textId="77777777" w:rsidTr="003E0B62">
        <w:trPr>
          <w:trHeight w:val="55"/>
        </w:trPr>
        <w:tc>
          <w:tcPr>
            <w:tcW w:w="0" w:type="auto"/>
            <w:vMerge/>
            <w:vAlign w:val="center"/>
            <w:hideMark/>
          </w:tcPr>
          <w:p w14:paraId="27CADB3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2C493BC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LK8</w:t>
            </w:r>
          </w:p>
        </w:tc>
        <w:tc>
          <w:tcPr>
            <w:tcW w:w="0" w:type="auto"/>
            <w:shd w:val="clear" w:color="auto" w:fill="auto"/>
            <w:noWrap/>
            <w:tcMar>
              <w:top w:w="15" w:type="dxa"/>
              <w:left w:w="15" w:type="dxa"/>
              <w:bottom w:w="0" w:type="dxa"/>
              <w:right w:w="15" w:type="dxa"/>
            </w:tcMar>
            <w:vAlign w:val="center"/>
            <w:hideMark/>
          </w:tcPr>
          <w:p w14:paraId="108716D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0,711</w:t>
            </w:r>
          </w:p>
        </w:tc>
        <w:tc>
          <w:tcPr>
            <w:tcW w:w="0" w:type="auto"/>
            <w:shd w:val="clear" w:color="auto" w:fill="auto"/>
            <w:noWrap/>
            <w:tcMar>
              <w:top w:w="15" w:type="dxa"/>
              <w:left w:w="15" w:type="dxa"/>
              <w:bottom w:w="0" w:type="dxa"/>
              <w:right w:w="15" w:type="dxa"/>
            </w:tcMar>
            <w:vAlign w:val="center"/>
            <w:hideMark/>
          </w:tcPr>
          <w:p w14:paraId="2984E06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69A160C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F79EBEB" w14:textId="77777777" w:rsidTr="003E0B62">
        <w:trPr>
          <w:trHeight w:val="55"/>
        </w:trPr>
        <w:tc>
          <w:tcPr>
            <w:tcW w:w="0" w:type="auto"/>
            <w:vMerge/>
            <w:vAlign w:val="center"/>
            <w:hideMark/>
          </w:tcPr>
          <w:p w14:paraId="25FC2F6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6B425F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LK9</w:t>
            </w:r>
          </w:p>
        </w:tc>
        <w:tc>
          <w:tcPr>
            <w:tcW w:w="0" w:type="auto"/>
            <w:shd w:val="clear" w:color="auto" w:fill="auto"/>
            <w:noWrap/>
            <w:tcMar>
              <w:top w:w="15" w:type="dxa"/>
              <w:left w:w="15" w:type="dxa"/>
              <w:bottom w:w="0" w:type="dxa"/>
              <w:right w:w="15" w:type="dxa"/>
            </w:tcMar>
            <w:vAlign w:val="center"/>
            <w:hideMark/>
          </w:tcPr>
          <w:p w14:paraId="5821458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0,612</w:t>
            </w:r>
          </w:p>
        </w:tc>
        <w:tc>
          <w:tcPr>
            <w:tcW w:w="0" w:type="auto"/>
            <w:shd w:val="clear" w:color="auto" w:fill="auto"/>
            <w:noWrap/>
            <w:tcMar>
              <w:top w:w="15" w:type="dxa"/>
              <w:left w:w="15" w:type="dxa"/>
              <w:bottom w:w="0" w:type="dxa"/>
              <w:right w:w="15" w:type="dxa"/>
            </w:tcMar>
            <w:vAlign w:val="center"/>
            <w:hideMark/>
          </w:tcPr>
          <w:p w14:paraId="0F74385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8A2FAB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2250FF59" w14:textId="77777777" w:rsidTr="003E0B62">
        <w:trPr>
          <w:trHeight w:val="55"/>
        </w:trPr>
        <w:tc>
          <w:tcPr>
            <w:tcW w:w="0" w:type="auto"/>
            <w:vMerge w:val="restart"/>
            <w:shd w:val="clear" w:color="auto" w:fill="auto"/>
            <w:noWrap/>
            <w:tcMar>
              <w:top w:w="15" w:type="dxa"/>
              <w:left w:w="15" w:type="dxa"/>
              <w:bottom w:w="0" w:type="dxa"/>
              <w:right w:w="15" w:type="dxa"/>
            </w:tcMar>
            <w:vAlign w:val="center"/>
            <w:hideMark/>
          </w:tcPr>
          <w:p w14:paraId="235C6652" w14:textId="66FBF394" w:rsidR="008D7137" w:rsidRPr="008D7137" w:rsidRDefault="00533ACF"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3E0B62">
              <w:rPr>
                <w:rFonts w:ascii="Times New Roman" w:eastAsiaTheme="minorHAnsi" w:hAnsi="Times New Roman" w:cs="Times New Roman"/>
                <w:sz w:val="20"/>
                <w:szCs w:val="20"/>
                <w:lang w:val="id-ID" w:eastAsia="ja-JP"/>
              </w:rPr>
              <w:t>Kinerja Pegawai (Y)</w:t>
            </w:r>
          </w:p>
        </w:tc>
        <w:tc>
          <w:tcPr>
            <w:tcW w:w="0" w:type="auto"/>
            <w:shd w:val="clear" w:color="auto" w:fill="auto"/>
            <w:noWrap/>
            <w:tcMar>
              <w:top w:w="15" w:type="dxa"/>
              <w:left w:w="15" w:type="dxa"/>
              <w:bottom w:w="0" w:type="dxa"/>
              <w:right w:w="15" w:type="dxa"/>
            </w:tcMar>
            <w:vAlign w:val="center"/>
            <w:hideMark/>
          </w:tcPr>
          <w:p w14:paraId="2ACE2A5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KP1</w:t>
            </w:r>
          </w:p>
        </w:tc>
        <w:tc>
          <w:tcPr>
            <w:tcW w:w="0" w:type="auto"/>
            <w:shd w:val="clear" w:color="auto" w:fill="auto"/>
            <w:noWrap/>
            <w:tcMar>
              <w:top w:w="15" w:type="dxa"/>
              <w:left w:w="15" w:type="dxa"/>
              <w:bottom w:w="0" w:type="dxa"/>
              <w:right w:w="15" w:type="dxa"/>
            </w:tcMar>
            <w:vAlign w:val="center"/>
            <w:hideMark/>
          </w:tcPr>
          <w:p w14:paraId="423BEBB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0,581</w:t>
            </w:r>
          </w:p>
        </w:tc>
        <w:tc>
          <w:tcPr>
            <w:tcW w:w="0" w:type="auto"/>
            <w:shd w:val="clear" w:color="auto" w:fill="auto"/>
            <w:noWrap/>
            <w:tcMar>
              <w:top w:w="15" w:type="dxa"/>
              <w:left w:w="15" w:type="dxa"/>
              <w:bottom w:w="0" w:type="dxa"/>
              <w:right w:w="15" w:type="dxa"/>
            </w:tcMar>
            <w:vAlign w:val="center"/>
            <w:hideMark/>
          </w:tcPr>
          <w:p w14:paraId="0FCE41E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76C2981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69415C17" w14:textId="77777777" w:rsidTr="003E0B62">
        <w:trPr>
          <w:trHeight w:val="55"/>
        </w:trPr>
        <w:tc>
          <w:tcPr>
            <w:tcW w:w="0" w:type="auto"/>
            <w:vMerge/>
            <w:vAlign w:val="center"/>
            <w:hideMark/>
          </w:tcPr>
          <w:p w14:paraId="1860C94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416A1B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KP2</w:t>
            </w:r>
          </w:p>
        </w:tc>
        <w:tc>
          <w:tcPr>
            <w:tcW w:w="0" w:type="auto"/>
            <w:shd w:val="clear" w:color="auto" w:fill="auto"/>
            <w:noWrap/>
            <w:tcMar>
              <w:top w:w="15" w:type="dxa"/>
              <w:left w:w="15" w:type="dxa"/>
              <w:bottom w:w="0" w:type="dxa"/>
              <w:right w:w="15" w:type="dxa"/>
            </w:tcMar>
            <w:vAlign w:val="center"/>
            <w:hideMark/>
          </w:tcPr>
          <w:p w14:paraId="03473CD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0,721</w:t>
            </w:r>
          </w:p>
        </w:tc>
        <w:tc>
          <w:tcPr>
            <w:tcW w:w="0" w:type="auto"/>
            <w:shd w:val="clear" w:color="auto" w:fill="auto"/>
            <w:noWrap/>
            <w:tcMar>
              <w:top w:w="15" w:type="dxa"/>
              <w:left w:w="15" w:type="dxa"/>
              <w:bottom w:w="0" w:type="dxa"/>
              <w:right w:w="15" w:type="dxa"/>
            </w:tcMar>
            <w:vAlign w:val="center"/>
            <w:hideMark/>
          </w:tcPr>
          <w:p w14:paraId="5EF660B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2CE85CE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3C2E5E40" w14:textId="77777777" w:rsidTr="003E0B62">
        <w:trPr>
          <w:trHeight w:val="55"/>
        </w:trPr>
        <w:tc>
          <w:tcPr>
            <w:tcW w:w="0" w:type="auto"/>
            <w:vMerge/>
            <w:vAlign w:val="center"/>
            <w:hideMark/>
          </w:tcPr>
          <w:p w14:paraId="0B76CB7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6767E69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KP3</w:t>
            </w:r>
          </w:p>
        </w:tc>
        <w:tc>
          <w:tcPr>
            <w:tcW w:w="0" w:type="auto"/>
            <w:shd w:val="clear" w:color="auto" w:fill="auto"/>
            <w:noWrap/>
            <w:tcMar>
              <w:top w:w="15" w:type="dxa"/>
              <w:left w:w="15" w:type="dxa"/>
              <w:bottom w:w="0" w:type="dxa"/>
              <w:right w:w="15" w:type="dxa"/>
            </w:tcMar>
            <w:vAlign w:val="center"/>
            <w:hideMark/>
          </w:tcPr>
          <w:p w14:paraId="1806640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0,621</w:t>
            </w:r>
          </w:p>
        </w:tc>
        <w:tc>
          <w:tcPr>
            <w:tcW w:w="0" w:type="auto"/>
            <w:shd w:val="clear" w:color="auto" w:fill="auto"/>
            <w:noWrap/>
            <w:tcMar>
              <w:top w:w="15" w:type="dxa"/>
              <w:left w:w="15" w:type="dxa"/>
              <w:bottom w:w="0" w:type="dxa"/>
              <w:right w:w="15" w:type="dxa"/>
            </w:tcMar>
            <w:vAlign w:val="center"/>
            <w:hideMark/>
          </w:tcPr>
          <w:p w14:paraId="483868B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3715035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44FEEB44" w14:textId="77777777" w:rsidTr="003E0B62">
        <w:trPr>
          <w:trHeight w:val="55"/>
        </w:trPr>
        <w:tc>
          <w:tcPr>
            <w:tcW w:w="0" w:type="auto"/>
            <w:vMerge/>
            <w:vAlign w:val="center"/>
            <w:hideMark/>
          </w:tcPr>
          <w:p w14:paraId="59E28CD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634150B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KP4</w:t>
            </w:r>
          </w:p>
        </w:tc>
        <w:tc>
          <w:tcPr>
            <w:tcW w:w="0" w:type="auto"/>
            <w:shd w:val="clear" w:color="auto" w:fill="auto"/>
            <w:noWrap/>
            <w:tcMar>
              <w:top w:w="15" w:type="dxa"/>
              <w:left w:w="15" w:type="dxa"/>
              <w:bottom w:w="0" w:type="dxa"/>
              <w:right w:w="15" w:type="dxa"/>
            </w:tcMar>
            <w:vAlign w:val="center"/>
            <w:hideMark/>
          </w:tcPr>
          <w:p w14:paraId="5BC37DE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0,746</w:t>
            </w:r>
          </w:p>
        </w:tc>
        <w:tc>
          <w:tcPr>
            <w:tcW w:w="0" w:type="auto"/>
            <w:shd w:val="clear" w:color="auto" w:fill="auto"/>
            <w:noWrap/>
            <w:tcMar>
              <w:top w:w="15" w:type="dxa"/>
              <w:left w:w="15" w:type="dxa"/>
              <w:bottom w:w="0" w:type="dxa"/>
              <w:right w:w="15" w:type="dxa"/>
            </w:tcMar>
            <w:vAlign w:val="center"/>
            <w:hideMark/>
          </w:tcPr>
          <w:p w14:paraId="75C23B4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3768A7E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5F0B66B1" w14:textId="77777777" w:rsidTr="003E0B62">
        <w:trPr>
          <w:trHeight w:val="55"/>
        </w:trPr>
        <w:tc>
          <w:tcPr>
            <w:tcW w:w="0" w:type="auto"/>
            <w:vMerge/>
            <w:vAlign w:val="center"/>
            <w:hideMark/>
          </w:tcPr>
          <w:p w14:paraId="0294641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11CFF49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KP5</w:t>
            </w:r>
          </w:p>
        </w:tc>
        <w:tc>
          <w:tcPr>
            <w:tcW w:w="0" w:type="auto"/>
            <w:shd w:val="clear" w:color="auto" w:fill="auto"/>
            <w:noWrap/>
            <w:tcMar>
              <w:top w:w="15" w:type="dxa"/>
              <w:left w:w="15" w:type="dxa"/>
              <w:bottom w:w="0" w:type="dxa"/>
              <w:right w:w="15" w:type="dxa"/>
            </w:tcMar>
            <w:vAlign w:val="center"/>
            <w:hideMark/>
          </w:tcPr>
          <w:p w14:paraId="71E7D7F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0,763</w:t>
            </w:r>
          </w:p>
        </w:tc>
        <w:tc>
          <w:tcPr>
            <w:tcW w:w="0" w:type="auto"/>
            <w:shd w:val="clear" w:color="auto" w:fill="auto"/>
            <w:noWrap/>
            <w:tcMar>
              <w:top w:w="15" w:type="dxa"/>
              <w:left w:w="15" w:type="dxa"/>
              <w:bottom w:w="0" w:type="dxa"/>
              <w:right w:w="15" w:type="dxa"/>
            </w:tcMar>
            <w:vAlign w:val="center"/>
            <w:hideMark/>
          </w:tcPr>
          <w:p w14:paraId="66561B8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106A74B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216F9CF4" w14:textId="77777777" w:rsidTr="003E0B62">
        <w:trPr>
          <w:trHeight w:val="55"/>
        </w:trPr>
        <w:tc>
          <w:tcPr>
            <w:tcW w:w="0" w:type="auto"/>
            <w:vMerge/>
            <w:vAlign w:val="center"/>
            <w:hideMark/>
          </w:tcPr>
          <w:p w14:paraId="536F7D9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7731521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KP6</w:t>
            </w:r>
          </w:p>
        </w:tc>
        <w:tc>
          <w:tcPr>
            <w:tcW w:w="0" w:type="auto"/>
            <w:shd w:val="clear" w:color="auto" w:fill="auto"/>
            <w:noWrap/>
            <w:tcMar>
              <w:top w:w="15" w:type="dxa"/>
              <w:left w:w="15" w:type="dxa"/>
              <w:bottom w:w="0" w:type="dxa"/>
              <w:right w:w="15" w:type="dxa"/>
            </w:tcMar>
            <w:vAlign w:val="center"/>
            <w:hideMark/>
          </w:tcPr>
          <w:p w14:paraId="3A27D09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0,849</w:t>
            </w:r>
          </w:p>
        </w:tc>
        <w:tc>
          <w:tcPr>
            <w:tcW w:w="0" w:type="auto"/>
            <w:shd w:val="clear" w:color="auto" w:fill="auto"/>
            <w:noWrap/>
            <w:tcMar>
              <w:top w:w="15" w:type="dxa"/>
              <w:left w:w="15" w:type="dxa"/>
              <w:bottom w:w="0" w:type="dxa"/>
              <w:right w:w="15" w:type="dxa"/>
            </w:tcMar>
            <w:vAlign w:val="center"/>
            <w:hideMark/>
          </w:tcPr>
          <w:p w14:paraId="247B0C2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1F8DE3F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r w:rsidR="008D7137" w:rsidRPr="008D7137" w14:paraId="1C92DF95" w14:textId="77777777" w:rsidTr="003E0B62">
        <w:trPr>
          <w:trHeight w:val="55"/>
        </w:trPr>
        <w:tc>
          <w:tcPr>
            <w:tcW w:w="0" w:type="auto"/>
            <w:vMerge/>
            <w:vAlign w:val="center"/>
            <w:hideMark/>
          </w:tcPr>
          <w:p w14:paraId="51E4F9C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p>
        </w:tc>
        <w:tc>
          <w:tcPr>
            <w:tcW w:w="0" w:type="auto"/>
            <w:shd w:val="clear" w:color="auto" w:fill="auto"/>
            <w:noWrap/>
            <w:tcMar>
              <w:top w:w="15" w:type="dxa"/>
              <w:left w:w="15" w:type="dxa"/>
              <w:bottom w:w="0" w:type="dxa"/>
              <w:right w:w="15" w:type="dxa"/>
            </w:tcMar>
            <w:vAlign w:val="center"/>
            <w:hideMark/>
          </w:tcPr>
          <w:p w14:paraId="584F4FE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KP7</w:t>
            </w:r>
          </w:p>
        </w:tc>
        <w:tc>
          <w:tcPr>
            <w:tcW w:w="0" w:type="auto"/>
            <w:shd w:val="clear" w:color="auto" w:fill="auto"/>
            <w:noWrap/>
            <w:tcMar>
              <w:top w:w="15" w:type="dxa"/>
              <w:left w:w="15" w:type="dxa"/>
              <w:bottom w:w="0" w:type="dxa"/>
              <w:right w:w="15" w:type="dxa"/>
            </w:tcMar>
            <w:vAlign w:val="center"/>
            <w:hideMark/>
          </w:tcPr>
          <w:p w14:paraId="75B8965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0,539</w:t>
            </w:r>
          </w:p>
        </w:tc>
        <w:tc>
          <w:tcPr>
            <w:tcW w:w="0" w:type="auto"/>
            <w:shd w:val="clear" w:color="auto" w:fill="auto"/>
            <w:noWrap/>
            <w:tcMar>
              <w:top w:w="15" w:type="dxa"/>
              <w:left w:w="15" w:type="dxa"/>
              <w:bottom w:w="0" w:type="dxa"/>
              <w:right w:w="15" w:type="dxa"/>
            </w:tcMar>
            <w:vAlign w:val="center"/>
            <w:hideMark/>
          </w:tcPr>
          <w:p w14:paraId="456BC65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0"/>
                <w:szCs w:val="20"/>
                <w:lang w:val="id-ID" w:eastAsia="ja-JP"/>
              </w:rPr>
            </w:pPr>
            <w:r w:rsidRPr="008D7137">
              <w:rPr>
                <w:rFonts w:ascii="Times New Roman" w:eastAsiaTheme="minorHAnsi" w:hAnsi="Times New Roman" w:cs="Times New Roman"/>
                <w:sz w:val="20"/>
                <w:szCs w:val="20"/>
                <w:lang w:val="id-ID" w:eastAsia="ja-JP"/>
              </w:rPr>
              <w:t>0,444</w:t>
            </w:r>
          </w:p>
        </w:tc>
        <w:tc>
          <w:tcPr>
            <w:tcW w:w="1645" w:type="dxa"/>
            <w:shd w:val="clear" w:color="auto" w:fill="auto"/>
            <w:noWrap/>
            <w:tcMar>
              <w:top w:w="15" w:type="dxa"/>
              <w:left w:w="15" w:type="dxa"/>
              <w:bottom w:w="0" w:type="dxa"/>
              <w:right w:w="15" w:type="dxa"/>
            </w:tcMar>
            <w:vAlign w:val="center"/>
            <w:hideMark/>
          </w:tcPr>
          <w:p w14:paraId="52A4EFD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i/>
                <w:iCs/>
                <w:sz w:val="20"/>
                <w:szCs w:val="20"/>
                <w:lang w:val="id-ID" w:eastAsia="ja-JP"/>
              </w:rPr>
            </w:pPr>
            <w:r w:rsidRPr="008D7137">
              <w:rPr>
                <w:rFonts w:ascii="Times New Roman" w:eastAsiaTheme="minorHAnsi" w:hAnsi="Times New Roman" w:cs="Times New Roman"/>
                <w:i/>
                <w:iCs/>
                <w:sz w:val="20"/>
                <w:szCs w:val="20"/>
                <w:lang w:val="id-ID" w:eastAsia="ja-JP"/>
              </w:rPr>
              <w:t>VALID</w:t>
            </w:r>
          </w:p>
        </w:tc>
      </w:tr>
    </w:tbl>
    <w:bookmarkEnd w:id="12"/>
    <w:p w14:paraId="499818F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2024</w:t>
      </w:r>
    </w:p>
    <w:p w14:paraId="70C294FD" w14:textId="77777777" w:rsidR="00533ACF" w:rsidRDefault="00533ACF"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13" w:name="_Hlk168348562"/>
    </w:p>
    <w:p w14:paraId="505B00FE" w14:textId="77777777" w:rsidR="003E0B62" w:rsidRDefault="003E0B62"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3E0B62" w:rsidSect="00340A00">
          <w:type w:val="continuous"/>
          <w:pgSz w:w="11906" w:h="16838"/>
          <w:pgMar w:top="1701" w:right="1701" w:bottom="1701" w:left="1701" w:header="709" w:footer="709" w:gutter="0"/>
          <w:cols w:space="709"/>
          <w:docGrid w:linePitch="360"/>
        </w:sectPr>
      </w:pPr>
    </w:p>
    <w:p w14:paraId="6B039526" w14:textId="676D8CE1"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Hasil perhitungan Uji Validitas sebagaimana tabel diatas, menunjukkan bahwa semua item kuesioner pada masing-masing variabel yaitu r</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 r</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pada nilai signifikansi 5%. Oleh karena, dapat disimpulkan bahwa semua item kuesioner pada penelitian ini dinyatakan valid, sehingga dapat digunakan sebagai instrumen penelitian.</w:t>
      </w:r>
      <w:bookmarkEnd w:id="13"/>
    </w:p>
    <w:p w14:paraId="0652AB82" w14:textId="77777777" w:rsidR="00533ACF" w:rsidRDefault="00533ACF"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bookmarkStart w:id="14" w:name="_Toc173957315"/>
    </w:p>
    <w:p w14:paraId="037DBA96" w14:textId="4FB5A39D"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Uji Reliabilitas</w:t>
      </w:r>
      <w:bookmarkEnd w:id="14"/>
    </w:p>
    <w:p w14:paraId="033DBAF6" w14:textId="223C22B6"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15" w:name="_Hlk168348613"/>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{"citationItems":[{"id":"ITEM-1","itemData":{"ISBN":"978-623-96179-6-7","abstract":"Seiring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hriyah","given":"Aminatus","non-dropping-particle":"","parse-names":false,"suffix":""},{"dropping-particle":"","family":"Suprianik","given":"","non-dropping-particle":"","parse-names":false,"suffix":""},{"dropping-particle":"","family":"Parmono","given":"Agung","non-dropping-particle":"","parse-names":false,"suffix":""},{"dropping-particle":"","family":"Mustofa","given":"","non-dropping-particle":"","parse-names":false,"suffix":""}],"container-title":"Mandala Press","id":"ITEM-1","issued":{"date-parts":[["2021"]]},"number-of-pages":"1-130","title":"Ekonometrika Teknik Dan Aplikasi Dengan SPSS","type":"book"},"uris":["http://www.mendeley.com/documents/?uuid=de40ea11-9a07-46dd-a214-abad7b13796c"]}],"mendeley":{"formattedCitation":"(Zahriyah et al., 2021)","plainTextFormattedCitation":"(Zahriyah et al., 2021)","previouslyFormattedCitation":"(Zahriyah et al., 2021)"},"properties":{"noteIndex":0},"schema":"https://github.com/citation-style-language/schema/raw/master/csl-citation.json"}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(Zahriyah et al., 2021)</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Uji reliabilitas merupakan metode yang digunakan untuk mengetahui validitas dan konsistensi hasil pengukuran. Hal ini dilakukan untuk menilai kesesuaian instrumen sebagai alat ukur bagi responden. Reliable mencakup kriteria khusus untuk menentukan kepercayaan suatu data, memastikan bahwa hanya data yang dapat diandalkan yang digunakan untuk tujuan penelitian.</w:t>
      </w:r>
      <w:r w:rsidR="00533ACF">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 xml:space="preserve">Dalam penelitian ini, metode yang digunakan adalah menggunakan </w:t>
      </w:r>
      <w:r w:rsidRPr="008D7137">
        <w:rPr>
          <w:rFonts w:ascii="Times New Roman" w:eastAsiaTheme="minorHAnsi" w:hAnsi="Times New Roman" w:cs="Times New Roman"/>
          <w:b/>
          <w:bCs/>
          <w:i/>
          <w:iCs/>
          <w:sz w:val="24"/>
          <w:szCs w:val="24"/>
          <w:lang w:val="id-ID" w:eastAsia="ja-JP"/>
        </w:rPr>
        <w:t>Cronbach’s Coefficient alpha</w:t>
      </w:r>
      <w:r w:rsidRPr="008D7137">
        <w:rPr>
          <w:rFonts w:ascii="Times New Roman" w:eastAsiaTheme="minorHAnsi" w:hAnsi="Times New Roman" w:cs="Times New Roman"/>
          <w:bCs/>
          <w:i/>
          <w:iCs/>
          <w:sz w:val="24"/>
          <w:szCs w:val="24"/>
          <w:lang w:val="id-ID" w:eastAsia="ja-JP"/>
        </w:rPr>
        <w:t xml:space="preserve">. </w:t>
      </w:r>
      <w:r w:rsidRPr="008D7137">
        <w:rPr>
          <w:rFonts w:ascii="Times New Roman" w:eastAsiaTheme="minorHAnsi" w:hAnsi="Times New Roman" w:cs="Times New Roman"/>
          <w:bCs/>
          <w:sz w:val="24"/>
          <w:szCs w:val="24"/>
          <w:lang w:val="id-ID" w:eastAsia="ja-JP"/>
        </w:rPr>
        <w:t>Sedangkan besarnya koefisien reliabilitas adalah 0,60.</w:t>
      </w:r>
      <w:bookmarkEnd w:id="15"/>
      <w:r w:rsidRPr="008D7137">
        <w:rPr>
          <w:rFonts w:ascii="Times New Roman" w:eastAsiaTheme="minorHAnsi" w:hAnsi="Times New Roman" w:cs="Times New Roman"/>
          <w:bCs/>
          <w:sz w:val="24"/>
          <w:szCs w:val="24"/>
          <w:lang w:val="id-ID" w:eastAsia="ja-JP"/>
        </w:rPr>
        <w:t xml:space="preserve"> Berikut adalah hasil uji reliabilitas pada empat variable; penelitian:</w:t>
      </w:r>
    </w:p>
    <w:p w14:paraId="65DC5C56" w14:textId="77777777" w:rsidR="00533ACF" w:rsidRDefault="00533ACF"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bookmarkStart w:id="16" w:name="_Toc174444455"/>
    </w:p>
    <w:p w14:paraId="4E41E3AB" w14:textId="77777777" w:rsidR="003E0B62" w:rsidRDefault="003E0B62"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p>
    <w:p w14:paraId="2268340C" w14:textId="77777777" w:rsidR="003E0B62" w:rsidRDefault="003E0B62"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723A326D" w14:textId="387B2F42"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3E0B62">
        <w:rPr>
          <w:rFonts w:ascii="Times New Roman" w:eastAsiaTheme="minorHAnsi" w:hAnsi="Times New Roman" w:cs="Times New Roman"/>
          <w:b/>
          <w:bCs/>
          <w:sz w:val="24"/>
          <w:szCs w:val="24"/>
          <w:lang w:val="id-ID" w:eastAsia="ja-JP"/>
        </w:rPr>
        <w:t xml:space="preserve">3. </w:t>
      </w:r>
      <w:r w:rsidRPr="008D7137">
        <w:rPr>
          <w:rFonts w:ascii="Times New Roman" w:eastAsiaTheme="minorHAnsi" w:hAnsi="Times New Roman" w:cs="Times New Roman"/>
          <w:sz w:val="24"/>
          <w:szCs w:val="24"/>
          <w:lang w:val="id-ID" w:eastAsia="ja-JP"/>
        </w:rPr>
        <w:t>Hasil Uji Reliabilitas</w:t>
      </w:r>
      <w:bookmarkEnd w:id="16"/>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977"/>
        <w:gridCol w:w="1377"/>
        <w:gridCol w:w="1456"/>
      </w:tblGrid>
      <w:tr w:rsidR="008D7137" w:rsidRPr="008D7137" w14:paraId="44672D1E" w14:textId="77777777" w:rsidTr="00533ACF">
        <w:trPr>
          <w:jc w:val="center"/>
        </w:trPr>
        <w:tc>
          <w:tcPr>
            <w:tcW w:w="3788" w:type="dxa"/>
            <w:vAlign w:val="center"/>
          </w:tcPr>
          <w:p w14:paraId="3DAD6F3E" w14:textId="77777777" w:rsidR="008D7137" w:rsidRPr="008D7137" w:rsidRDefault="008D7137" w:rsidP="00533ACF">
            <w:pPr>
              <w:shd w:val="clear" w:color="auto" w:fill="FFFFFF"/>
              <w:ind w:firstLine="0"/>
              <w:jc w:val="center"/>
              <w:rPr>
                <w:rFonts w:ascii="Times New Roman" w:eastAsiaTheme="minorHAnsi" w:hAnsi="Times New Roman" w:cs="Times New Roman"/>
                <w:b/>
                <w:bCs/>
                <w:sz w:val="24"/>
                <w:szCs w:val="24"/>
                <w:lang w:val="id-ID"/>
              </w:rPr>
            </w:pPr>
            <w:bookmarkStart w:id="17" w:name="_Hlk168558049"/>
            <w:r w:rsidRPr="008D7137">
              <w:rPr>
                <w:rFonts w:ascii="Times New Roman" w:eastAsiaTheme="minorHAnsi" w:hAnsi="Times New Roman" w:cs="Times New Roman"/>
                <w:b/>
                <w:bCs/>
                <w:sz w:val="24"/>
                <w:szCs w:val="24"/>
                <w:lang w:val="id-ID"/>
              </w:rPr>
              <w:t>Variabel</w:t>
            </w:r>
          </w:p>
        </w:tc>
        <w:tc>
          <w:tcPr>
            <w:tcW w:w="2008" w:type="dxa"/>
            <w:vAlign w:val="center"/>
          </w:tcPr>
          <w:p w14:paraId="419180CE" w14:textId="77777777" w:rsidR="008D7137" w:rsidRPr="008D7137" w:rsidRDefault="008D7137" w:rsidP="00533ACF">
            <w:pPr>
              <w:shd w:val="clear" w:color="auto" w:fill="FFFFFF"/>
              <w:ind w:firstLine="0"/>
              <w:jc w:val="center"/>
              <w:rPr>
                <w:rFonts w:ascii="Times New Roman" w:eastAsiaTheme="minorHAnsi" w:hAnsi="Times New Roman" w:cs="Times New Roman"/>
                <w:b/>
                <w:bCs/>
                <w:i/>
                <w:iCs/>
                <w:sz w:val="24"/>
                <w:szCs w:val="24"/>
                <w:lang w:val="id-ID"/>
              </w:rPr>
            </w:pPr>
            <w:r w:rsidRPr="008D7137">
              <w:rPr>
                <w:rFonts w:ascii="Times New Roman" w:eastAsiaTheme="minorHAnsi" w:hAnsi="Times New Roman" w:cs="Times New Roman"/>
                <w:b/>
                <w:bCs/>
                <w:i/>
                <w:iCs/>
                <w:sz w:val="24"/>
                <w:szCs w:val="24"/>
                <w:lang w:val="id-ID"/>
              </w:rPr>
              <w:t>Cronbach’s Coefficient Alpha</w:t>
            </w:r>
          </w:p>
        </w:tc>
        <w:tc>
          <w:tcPr>
            <w:tcW w:w="1377" w:type="dxa"/>
            <w:vAlign w:val="center"/>
          </w:tcPr>
          <w:p w14:paraId="06072C2A" w14:textId="77777777" w:rsidR="008D7137" w:rsidRPr="008D7137" w:rsidRDefault="008D7137" w:rsidP="00533ACF">
            <w:pPr>
              <w:shd w:val="clear" w:color="auto" w:fill="FFFFFF"/>
              <w:spacing w:beforeAutospacing="0" w:afterAutospacing="0"/>
              <w:ind w:firstLine="0"/>
              <w:jc w:val="center"/>
              <w:rPr>
                <w:rFonts w:ascii="Times New Roman" w:eastAsiaTheme="minorHAnsi" w:hAnsi="Times New Roman" w:cs="Times New Roman"/>
                <w:b/>
                <w:bCs/>
                <w:sz w:val="24"/>
                <w:szCs w:val="24"/>
                <w:lang w:val="id-ID"/>
              </w:rPr>
            </w:pPr>
            <w:r w:rsidRPr="008D7137">
              <w:rPr>
                <w:rFonts w:ascii="Times New Roman" w:eastAsiaTheme="minorHAnsi" w:hAnsi="Times New Roman" w:cs="Times New Roman"/>
                <w:b/>
                <w:bCs/>
                <w:sz w:val="24"/>
                <w:szCs w:val="24"/>
                <w:lang w:val="id-ID"/>
              </w:rPr>
              <w:t>Batas</w:t>
            </w:r>
          </w:p>
          <w:p w14:paraId="5C360C1E" w14:textId="77777777" w:rsidR="008D7137" w:rsidRPr="008D7137" w:rsidRDefault="008D7137" w:rsidP="00533ACF">
            <w:pPr>
              <w:shd w:val="clear" w:color="auto" w:fill="FFFFFF"/>
              <w:spacing w:beforeAutospacing="0" w:afterAutospacing="0"/>
              <w:ind w:firstLine="0"/>
              <w:jc w:val="center"/>
              <w:rPr>
                <w:rFonts w:ascii="Times New Roman" w:eastAsiaTheme="minorHAnsi" w:hAnsi="Times New Roman" w:cs="Times New Roman"/>
                <w:b/>
                <w:bCs/>
                <w:sz w:val="24"/>
                <w:szCs w:val="24"/>
                <w:lang w:val="id-ID"/>
              </w:rPr>
            </w:pPr>
            <w:r w:rsidRPr="008D7137">
              <w:rPr>
                <w:rFonts w:ascii="Times New Roman" w:eastAsiaTheme="minorHAnsi" w:hAnsi="Times New Roman" w:cs="Times New Roman"/>
                <w:b/>
                <w:bCs/>
                <w:sz w:val="24"/>
                <w:szCs w:val="24"/>
                <w:lang w:val="id-ID"/>
              </w:rPr>
              <w:t>Reliabilitas</w:t>
            </w:r>
          </w:p>
        </w:tc>
        <w:tc>
          <w:tcPr>
            <w:tcW w:w="1457" w:type="dxa"/>
            <w:vAlign w:val="center"/>
          </w:tcPr>
          <w:p w14:paraId="207BB1F8" w14:textId="77777777" w:rsidR="008D7137" w:rsidRPr="008D7137" w:rsidRDefault="008D7137" w:rsidP="00533ACF">
            <w:pPr>
              <w:shd w:val="clear" w:color="auto" w:fill="FFFFFF"/>
              <w:spacing w:beforeAutospacing="0" w:afterAutospacing="0"/>
              <w:ind w:firstLine="0"/>
              <w:jc w:val="center"/>
              <w:rPr>
                <w:rFonts w:ascii="Times New Roman" w:eastAsiaTheme="minorHAnsi" w:hAnsi="Times New Roman" w:cs="Times New Roman"/>
                <w:b/>
                <w:bCs/>
                <w:sz w:val="24"/>
                <w:szCs w:val="24"/>
                <w:lang w:val="id-ID"/>
              </w:rPr>
            </w:pPr>
            <w:r w:rsidRPr="008D7137">
              <w:rPr>
                <w:rFonts w:ascii="Times New Roman" w:eastAsiaTheme="minorHAnsi" w:hAnsi="Times New Roman" w:cs="Times New Roman"/>
                <w:b/>
                <w:bCs/>
                <w:sz w:val="24"/>
                <w:szCs w:val="24"/>
                <w:lang w:val="id-ID"/>
              </w:rPr>
              <w:t>Keterangan</w:t>
            </w:r>
          </w:p>
        </w:tc>
      </w:tr>
      <w:tr w:rsidR="008D7137" w:rsidRPr="008D7137" w14:paraId="12F838BB" w14:textId="77777777" w:rsidTr="00533ACF">
        <w:trPr>
          <w:jc w:val="center"/>
        </w:trPr>
        <w:tc>
          <w:tcPr>
            <w:tcW w:w="3788" w:type="dxa"/>
          </w:tcPr>
          <w:p w14:paraId="453AB050" w14:textId="75010385" w:rsidR="008D7137" w:rsidRPr="008D7137" w:rsidRDefault="00533ACF"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Motivasi Kerja (X1)</w:t>
            </w:r>
          </w:p>
        </w:tc>
        <w:tc>
          <w:tcPr>
            <w:tcW w:w="2008" w:type="dxa"/>
          </w:tcPr>
          <w:p w14:paraId="778AD3C9"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0,807</w:t>
            </w:r>
          </w:p>
        </w:tc>
        <w:tc>
          <w:tcPr>
            <w:tcW w:w="1377" w:type="dxa"/>
          </w:tcPr>
          <w:p w14:paraId="23EBC759"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0,6</w:t>
            </w:r>
          </w:p>
        </w:tc>
        <w:tc>
          <w:tcPr>
            <w:tcW w:w="1457" w:type="dxa"/>
          </w:tcPr>
          <w:p w14:paraId="274B6897" w14:textId="77777777" w:rsidR="008D7137" w:rsidRPr="008D7137" w:rsidRDefault="008D7137"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RELIABEL</w:t>
            </w:r>
          </w:p>
        </w:tc>
      </w:tr>
      <w:tr w:rsidR="008D7137" w:rsidRPr="008D7137" w14:paraId="280A891C" w14:textId="77777777" w:rsidTr="00533ACF">
        <w:trPr>
          <w:jc w:val="center"/>
        </w:trPr>
        <w:tc>
          <w:tcPr>
            <w:tcW w:w="3788" w:type="dxa"/>
          </w:tcPr>
          <w:p w14:paraId="57A52989" w14:textId="3162689A" w:rsidR="008D7137" w:rsidRPr="008D7137" w:rsidRDefault="00533ACF"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Pengembangan Karir (X2)</w:t>
            </w:r>
          </w:p>
        </w:tc>
        <w:tc>
          <w:tcPr>
            <w:tcW w:w="2008" w:type="dxa"/>
          </w:tcPr>
          <w:p w14:paraId="7637512C"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0,719</w:t>
            </w:r>
          </w:p>
        </w:tc>
        <w:tc>
          <w:tcPr>
            <w:tcW w:w="1377" w:type="dxa"/>
          </w:tcPr>
          <w:p w14:paraId="4331EE1C"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0,6</w:t>
            </w:r>
          </w:p>
        </w:tc>
        <w:tc>
          <w:tcPr>
            <w:tcW w:w="1457" w:type="dxa"/>
          </w:tcPr>
          <w:p w14:paraId="6D887C04" w14:textId="77777777" w:rsidR="008D7137" w:rsidRPr="008D7137" w:rsidRDefault="008D7137"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RELIABEL</w:t>
            </w:r>
          </w:p>
        </w:tc>
      </w:tr>
      <w:tr w:rsidR="008D7137" w:rsidRPr="008D7137" w14:paraId="4E1ECCEB" w14:textId="77777777" w:rsidTr="00533ACF">
        <w:trPr>
          <w:jc w:val="center"/>
        </w:trPr>
        <w:tc>
          <w:tcPr>
            <w:tcW w:w="3788" w:type="dxa"/>
          </w:tcPr>
          <w:p w14:paraId="373AC121" w14:textId="4FD6A42F" w:rsidR="008D7137" w:rsidRPr="008D7137" w:rsidRDefault="00533ACF"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Lingkungan Kerja (X3)</w:t>
            </w:r>
          </w:p>
        </w:tc>
        <w:tc>
          <w:tcPr>
            <w:tcW w:w="2008" w:type="dxa"/>
          </w:tcPr>
          <w:p w14:paraId="640FCD2D"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0,813</w:t>
            </w:r>
          </w:p>
        </w:tc>
        <w:tc>
          <w:tcPr>
            <w:tcW w:w="1377" w:type="dxa"/>
          </w:tcPr>
          <w:p w14:paraId="4D3F2E69"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0,6</w:t>
            </w:r>
          </w:p>
        </w:tc>
        <w:tc>
          <w:tcPr>
            <w:tcW w:w="1457" w:type="dxa"/>
          </w:tcPr>
          <w:p w14:paraId="0BE43DAD" w14:textId="77777777" w:rsidR="008D7137" w:rsidRPr="008D7137" w:rsidRDefault="008D7137"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RELIABEL</w:t>
            </w:r>
          </w:p>
        </w:tc>
      </w:tr>
      <w:tr w:rsidR="008D7137" w:rsidRPr="008D7137" w14:paraId="484BD65A" w14:textId="77777777" w:rsidTr="00533ACF">
        <w:trPr>
          <w:jc w:val="center"/>
        </w:trPr>
        <w:tc>
          <w:tcPr>
            <w:tcW w:w="3788" w:type="dxa"/>
          </w:tcPr>
          <w:p w14:paraId="0EA8409F" w14:textId="69DF0387" w:rsidR="008D7137" w:rsidRPr="008D7137" w:rsidRDefault="00533ACF"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Kinerja Pegawai (Y)</w:t>
            </w:r>
          </w:p>
        </w:tc>
        <w:tc>
          <w:tcPr>
            <w:tcW w:w="2008" w:type="dxa"/>
          </w:tcPr>
          <w:p w14:paraId="67C3C0CB"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0,809</w:t>
            </w:r>
          </w:p>
        </w:tc>
        <w:tc>
          <w:tcPr>
            <w:tcW w:w="1377" w:type="dxa"/>
          </w:tcPr>
          <w:p w14:paraId="5BC80BF4" w14:textId="77777777" w:rsidR="008D7137" w:rsidRPr="008D7137" w:rsidRDefault="008D7137" w:rsidP="00533ACF">
            <w:pPr>
              <w:shd w:val="clear" w:color="auto" w:fill="FFFFFF"/>
              <w:ind w:firstLine="0"/>
              <w:jc w:val="center"/>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0,6</w:t>
            </w:r>
          </w:p>
        </w:tc>
        <w:tc>
          <w:tcPr>
            <w:tcW w:w="1457" w:type="dxa"/>
          </w:tcPr>
          <w:p w14:paraId="247F722C" w14:textId="77777777" w:rsidR="008D7137" w:rsidRPr="008D7137" w:rsidRDefault="008D7137" w:rsidP="00533ACF">
            <w:pPr>
              <w:shd w:val="clear" w:color="auto" w:fill="FFFFFF"/>
              <w:ind w:firstLine="0"/>
              <w:rPr>
                <w:rFonts w:ascii="Times New Roman" w:eastAsiaTheme="minorHAnsi" w:hAnsi="Times New Roman" w:cs="Times New Roman"/>
                <w:sz w:val="24"/>
                <w:szCs w:val="24"/>
                <w:lang w:val="id-ID"/>
              </w:rPr>
            </w:pPr>
            <w:r w:rsidRPr="008D7137">
              <w:rPr>
                <w:rFonts w:ascii="Times New Roman" w:eastAsiaTheme="minorHAnsi" w:hAnsi="Times New Roman" w:cs="Times New Roman"/>
                <w:sz w:val="24"/>
                <w:szCs w:val="24"/>
                <w:lang w:val="id-ID"/>
              </w:rPr>
              <w:t>RELIABEL</w:t>
            </w:r>
          </w:p>
        </w:tc>
      </w:tr>
    </w:tbl>
    <w:bookmarkEnd w:id="17"/>
    <w:p w14:paraId="206B28C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4A07BA8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68D0C8DF" w14:textId="77777777" w:rsidR="003E0B62" w:rsidRDefault="003E0B62"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3E0B62" w:rsidSect="003E0B62">
          <w:type w:val="continuous"/>
          <w:pgSz w:w="11906" w:h="16838"/>
          <w:pgMar w:top="1701" w:right="1701" w:bottom="1701" w:left="1701" w:header="709" w:footer="709" w:gutter="0"/>
          <w:cols w:space="709"/>
          <w:docGrid w:linePitch="360"/>
        </w:sectPr>
      </w:pPr>
    </w:p>
    <w:p w14:paraId="519D6085" w14:textId="7A5EF6CC"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 xml:space="preserve">Berdasarkan hasil uji reliabilitas diatas diketahui nilai untuk variabel </w:t>
      </w:r>
      <w:r w:rsidRPr="008D7137">
        <w:rPr>
          <w:rFonts w:ascii="Times New Roman" w:eastAsiaTheme="minorHAnsi" w:hAnsi="Times New Roman" w:cs="Times New Roman"/>
          <w:bCs/>
          <w:i/>
          <w:iCs/>
          <w:sz w:val="24"/>
          <w:szCs w:val="24"/>
          <w:lang w:val="id-ID" w:eastAsia="ja-JP"/>
        </w:rPr>
        <w:t xml:space="preserve">Cronbach’s Alpha </w:t>
      </w:r>
      <w:r w:rsidRPr="008D7137">
        <w:rPr>
          <w:rFonts w:ascii="Times New Roman" w:eastAsiaTheme="minorHAnsi" w:hAnsi="Times New Roman" w:cs="Times New Roman"/>
          <w:bCs/>
          <w:sz w:val="24"/>
          <w:szCs w:val="24"/>
          <w:lang w:val="id-ID" w:eastAsia="ja-JP"/>
        </w:rPr>
        <w:t>setiap variable yang digunakan dalam penelitian ini lebih besar 0,6. Dengan demikian hasil yang didapat dalam perhitungan ini adalah semua variable memiliki nilai reliabel, dan dapat dilanjutkan dengan uji asumsi klasik.</w:t>
      </w:r>
    </w:p>
    <w:p w14:paraId="1D8CA6A9"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37E25ACA" w14:textId="77777777"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18" w:name="_Toc173957322"/>
      <w:r w:rsidRPr="008D7137">
        <w:rPr>
          <w:rFonts w:ascii="Times New Roman" w:eastAsiaTheme="minorHAnsi" w:hAnsi="Times New Roman" w:cs="Times New Roman"/>
          <w:b/>
          <w:bCs/>
          <w:sz w:val="24"/>
          <w:szCs w:val="24"/>
          <w:lang w:val="id-ID" w:eastAsia="ja-JP"/>
        </w:rPr>
        <w:t>Transformasi Data dengan Menggunakan MSI</w:t>
      </w:r>
      <w:bookmarkEnd w:id="18"/>
    </w:p>
    <w:p w14:paraId="01C1D679" w14:textId="77777777"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Analisis regresi merupakan uji statistika yang bersifat parametrik yang mengharuskan adanya pengujian normalitas residual. Selain itu, analisis regresi mensyaratkan data yang digunakan harus memiliki skala pengukuran data minimal interval. Data hasil penyebaran kuesioner dalam penelitian ini diasumsikan sebagai data ordinal, maka harus dilakukan transformasi data terlebih dahulu dengan menggunakan Method of Successive Interval (MSI) dengan program Excel Add-Ins STAT97. Adapun hasil pengujian yang dilakukan dalam metode analisis verifikatif setelah perubahan bentuk data diubah menggunakan MSI adalah sebagai berikut:</w:t>
      </w:r>
    </w:p>
    <w:p w14:paraId="13F1D619" w14:textId="77777777" w:rsidR="00533ACF" w:rsidRDefault="00533ACF"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044D8054" w14:textId="51CF2CAD"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Hasil Uji Asumsi Klasik</w:t>
      </w:r>
    </w:p>
    <w:p w14:paraId="4F43DEE6" w14:textId="77777777"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19" w:name="_Toc173957323"/>
      <w:r w:rsidRPr="008D7137">
        <w:rPr>
          <w:rFonts w:ascii="Times New Roman" w:eastAsiaTheme="minorHAnsi" w:hAnsi="Times New Roman" w:cs="Times New Roman"/>
          <w:b/>
          <w:bCs/>
          <w:sz w:val="24"/>
          <w:szCs w:val="24"/>
          <w:lang w:val="id-ID" w:eastAsia="ja-JP"/>
        </w:rPr>
        <w:t>Uji Normalitas</w:t>
      </w:r>
      <w:bookmarkEnd w:id="19"/>
    </w:p>
    <w:p w14:paraId="79CB0D62" w14:textId="77777777"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20" w:name="_Hlk168421541"/>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{"citationItems":[{"id":"ITEM-1","itemData":{"ISBN":"978-602-6558-04-6","abstract":"Seiring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Kata","author":[{"dropping-particle":"","family":"Nuryadi","given":"","non-dropping-particle":"","parse-names":false,"suffix":""},{"dropping-particle":"","family":"Astuti","given":"Tutut Dewi","non-dropping-particle":"","parse-names":false,"suffix":""},{"dropping-particle":"","family":"Utami","given":"Endang Sri","non-dropping-particle":"","parse-names":false,"suffix":""},{"dropping-particle":"","family":"Budiantara","given":"M.","non-dropping-particle":"","parse-names":false,"suffix":""}],"container-title":"Sibuku Media","id":"ITEM-1","issued":{"date-parts":[["2017"]]},"number-of-pages":"170","title":"Buku Ajar Dasar-dasar Statistik Penelitian","type":"book"},"uris":["http://www.mendeley.com/documents/?uuid=cc903fbb-2628-4461-b11e-0b32536eaf64"]}],"mendeley":{"formattedCitation":"(Nuryadi et al., 2017)","plainTextFormattedCitation":"(Nuryadi et al., 2017)","previouslyFormattedCitation":"(Nuryadi et al., 2017)"},"properties":{"noteIndex":0},"schema":"https://github.com/citation-style-language/schema/raw/master/csl-citation.json"}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(Nuryadi et al., 2017)</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xml:space="preserve"> Uji normalitas adalah suatu cara yang digunakan untuk mengetahui apakah suatu data berasal dari suatu populasi yang mengikuti distribusi normal atau termasuk dalam parameter distribusi normal. </w:t>
      </w:r>
      <w:bookmarkEnd w:id="20"/>
      <w:r w:rsidRPr="008D7137">
        <w:rPr>
          <w:rFonts w:ascii="Times New Roman" w:eastAsiaTheme="minorHAnsi" w:hAnsi="Times New Roman" w:cs="Times New Roman"/>
          <w:bCs/>
          <w:sz w:val="24"/>
          <w:szCs w:val="24"/>
          <w:lang w:val="id-ID" w:eastAsia="ja-JP"/>
        </w:rPr>
        <w:t>Dalam penelitian ini menggunakan metode uji parametrik kol,ogorov-Smirnov guna menguji normalitas dengan tingkat signifikansi 0,05 sebagai berikut:</w:t>
      </w:r>
    </w:p>
    <w:p w14:paraId="7DCD597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2CB7014F" w14:textId="77777777" w:rsidR="003E0B62" w:rsidRDefault="003E0B62"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bookmarkStart w:id="21" w:name="_Toc174444462"/>
    </w:p>
    <w:p w14:paraId="30114136" w14:textId="77777777" w:rsidR="002D2307" w:rsidRDefault="002D230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434E90B6" w14:textId="77777777" w:rsidR="00E42E9B" w:rsidRDefault="00E42E9B">
      <w:pPr>
        <w:rPr>
          <w:rFonts w:ascii="Times New Roman" w:eastAsiaTheme="minorHAnsi" w:hAnsi="Times New Roman" w:cs="Times New Roman"/>
          <w:b/>
          <w:bCs/>
          <w:sz w:val="24"/>
          <w:szCs w:val="24"/>
          <w:lang w:val="id-ID" w:eastAsia="ja-JP"/>
        </w:rPr>
      </w:pPr>
      <w:r>
        <w:rPr>
          <w:rFonts w:ascii="Times New Roman" w:eastAsiaTheme="minorHAnsi" w:hAnsi="Times New Roman" w:cs="Times New Roman"/>
          <w:b/>
          <w:bCs/>
          <w:sz w:val="24"/>
          <w:szCs w:val="24"/>
          <w:lang w:val="id-ID" w:eastAsia="ja-JP"/>
        </w:rPr>
        <w:br w:type="page"/>
      </w:r>
    </w:p>
    <w:p w14:paraId="49ED332B" w14:textId="09920ECD"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3E0B62">
        <w:rPr>
          <w:rFonts w:ascii="Times New Roman" w:eastAsiaTheme="minorHAnsi" w:hAnsi="Times New Roman" w:cs="Times New Roman"/>
          <w:b/>
          <w:bCs/>
          <w:sz w:val="24"/>
          <w:szCs w:val="24"/>
          <w:lang w:val="id-ID" w:eastAsia="ja-JP"/>
        </w:rPr>
        <w:t xml:space="preserve">4. </w:t>
      </w:r>
      <w:r w:rsidRPr="008D7137">
        <w:rPr>
          <w:rFonts w:ascii="Times New Roman" w:eastAsiaTheme="minorHAnsi" w:hAnsi="Times New Roman" w:cs="Times New Roman"/>
          <w:sz w:val="24"/>
          <w:szCs w:val="24"/>
          <w:lang w:val="id-ID" w:eastAsia="ja-JP"/>
        </w:rPr>
        <w:t>Hasil Uji Normalitas</w:t>
      </w:r>
      <w:bookmarkEnd w:id="21"/>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6"/>
        <w:gridCol w:w="1397"/>
        <w:gridCol w:w="2416"/>
      </w:tblGrid>
      <w:tr w:rsidR="003E0B62" w:rsidRPr="008D7137" w14:paraId="074EB1B6" w14:textId="77777777" w:rsidTr="00E42E9B">
        <w:trPr>
          <w:cantSplit/>
        </w:trPr>
        <w:tc>
          <w:tcPr>
            <w:tcW w:w="0" w:type="auto"/>
            <w:gridSpan w:val="3"/>
            <w:shd w:val="clear" w:color="auto" w:fill="FFFFFF"/>
            <w:vAlign w:val="center"/>
          </w:tcPr>
          <w:p w14:paraId="2BD0E0D9"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b/>
                <w:bCs/>
                <w:sz w:val="24"/>
                <w:szCs w:val="24"/>
                <w:lang w:val="id-ID" w:eastAsia="ja-JP"/>
              </w:rPr>
            </w:pPr>
            <w:bookmarkStart w:id="22" w:name="_Hlk168558084"/>
            <w:bookmarkStart w:id="23" w:name="_Hlk168421684"/>
            <w:r w:rsidRPr="008D7137">
              <w:rPr>
                <w:rFonts w:ascii="Times New Roman" w:eastAsiaTheme="minorHAnsi" w:hAnsi="Times New Roman" w:cs="Times New Roman"/>
                <w:b/>
                <w:bCs/>
                <w:sz w:val="24"/>
                <w:szCs w:val="24"/>
                <w:lang w:val="id-ID" w:eastAsia="ja-JP"/>
              </w:rPr>
              <w:t>One-Sample Kolmogorov-Smirnov Test</w:t>
            </w:r>
          </w:p>
        </w:tc>
      </w:tr>
      <w:tr w:rsidR="003E0B62" w:rsidRPr="008D7137" w14:paraId="7CDF21E1" w14:textId="77777777" w:rsidTr="00E42E9B">
        <w:trPr>
          <w:cantSplit/>
        </w:trPr>
        <w:tc>
          <w:tcPr>
            <w:tcW w:w="0" w:type="auto"/>
            <w:gridSpan w:val="2"/>
            <w:shd w:val="clear" w:color="auto" w:fill="FFFFFF"/>
            <w:vAlign w:val="bottom"/>
          </w:tcPr>
          <w:p w14:paraId="71045487"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vAlign w:val="bottom"/>
          </w:tcPr>
          <w:p w14:paraId="4E2BAED6"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Unstandardized Residual</w:t>
            </w:r>
          </w:p>
        </w:tc>
      </w:tr>
      <w:tr w:rsidR="003E0B62" w:rsidRPr="008D7137" w14:paraId="4FCB4C10" w14:textId="77777777" w:rsidTr="00E42E9B">
        <w:trPr>
          <w:cantSplit/>
        </w:trPr>
        <w:tc>
          <w:tcPr>
            <w:tcW w:w="0" w:type="auto"/>
            <w:gridSpan w:val="2"/>
            <w:shd w:val="clear" w:color="auto" w:fill="FFFFFF"/>
          </w:tcPr>
          <w:p w14:paraId="1723A249"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N</w:t>
            </w:r>
          </w:p>
        </w:tc>
        <w:tc>
          <w:tcPr>
            <w:tcW w:w="0" w:type="auto"/>
            <w:shd w:val="clear" w:color="auto" w:fill="FFFFFF"/>
            <w:vAlign w:val="center"/>
          </w:tcPr>
          <w:p w14:paraId="4D159393"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20</w:t>
            </w:r>
          </w:p>
        </w:tc>
      </w:tr>
      <w:tr w:rsidR="00533ACF" w:rsidRPr="008D7137" w14:paraId="58262322" w14:textId="77777777" w:rsidTr="00E42E9B">
        <w:trPr>
          <w:cantSplit/>
        </w:trPr>
        <w:tc>
          <w:tcPr>
            <w:tcW w:w="0" w:type="auto"/>
            <w:vMerge w:val="restart"/>
            <w:shd w:val="clear" w:color="auto" w:fill="FFFFFF"/>
          </w:tcPr>
          <w:p w14:paraId="4531DD9A"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Normal Parameters</w:t>
            </w:r>
            <w:r w:rsidRPr="008D7137">
              <w:rPr>
                <w:rFonts w:ascii="Times New Roman" w:eastAsiaTheme="minorHAnsi" w:hAnsi="Times New Roman" w:cs="Times New Roman"/>
                <w:sz w:val="24"/>
                <w:szCs w:val="24"/>
                <w:vertAlign w:val="superscript"/>
                <w:lang w:val="id-ID" w:eastAsia="ja-JP"/>
              </w:rPr>
              <w:t>a,b</w:t>
            </w:r>
          </w:p>
        </w:tc>
        <w:tc>
          <w:tcPr>
            <w:tcW w:w="0" w:type="auto"/>
            <w:shd w:val="clear" w:color="auto" w:fill="FFFFFF"/>
          </w:tcPr>
          <w:p w14:paraId="250F23FB"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Mean</w:t>
            </w:r>
          </w:p>
        </w:tc>
        <w:tc>
          <w:tcPr>
            <w:tcW w:w="0" w:type="auto"/>
            <w:shd w:val="clear" w:color="auto" w:fill="FFFFFF"/>
            <w:vAlign w:val="center"/>
          </w:tcPr>
          <w:p w14:paraId="50E40F27"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.0000000</w:t>
            </w:r>
          </w:p>
        </w:tc>
      </w:tr>
      <w:tr w:rsidR="00533ACF" w:rsidRPr="008D7137" w14:paraId="1BE74B1C" w14:textId="77777777" w:rsidTr="00E42E9B">
        <w:trPr>
          <w:cantSplit/>
        </w:trPr>
        <w:tc>
          <w:tcPr>
            <w:tcW w:w="0" w:type="auto"/>
            <w:vMerge/>
            <w:shd w:val="clear" w:color="auto" w:fill="FFFFFF"/>
          </w:tcPr>
          <w:p w14:paraId="4A1EB2A2"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16B7BE2E"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Std. Deviation</w:t>
            </w:r>
          </w:p>
        </w:tc>
        <w:tc>
          <w:tcPr>
            <w:tcW w:w="0" w:type="auto"/>
            <w:shd w:val="clear" w:color="auto" w:fill="FFFFFF"/>
            <w:vAlign w:val="center"/>
          </w:tcPr>
          <w:p w14:paraId="2207AF92"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3.48201347</w:t>
            </w:r>
          </w:p>
        </w:tc>
      </w:tr>
      <w:tr w:rsidR="00533ACF" w:rsidRPr="008D7137" w14:paraId="47E149BC" w14:textId="77777777" w:rsidTr="00E42E9B">
        <w:trPr>
          <w:cantSplit/>
        </w:trPr>
        <w:tc>
          <w:tcPr>
            <w:tcW w:w="0" w:type="auto"/>
            <w:vMerge w:val="restart"/>
            <w:shd w:val="clear" w:color="auto" w:fill="FFFFFF"/>
          </w:tcPr>
          <w:p w14:paraId="13392733"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Most Extreme Differences</w:t>
            </w:r>
          </w:p>
        </w:tc>
        <w:tc>
          <w:tcPr>
            <w:tcW w:w="0" w:type="auto"/>
            <w:shd w:val="clear" w:color="auto" w:fill="FFFFFF"/>
          </w:tcPr>
          <w:p w14:paraId="12A18195"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Absolute</w:t>
            </w:r>
          </w:p>
        </w:tc>
        <w:tc>
          <w:tcPr>
            <w:tcW w:w="0" w:type="auto"/>
            <w:shd w:val="clear" w:color="auto" w:fill="FFFFFF"/>
            <w:vAlign w:val="center"/>
          </w:tcPr>
          <w:p w14:paraId="58F4F17E"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.174</w:t>
            </w:r>
          </w:p>
        </w:tc>
      </w:tr>
      <w:tr w:rsidR="00533ACF" w:rsidRPr="008D7137" w14:paraId="71046068" w14:textId="77777777" w:rsidTr="00E42E9B">
        <w:trPr>
          <w:cantSplit/>
        </w:trPr>
        <w:tc>
          <w:tcPr>
            <w:tcW w:w="0" w:type="auto"/>
            <w:vMerge/>
            <w:shd w:val="clear" w:color="auto" w:fill="FFFFFF"/>
          </w:tcPr>
          <w:p w14:paraId="28D69EC5"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4C95AD81"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Positive</w:t>
            </w:r>
          </w:p>
        </w:tc>
        <w:tc>
          <w:tcPr>
            <w:tcW w:w="0" w:type="auto"/>
            <w:shd w:val="clear" w:color="auto" w:fill="FFFFFF"/>
            <w:vAlign w:val="center"/>
          </w:tcPr>
          <w:p w14:paraId="252E01B6"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.131</w:t>
            </w:r>
          </w:p>
        </w:tc>
      </w:tr>
      <w:tr w:rsidR="00533ACF" w:rsidRPr="008D7137" w14:paraId="554AC805" w14:textId="77777777" w:rsidTr="00E42E9B">
        <w:trPr>
          <w:cantSplit/>
        </w:trPr>
        <w:tc>
          <w:tcPr>
            <w:tcW w:w="0" w:type="auto"/>
            <w:vMerge/>
            <w:shd w:val="clear" w:color="auto" w:fill="FFFFFF"/>
          </w:tcPr>
          <w:p w14:paraId="4FF365F3"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479AF1F8"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Negative</w:t>
            </w:r>
          </w:p>
        </w:tc>
        <w:tc>
          <w:tcPr>
            <w:tcW w:w="0" w:type="auto"/>
            <w:shd w:val="clear" w:color="auto" w:fill="FFFFFF"/>
            <w:vAlign w:val="center"/>
          </w:tcPr>
          <w:p w14:paraId="1E419701"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-.174</w:t>
            </w:r>
          </w:p>
        </w:tc>
      </w:tr>
      <w:tr w:rsidR="003E0B62" w:rsidRPr="008D7137" w14:paraId="4B6FEFB5" w14:textId="77777777" w:rsidTr="00E42E9B">
        <w:trPr>
          <w:cantSplit/>
        </w:trPr>
        <w:tc>
          <w:tcPr>
            <w:tcW w:w="0" w:type="auto"/>
            <w:gridSpan w:val="2"/>
            <w:shd w:val="clear" w:color="auto" w:fill="FFFFFF"/>
          </w:tcPr>
          <w:p w14:paraId="30E84CAC"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Test Statistic</w:t>
            </w:r>
          </w:p>
        </w:tc>
        <w:tc>
          <w:tcPr>
            <w:tcW w:w="0" w:type="auto"/>
            <w:shd w:val="clear" w:color="auto" w:fill="FFFFFF"/>
            <w:vAlign w:val="center"/>
          </w:tcPr>
          <w:p w14:paraId="5AD228B1"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.174</w:t>
            </w:r>
          </w:p>
        </w:tc>
      </w:tr>
      <w:tr w:rsidR="003E0B62" w:rsidRPr="008D7137" w14:paraId="0F8088C9" w14:textId="77777777" w:rsidTr="00E42E9B">
        <w:trPr>
          <w:cantSplit/>
        </w:trPr>
        <w:tc>
          <w:tcPr>
            <w:tcW w:w="0" w:type="auto"/>
            <w:gridSpan w:val="2"/>
            <w:shd w:val="clear" w:color="auto" w:fill="FFFFFF"/>
          </w:tcPr>
          <w:p w14:paraId="204BD1B1"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Asymp. Sig. (2-tailed)</w:t>
            </w:r>
          </w:p>
        </w:tc>
        <w:tc>
          <w:tcPr>
            <w:tcW w:w="0" w:type="auto"/>
            <w:shd w:val="clear" w:color="auto" w:fill="FFFFFF"/>
            <w:vAlign w:val="center"/>
          </w:tcPr>
          <w:p w14:paraId="17B82C19" w14:textId="77777777" w:rsidR="008D7137" w:rsidRPr="008D7137" w:rsidRDefault="008D7137" w:rsidP="00BA5BA3">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.113</w:t>
            </w:r>
            <w:r w:rsidRPr="008D7137">
              <w:rPr>
                <w:rFonts w:ascii="Times New Roman" w:eastAsiaTheme="minorHAnsi" w:hAnsi="Times New Roman" w:cs="Times New Roman"/>
                <w:sz w:val="24"/>
                <w:szCs w:val="24"/>
                <w:vertAlign w:val="superscript"/>
                <w:lang w:val="id-ID" w:eastAsia="ja-JP"/>
              </w:rPr>
              <w:t>c</w:t>
            </w:r>
          </w:p>
        </w:tc>
      </w:tr>
      <w:tr w:rsidR="003E0B62" w:rsidRPr="008D7137" w14:paraId="5F40B3E2" w14:textId="77777777" w:rsidTr="00E42E9B">
        <w:trPr>
          <w:cantSplit/>
        </w:trPr>
        <w:tc>
          <w:tcPr>
            <w:tcW w:w="0" w:type="auto"/>
            <w:gridSpan w:val="3"/>
            <w:shd w:val="clear" w:color="auto" w:fill="FFFFFF"/>
          </w:tcPr>
          <w:p w14:paraId="510C485B"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 Test distribution is Normal.</w:t>
            </w:r>
          </w:p>
        </w:tc>
      </w:tr>
      <w:tr w:rsidR="003E0B62" w:rsidRPr="008D7137" w14:paraId="05F08D99" w14:textId="77777777" w:rsidTr="00E42E9B">
        <w:trPr>
          <w:cantSplit/>
        </w:trPr>
        <w:tc>
          <w:tcPr>
            <w:tcW w:w="0" w:type="auto"/>
            <w:gridSpan w:val="3"/>
            <w:shd w:val="clear" w:color="auto" w:fill="FFFFFF"/>
          </w:tcPr>
          <w:p w14:paraId="5041C35C"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b. Calculated from data.</w:t>
            </w:r>
          </w:p>
        </w:tc>
      </w:tr>
      <w:tr w:rsidR="003E0B62" w:rsidRPr="008D7137" w14:paraId="33DBBA45" w14:textId="77777777" w:rsidTr="00E42E9B">
        <w:trPr>
          <w:cantSplit/>
        </w:trPr>
        <w:tc>
          <w:tcPr>
            <w:tcW w:w="0" w:type="auto"/>
            <w:gridSpan w:val="3"/>
            <w:shd w:val="clear" w:color="auto" w:fill="FFFFFF"/>
          </w:tcPr>
          <w:p w14:paraId="7874CCA4" w14:textId="77777777" w:rsidR="008D7137" w:rsidRPr="008D7137" w:rsidRDefault="008D7137" w:rsidP="00BA5BA3">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c. Lilliefors Significance Correction.</w:t>
            </w:r>
          </w:p>
        </w:tc>
      </w:tr>
    </w:tbl>
    <w:bookmarkEnd w:id="22"/>
    <w:p w14:paraId="0F85CB4D" w14:textId="237C6C91" w:rsidR="008D7137" w:rsidRPr="008D7137" w:rsidRDefault="00533ACF"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Pr>
          <w:rFonts w:ascii="Times New Roman" w:eastAsiaTheme="minorHAnsi" w:hAnsi="Times New Roman" w:cs="Times New Roman"/>
          <w:b/>
          <w:bCs/>
          <w:i/>
          <w:iCs/>
          <w:sz w:val="24"/>
          <w:szCs w:val="24"/>
          <w:lang w:val="id-ID" w:eastAsia="ja-JP"/>
        </w:rPr>
        <w:br w:type="textWrapping" w:clear="all"/>
      </w:r>
      <w:r w:rsidR="008D7137" w:rsidRPr="008D7137">
        <w:rPr>
          <w:rFonts w:ascii="Times New Roman" w:eastAsiaTheme="minorHAnsi" w:hAnsi="Times New Roman" w:cs="Times New Roman"/>
          <w:b/>
          <w:bCs/>
          <w:sz w:val="24"/>
          <w:szCs w:val="24"/>
          <w:lang w:val="id-ID" w:eastAsia="ja-JP"/>
        </w:rPr>
        <w:t>Sumber :</w:t>
      </w:r>
      <w:r w:rsidR="008D7137" w:rsidRPr="008D7137">
        <w:rPr>
          <w:rFonts w:ascii="Times New Roman" w:eastAsiaTheme="minorHAnsi" w:hAnsi="Times New Roman" w:cs="Times New Roman"/>
          <w:bCs/>
          <w:sz w:val="24"/>
          <w:szCs w:val="24"/>
          <w:lang w:val="id-ID" w:eastAsia="ja-JP"/>
        </w:rPr>
        <w:t xml:space="preserve"> Data diolah penulis melalui SPSS 2024</w:t>
      </w:r>
    </w:p>
    <w:p w14:paraId="14DC5DB4" w14:textId="77777777" w:rsidR="003E0B62" w:rsidRDefault="003E0B62"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p>
    <w:p w14:paraId="44BD0E69" w14:textId="77777777" w:rsidR="00340A00" w:rsidRDefault="00340A00"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340A00" w:rsidSect="003E0B62">
          <w:type w:val="continuous"/>
          <w:pgSz w:w="11906" w:h="16838"/>
          <w:pgMar w:top="1701" w:right="1701" w:bottom="1701" w:left="1701" w:header="709" w:footer="709" w:gutter="0"/>
          <w:cols w:space="709"/>
          <w:docGrid w:linePitch="360"/>
        </w:sectPr>
      </w:pPr>
    </w:p>
    <w:p w14:paraId="6C5CC211" w14:textId="77777777" w:rsidR="00533ACF"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Berdasarkan hasil uji normalitas yang telah diujikan, seperti yang ditunjukkan pada tabel diatas diketahui Asymp. Sig 0,113 &gt; 0,05, maka dapat disimpulkan bahwa nilai residual berdistribusi normal.</w:t>
      </w:r>
      <w:bookmarkStart w:id="24" w:name="_Toc173957324"/>
      <w:bookmarkEnd w:id="23"/>
    </w:p>
    <w:p w14:paraId="0A3BE426" w14:textId="77777777" w:rsidR="00533ACF" w:rsidRDefault="00533ACF"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23DEAC49" w14:textId="77777777" w:rsidR="003E0B62" w:rsidRDefault="003E0B62"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p>
    <w:p w14:paraId="11FD8130" w14:textId="77777777" w:rsidR="00340A00" w:rsidRDefault="00340A00"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78A630C8" w14:textId="5B561F59"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Uji Multikolinearitas</w:t>
      </w:r>
      <w:bookmarkEnd w:id="24"/>
      <w:r w:rsidRPr="008D7137">
        <w:rPr>
          <w:rFonts w:ascii="Times New Roman" w:eastAsiaTheme="minorHAnsi" w:hAnsi="Times New Roman" w:cs="Times New Roman"/>
          <w:b/>
          <w:bCs/>
          <w:sz w:val="24"/>
          <w:szCs w:val="24"/>
          <w:lang w:val="id-ID" w:eastAsia="ja-JP"/>
        </w:rPr>
        <w:t xml:space="preserve"> </w:t>
      </w:r>
    </w:p>
    <w:p w14:paraId="1AAA60D8" w14:textId="42B69F71"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bookmarkStart w:id="25" w:name="_Toc174444463"/>
      <w:bookmarkStart w:id="26" w:name="_Hlk168421758"/>
      <w:r w:rsidRPr="008D7137">
        <w:rPr>
          <w:rFonts w:ascii="Times New Roman" w:eastAsiaTheme="minorHAnsi" w:hAnsi="Times New Roman" w:cs="Times New Roman"/>
          <w:b/>
          <w:bCs/>
          <w:sz w:val="24"/>
          <w:szCs w:val="24"/>
          <w:lang w:val="id-ID" w:eastAsia="ja-JP"/>
        </w:rPr>
        <w:t xml:space="preserve">Tabel </w:t>
      </w:r>
      <w:r w:rsidR="003E0B62">
        <w:rPr>
          <w:rFonts w:ascii="Times New Roman" w:eastAsiaTheme="minorHAnsi" w:hAnsi="Times New Roman" w:cs="Times New Roman"/>
          <w:b/>
          <w:bCs/>
          <w:sz w:val="24"/>
          <w:szCs w:val="24"/>
          <w:lang w:val="id-ID" w:eastAsia="ja-JP"/>
        </w:rPr>
        <w:t xml:space="preserve">5. </w:t>
      </w:r>
      <w:r w:rsidRPr="008D7137">
        <w:rPr>
          <w:rFonts w:ascii="Times New Roman" w:eastAsiaTheme="minorHAnsi" w:hAnsi="Times New Roman" w:cs="Times New Roman"/>
          <w:sz w:val="24"/>
          <w:szCs w:val="24"/>
          <w:lang w:val="id-ID" w:eastAsia="ja-JP"/>
        </w:rPr>
        <w:t>Hasil Uji Multikolinearitas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5"/>
        <w:gridCol w:w="3105"/>
        <w:gridCol w:w="1449"/>
        <w:gridCol w:w="768"/>
      </w:tblGrid>
      <w:tr w:rsidR="008D7137" w:rsidRPr="008D7137" w14:paraId="05C10B50" w14:textId="77777777" w:rsidTr="00533ACF">
        <w:trPr>
          <w:cantSplit/>
          <w:trHeight w:val="315"/>
          <w:jc w:val="center"/>
        </w:trPr>
        <w:tc>
          <w:tcPr>
            <w:tcW w:w="5640" w:type="dxa"/>
            <w:gridSpan w:val="4"/>
            <w:shd w:val="clear" w:color="auto" w:fill="FFFFFF"/>
            <w:vAlign w:val="center"/>
          </w:tcPr>
          <w:p w14:paraId="1551FF6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bookmarkStart w:id="27" w:name="_Hlk168558186"/>
            <w:r w:rsidRPr="008D7137">
              <w:rPr>
                <w:rFonts w:ascii="Times New Roman" w:eastAsiaTheme="minorHAnsi" w:hAnsi="Times New Roman" w:cs="Times New Roman"/>
                <w:b/>
                <w:bCs/>
                <w:sz w:val="24"/>
                <w:szCs w:val="24"/>
                <w:lang w:val="id-ID" w:eastAsia="ja-JP"/>
              </w:rPr>
              <w:t>Coefficients</w:t>
            </w:r>
            <w:r w:rsidRPr="008D7137">
              <w:rPr>
                <w:rFonts w:ascii="Times New Roman" w:eastAsiaTheme="minorHAnsi" w:hAnsi="Times New Roman" w:cs="Times New Roman"/>
                <w:b/>
                <w:bCs/>
                <w:sz w:val="24"/>
                <w:szCs w:val="24"/>
                <w:vertAlign w:val="superscript"/>
                <w:lang w:val="id-ID" w:eastAsia="ja-JP"/>
              </w:rPr>
              <w:t>a</w:t>
            </w:r>
          </w:p>
        </w:tc>
      </w:tr>
      <w:tr w:rsidR="003E0B62" w:rsidRPr="008D7137" w14:paraId="10EAA1B1" w14:textId="77777777" w:rsidTr="00533ACF">
        <w:trPr>
          <w:cantSplit/>
          <w:trHeight w:val="315"/>
          <w:jc w:val="center"/>
        </w:trPr>
        <w:tc>
          <w:tcPr>
            <w:tcW w:w="3556" w:type="dxa"/>
            <w:gridSpan w:val="2"/>
            <w:vMerge w:val="restart"/>
            <w:shd w:val="clear" w:color="auto" w:fill="FFFFFF"/>
            <w:vAlign w:val="center"/>
          </w:tcPr>
          <w:p w14:paraId="59DBA23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Model</w:t>
            </w:r>
          </w:p>
        </w:tc>
        <w:tc>
          <w:tcPr>
            <w:tcW w:w="0" w:type="auto"/>
            <w:gridSpan w:val="2"/>
            <w:shd w:val="clear" w:color="auto" w:fill="FFFFFF"/>
            <w:vAlign w:val="center"/>
          </w:tcPr>
          <w:p w14:paraId="59EA69D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Collinearity Statistics</w:t>
            </w:r>
          </w:p>
        </w:tc>
      </w:tr>
      <w:tr w:rsidR="003E0B62" w:rsidRPr="008D7137" w14:paraId="072BB13C" w14:textId="77777777" w:rsidTr="00533ACF">
        <w:trPr>
          <w:cantSplit/>
          <w:trHeight w:val="363"/>
          <w:jc w:val="center"/>
        </w:trPr>
        <w:tc>
          <w:tcPr>
            <w:tcW w:w="3556" w:type="dxa"/>
            <w:gridSpan w:val="2"/>
            <w:vMerge/>
            <w:shd w:val="clear" w:color="auto" w:fill="FFFFFF"/>
            <w:vAlign w:val="center"/>
          </w:tcPr>
          <w:p w14:paraId="1449B535"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p>
        </w:tc>
        <w:tc>
          <w:tcPr>
            <w:tcW w:w="0" w:type="auto"/>
            <w:shd w:val="clear" w:color="auto" w:fill="FFFFFF"/>
            <w:vAlign w:val="center"/>
          </w:tcPr>
          <w:p w14:paraId="6AB964A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Tolerance</w:t>
            </w:r>
          </w:p>
        </w:tc>
        <w:tc>
          <w:tcPr>
            <w:tcW w:w="0" w:type="auto"/>
            <w:shd w:val="clear" w:color="auto" w:fill="FFFFFF"/>
            <w:vAlign w:val="center"/>
          </w:tcPr>
          <w:p w14:paraId="65584A6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VIF</w:t>
            </w:r>
          </w:p>
        </w:tc>
      </w:tr>
      <w:tr w:rsidR="00533ACF" w:rsidRPr="008D7137" w14:paraId="072EC5E7" w14:textId="77777777" w:rsidTr="00533ACF">
        <w:trPr>
          <w:cantSplit/>
          <w:trHeight w:val="300"/>
          <w:jc w:val="center"/>
        </w:trPr>
        <w:tc>
          <w:tcPr>
            <w:tcW w:w="725" w:type="dxa"/>
            <w:vMerge w:val="restart"/>
            <w:shd w:val="clear" w:color="auto" w:fill="FFFFFF"/>
          </w:tcPr>
          <w:p w14:paraId="323AED6A"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w:t>
            </w:r>
          </w:p>
        </w:tc>
        <w:tc>
          <w:tcPr>
            <w:tcW w:w="0" w:type="auto"/>
            <w:shd w:val="clear" w:color="auto" w:fill="FFFFFF"/>
          </w:tcPr>
          <w:p w14:paraId="19B2D234"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(Constant)</w:t>
            </w:r>
          </w:p>
        </w:tc>
        <w:tc>
          <w:tcPr>
            <w:tcW w:w="0" w:type="auto"/>
            <w:shd w:val="clear" w:color="auto" w:fill="FFFFFF"/>
            <w:vAlign w:val="center"/>
          </w:tcPr>
          <w:p w14:paraId="7C36CE6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vAlign w:val="center"/>
          </w:tcPr>
          <w:p w14:paraId="5D9A655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p>
        </w:tc>
      </w:tr>
      <w:tr w:rsidR="00533ACF" w:rsidRPr="008D7137" w14:paraId="379F98CC" w14:textId="77777777" w:rsidTr="00533ACF">
        <w:trPr>
          <w:cantSplit/>
          <w:trHeight w:val="70"/>
          <w:jc w:val="center"/>
        </w:trPr>
        <w:tc>
          <w:tcPr>
            <w:tcW w:w="725" w:type="dxa"/>
            <w:vMerge/>
            <w:shd w:val="clear" w:color="auto" w:fill="FFFFFF"/>
          </w:tcPr>
          <w:p w14:paraId="286AD5BC"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25964439"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MOTIVASI KERJA</w:t>
            </w:r>
          </w:p>
        </w:tc>
        <w:tc>
          <w:tcPr>
            <w:tcW w:w="0" w:type="auto"/>
            <w:shd w:val="clear" w:color="auto" w:fill="FFFFFF"/>
            <w:vAlign w:val="center"/>
          </w:tcPr>
          <w:p w14:paraId="10C3F7A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0.985</w:t>
            </w:r>
          </w:p>
        </w:tc>
        <w:tc>
          <w:tcPr>
            <w:tcW w:w="0" w:type="auto"/>
            <w:shd w:val="clear" w:color="auto" w:fill="FFFFFF"/>
            <w:vAlign w:val="center"/>
          </w:tcPr>
          <w:p w14:paraId="49009D4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4.015</w:t>
            </w:r>
          </w:p>
        </w:tc>
      </w:tr>
      <w:tr w:rsidR="00533ACF" w:rsidRPr="008D7137" w14:paraId="396FA7F0" w14:textId="77777777" w:rsidTr="00533ACF">
        <w:trPr>
          <w:cantSplit/>
          <w:trHeight w:val="70"/>
          <w:jc w:val="center"/>
        </w:trPr>
        <w:tc>
          <w:tcPr>
            <w:tcW w:w="725" w:type="dxa"/>
            <w:vMerge/>
            <w:shd w:val="clear" w:color="auto" w:fill="FFFFFF"/>
          </w:tcPr>
          <w:p w14:paraId="00B58D53"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4FFB5A0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PENGEMBANGAN KARIR</w:t>
            </w:r>
          </w:p>
        </w:tc>
        <w:tc>
          <w:tcPr>
            <w:tcW w:w="0" w:type="auto"/>
            <w:shd w:val="clear" w:color="auto" w:fill="FFFFFF"/>
            <w:vAlign w:val="center"/>
          </w:tcPr>
          <w:p w14:paraId="78B8C2A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0.696</w:t>
            </w:r>
          </w:p>
        </w:tc>
        <w:tc>
          <w:tcPr>
            <w:tcW w:w="0" w:type="auto"/>
            <w:shd w:val="clear" w:color="auto" w:fill="FFFFFF"/>
            <w:vAlign w:val="center"/>
          </w:tcPr>
          <w:p w14:paraId="6311B59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3.375</w:t>
            </w:r>
          </w:p>
        </w:tc>
      </w:tr>
      <w:tr w:rsidR="00533ACF" w:rsidRPr="008D7137" w14:paraId="075A8D4C" w14:textId="77777777" w:rsidTr="00533ACF">
        <w:trPr>
          <w:cantSplit/>
          <w:trHeight w:val="70"/>
          <w:jc w:val="center"/>
        </w:trPr>
        <w:tc>
          <w:tcPr>
            <w:tcW w:w="725" w:type="dxa"/>
            <w:vMerge/>
            <w:shd w:val="clear" w:color="auto" w:fill="FFFFFF"/>
          </w:tcPr>
          <w:p w14:paraId="0B8A6C5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586C253E"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LINGKUNGAN KERJA</w:t>
            </w:r>
          </w:p>
        </w:tc>
        <w:tc>
          <w:tcPr>
            <w:tcW w:w="0" w:type="auto"/>
            <w:shd w:val="clear" w:color="auto" w:fill="FFFFFF"/>
            <w:vAlign w:val="center"/>
          </w:tcPr>
          <w:p w14:paraId="47DDA63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0.598</w:t>
            </w:r>
          </w:p>
        </w:tc>
        <w:tc>
          <w:tcPr>
            <w:tcW w:w="0" w:type="auto"/>
            <w:shd w:val="clear" w:color="auto" w:fill="FFFFFF"/>
            <w:vAlign w:val="center"/>
          </w:tcPr>
          <w:p w14:paraId="1D3EA55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3.352</w:t>
            </w:r>
          </w:p>
        </w:tc>
      </w:tr>
      <w:tr w:rsidR="008D7137" w:rsidRPr="008D7137" w14:paraId="58D0F4A5" w14:textId="77777777" w:rsidTr="00533ACF">
        <w:trPr>
          <w:cantSplit/>
          <w:trHeight w:val="300"/>
          <w:jc w:val="center"/>
        </w:trPr>
        <w:tc>
          <w:tcPr>
            <w:tcW w:w="5640" w:type="dxa"/>
            <w:gridSpan w:val="4"/>
            <w:shd w:val="clear" w:color="auto" w:fill="FFFFFF"/>
          </w:tcPr>
          <w:p w14:paraId="37EB4C0A"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 Dependent Variable: KINERJA PEGAWAI</w:t>
            </w:r>
          </w:p>
        </w:tc>
      </w:tr>
    </w:tbl>
    <w:bookmarkEnd w:id="27"/>
    <w:p w14:paraId="6346560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1008AF12" w14:textId="77777777" w:rsidR="003E0B62" w:rsidRDefault="003E0B62" w:rsidP="003E0B62">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p>
    <w:p w14:paraId="3B5BE81E" w14:textId="77777777" w:rsidR="003E0B62" w:rsidRDefault="003E0B62" w:rsidP="003E0B62">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3E0B62" w:rsidSect="003E0B62">
          <w:type w:val="continuous"/>
          <w:pgSz w:w="11906" w:h="16838"/>
          <w:pgMar w:top="1701" w:right="1701" w:bottom="1701" w:left="1701" w:header="709" w:footer="709" w:gutter="0"/>
          <w:cols w:space="709"/>
          <w:docGrid w:linePitch="360"/>
        </w:sectPr>
      </w:pPr>
    </w:p>
    <w:p w14:paraId="7FED320D" w14:textId="4EA56D38" w:rsidR="008D7137" w:rsidRPr="008D7137" w:rsidRDefault="008D7137" w:rsidP="003E0B62">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X1 Motivasi Kerja untuk nilai Tolerance 0,985 lebih besar daripada 0,1 artinya X1 Motivasi kerja tidak terjadi Multikolinearitas. Dan VIF sebesar 4,015 lebih kecil dari 10,00 artinya X1 Motivasi Kerja tidak terjadi Multikolinearitas</w:t>
      </w:r>
      <w:r w:rsidR="003E0B62">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X2 Pengembangan Karir untuk nilai Tolerance 0,696 lebih besar daripada 0,1 artinya X2 Pengembangan Karir tidak terjadi Multikolinearitas. Dan VIF sebesar 3,375 lebih kecil dari 10,00 artinya X2 Pengembangan Karir tidak terjadi Multikolinearitas.</w:t>
      </w:r>
      <w:r w:rsidR="003E0B62">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X3 Lingkungan Kerja untuk nilai Tolerance 0,598 lebih besar daripada 0,1 artinya X3 Lingkungan kerja tidak terjadi Multikolinearitas. Dan VIF sebesar 3,352 lebih kecil dari 10,00 artinya X3 Lingkungan Kerja tidak terjadi Multikolinearitas.</w:t>
      </w:r>
      <w:r w:rsidR="003E0B62">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Dengan melihat nilai Tolerance dan VIF, kesimpulannya adalah model regresi pengaruh Motivasi, Kerja, Pengembangan Karir, dan Lingkungan terhadap Kinerja Pegawai tidak terjadi gejala multikolinearitas.</w:t>
      </w:r>
      <w:bookmarkEnd w:id="26"/>
    </w:p>
    <w:p w14:paraId="5B16DDC7" w14:textId="77777777" w:rsidR="00533ACF" w:rsidRDefault="00533ACF"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bookmarkStart w:id="28" w:name="_Toc173957325"/>
    </w:p>
    <w:p w14:paraId="33E57821" w14:textId="77777777" w:rsidR="00E42E9B" w:rsidRDefault="00E42E9B"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49A60F5D" w14:textId="38125F79"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Uji Heteroskedastisitas</w:t>
      </w:r>
      <w:bookmarkEnd w:id="28"/>
    </w:p>
    <w:p w14:paraId="0AAC1D7E" w14:textId="18454A61"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29" w:name="_Hlk168422075"/>
      <w:r w:rsidRPr="008D7137">
        <w:rPr>
          <w:rFonts w:ascii="Times New Roman" w:eastAsiaTheme="minorHAnsi" w:hAnsi="Times New Roman" w:cs="Times New Roman"/>
          <w:bCs/>
          <w:sz w:val="24"/>
          <w:szCs w:val="24"/>
          <w:lang w:val="id-ID" w:eastAsia="ja-JP"/>
        </w:rPr>
        <w:t xml:space="preserve">Menurut Sugiyono dikutip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{"citationItems":[{"id":"ITEM-1","itemData":{"ISBN":"9786236155066","abstract":"This study examined the effect of workplace spirituality on job performance mediated by organizational commitment and job involvement. The sample in this study were employees of PKU Muhammadiyah Hospital, Yogyakarta. Data collection used survey method. The method of analyzing the data is SEM-AMOS version 24.00. The study revealed that workplace spirituality significantly affects organizational commitment, job involvement, and job performance. Organizational commitment affects job performance. Job involvement does not affect job performance. The indirect effect of workplace spirituality on job performance through organizational commitment has the same value with the direct impact of workplace spirituality towards job performance.","author":[{"dropping-particle":"","family":"Syafrida Hafni Sahir","given":"","non-dropping-particle":"","parse-names":false,"suffix":""}],"edition":"1","editor":[{"dropping-particle":"","family":"Dr. Ir. Try Koryati","given":"M.Si","non-dropping-particle":"","parse-names":false,"suffix":""}],"id":"ITEM-1","issued":{"date-parts":[["2022"]]},"publisher":"PENERBIT KBM INDONESIA","publisher-place":"Bantul","title":"Metodologi Penelitian","type":"book"},"uris":["http://www.mendeley.com/documents/?uuid=da227bcc-659c-4b67-8524-c456e304d001"]}],"mendeley":{"formattedCitation":"(Syafrida Hafni Sahir, 2022)","plainTextFormattedCitation":"(Syafrida Hafni Sahir, 2022)","previouslyFormattedCitation":"(Syafrida Hafni Sahir, 2022)"},"properties":{"noteIndex":0},"schema":"https://github.com/citation-style-language/schema/raw/master/csl-citation.json"}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(Syafrida Hafni Sahir, 2022)</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menjelaskan uji heteroskedastisitas adalah untuk melihat apakah terdapat ketidaksamaan varians dari residual satu pengamatan ke pengamatan lain.</w:t>
      </w:r>
      <w:bookmarkEnd w:id="29"/>
      <w:r w:rsidRPr="008D7137">
        <w:rPr>
          <w:rFonts w:ascii="Times New Roman" w:eastAsiaTheme="minorHAnsi" w:hAnsi="Times New Roman" w:cs="Times New Roman"/>
          <w:bCs/>
          <w:sz w:val="24"/>
          <w:szCs w:val="24"/>
          <w:lang w:val="id-ID" w:eastAsia="ja-JP"/>
        </w:rPr>
        <w:t xml:space="preserve"> Penyimpangan Heteroskedastisitas menurut Sugiyono dikutip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{"citationItems":[{"id":"ITEM-1","itemData":{"ISBN":"9786236155066","abstract":"This study examined the effect of workplace spirituality on job performance mediated by organizational commitment and job involvement. The sample in this study were employees of PKU Muhammadiyah Hospital, Yogyakarta. Data collection used survey method. The method of analyzing the data is SEM-AMOS version 24.00. The study revealed that workplace spirituality significantly affects organizational commitment, job involvement, and job performance. Organizational commitment affects job performance. Job involvement does not affect job performance. The indirect effect of workplace spirituality on job performance through organizational commitment has the same value with the direct impact of workplace spirituality towards job performance.","author":[{"dropping-particle":"","family":"Syafrida Hafni Sahir","given":"","non-dropping-particle":"","parse-names":false,"suffix":""}],"edition":"1","editor":[{"dropping-particle":"","family":"Dr. Ir. Try Koryati","given":"M.Si","non-dropping-particle":"","parse-names":false,"suffix":""}],"id":"ITEM-1","issued":{"date-parts":[["2022"]]},"publisher":"PENERBIT KBM INDONESIA","publisher-place":"Bantul","title":"Metodologi Penelitian","type":"book"},"uris":["http://www.mendeley.com/documents/?uuid=da227bcc-659c-4b67-8524-c456e304d001"]}],"mendeley":{"formattedCitation":"(Syafrida Hafni Sahir, 2022)","plainTextFormattedCitation":"(Syafrida Hafni Sahir, 2022)","previouslyFormattedCitation":"(Syafrida Hafni Sahir, 2022)"},"properties":{"noteIndex":0},"schema":"https://github.com/citation-style-language/schema/raw/master/csl-citation.json"}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(Syafrida Hafni Sahir, 2022)</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pengertian Heteroskedastisitas adalah varians variabel dalam model tidak sama (konstan).</w:t>
      </w:r>
      <w:r w:rsidR="00533ACF">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Uji Glejser dilakukan dengan cara meregresikan antara variabel independen dengan nilai absolut residualnya (ABS_RES). Dasar pengambilan keputusan menggunakan uji Glejser sebagai berikut:</w:t>
      </w:r>
    </w:p>
    <w:p w14:paraId="07F4135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3995B8CC" w14:textId="77777777" w:rsidR="008D7137" w:rsidRPr="008D7137" w:rsidRDefault="008D7137" w:rsidP="005C4F70">
      <w:pPr>
        <w:numPr>
          <w:ilvl w:val="0"/>
          <w:numId w:val="33"/>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Jika nilai Signifikansi (Sig.) &gt; 0,05, maka tidak terjadi gejala heteroskedastisitas dalam model regresi.</w:t>
      </w:r>
    </w:p>
    <w:p w14:paraId="3FDF4567" w14:textId="77777777" w:rsidR="008D7137" w:rsidRPr="008D7137" w:rsidRDefault="008D7137" w:rsidP="005C4F70">
      <w:pPr>
        <w:numPr>
          <w:ilvl w:val="0"/>
          <w:numId w:val="33"/>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Jika nilai Signifikansi (Sig.) &lt; 0,05, maka terjadi gejala heteroskedastisitas</w:t>
      </w:r>
    </w:p>
    <w:p w14:paraId="4C88DAE2" w14:textId="77777777" w:rsidR="00533ACF" w:rsidRDefault="00533ACF"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bookmarkStart w:id="30" w:name="_Toc174444464"/>
      <w:bookmarkStart w:id="31" w:name="_Hlk168422104"/>
    </w:p>
    <w:p w14:paraId="3830F558" w14:textId="77777777" w:rsidR="003E0B62" w:rsidRDefault="003E0B62"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p>
    <w:p w14:paraId="2B78FAB3" w14:textId="77777777" w:rsidR="00340A00" w:rsidRDefault="00340A00" w:rsidP="00E42E9B">
      <w:pPr>
        <w:shd w:val="clear" w:color="auto" w:fill="FFFFFF"/>
        <w:spacing w:after="0" w:line="240" w:lineRule="auto"/>
        <w:rPr>
          <w:rFonts w:ascii="Times New Roman" w:eastAsiaTheme="minorHAnsi" w:hAnsi="Times New Roman" w:cs="Times New Roman"/>
          <w:b/>
          <w:bCs/>
          <w:sz w:val="24"/>
          <w:szCs w:val="24"/>
          <w:lang w:val="id-ID" w:eastAsia="ja-JP"/>
        </w:rPr>
      </w:pPr>
    </w:p>
    <w:p w14:paraId="73764473" w14:textId="5B36707B"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3E0B62">
        <w:rPr>
          <w:rFonts w:ascii="Times New Roman" w:eastAsiaTheme="minorHAnsi" w:hAnsi="Times New Roman" w:cs="Times New Roman"/>
          <w:b/>
          <w:bCs/>
          <w:sz w:val="24"/>
          <w:szCs w:val="24"/>
          <w:lang w:val="id-ID" w:eastAsia="ja-JP"/>
        </w:rPr>
        <w:t>6.</w:t>
      </w:r>
      <w:r w:rsidRPr="008D7137">
        <w:rPr>
          <w:rFonts w:ascii="Times New Roman" w:eastAsiaTheme="minorHAnsi" w:hAnsi="Times New Roman" w:cs="Times New Roman"/>
          <w:b/>
          <w:bCs/>
          <w:sz w:val="24"/>
          <w:szCs w:val="24"/>
          <w:lang w:val="id-ID" w:eastAsia="ja-JP"/>
        </w:rPr>
        <w:t xml:space="preserve"> </w:t>
      </w:r>
      <w:r w:rsidRPr="008D7137">
        <w:rPr>
          <w:rFonts w:ascii="Times New Roman" w:eastAsiaTheme="minorHAnsi" w:hAnsi="Times New Roman" w:cs="Times New Roman"/>
          <w:sz w:val="24"/>
          <w:szCs w:val="24"/>
          <w:lang w:val="id-ID" w:eastAsia="ja-JP"/>
        </w:rPr>
        <w:t>Hasil Uji Heteroskedastisitas</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3037"/>
        <w:gridCol w:w="1371"/>
        <w:gridCol w:w="561"/>
      </w:tblGrid>
      <w:tr w:rsidR="008D7137" w:rsidRPr="008D7137" w14:paraId="2597C697" w14:textId="77777777" w:rsidTr="00533ACF">
        <w:trPr>
          <w:cantSplit/>
          <w:jc w:val="center"/>
        </w:trPr>
        <w:tc>
          <w:tcPr>
            <w:tcW w:w="5538" w:type="dxa"/>
            <w:gridSpan w:val="4"/>
            <w:shd w:val="clear" w:color="auto" w:fill="FFFFFF"/>
            <w:vAlign w:val="center"/>
          </w:tcPr>
          <w:p w14:paraId="1B2CED49"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p>
        </w:tc>
      </w:tr>
      <w:tr w:rsidR="003E0B62" w:rsidRPr="008D7137" w14:paraId="360BE31D" w14:textId="77777777" w:rsidTr="00533ACF">
        <w:trPr>
          <w:cantSplit/>
          <w:trHeight w:val="320"/>
          <w:jc w:val="center"/>
        </w:trPr>
        <w:tc>
          <w:tcPr>
            <w:tcW w:w="3534" w:type="dxa"/>
            <w:gridSpan w:val="2"/>
            <w:vMerge w:val="restart"/>
            <w:shd w:val="clear" w:color="auto" w:fill="FFFFFF"/>
            <w:vAlign w:val="center"/>
          </w:tcPr>
          <w:p w14:paraId="4AAA43C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Model</w:t>
            </w:r>
          </w:p>
        </w:tc>
        <w:tc>
          <w:tcPr>
            <w:tcW w:w="0" w:type="auto"/>
            <w:vMerge w:val="restart"/>
            <w:shd w:val="clear" w:color="auto" w:fill="FFFFFF"/>
            <w:vAlign w:val="center"/>
          </w:tcPr>
          <w:p w14:paraId="00F6261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Correlations</w:t>
            </w:r>
          </w:p>
        </w:tc>
        <w:tc>
          <w:tcPr>
            <w:tcW w:w="0" w:type="auto"/>
            <w:vMerge w:val="restart"/>
            <w:shd w:val="clear" w:color="auto" w:fill="FFFFFF"/>
            <w:vAlign w:val="center"/>
          </w:tcPr>
          <w:p w14:paraId="7E203E8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Sig.</w:t>
            </w:r>
          </w:p>
        </w:tc>
      </w:tr>
      <w:tr w:rsidR="003E0B62" w:rsidRPr="008D7137" w14:paraId="5D3E49D9" w14:textId="77777777" w:rsidTr="00533ACF">
        <w:trPr>
          <w:cantSplit/>
          <w:trHeight w:val="276"/>
          <w:jc w:val="center"/>
        </w:trPr>
        <w:tc>
          <w:tcPr>
            <w:tcW w:w="3534" w:type="dxa"/>
            <w:gridSpan w:val="2"/>
            <w:vMerge/>
            <w:shd w:val="clear" w:color="auto" w:fill="FFFFFF"/>
            <w:vAlign w:val="bottom"/>
          </w:tcPr>
          <w:p w14:paraId="0114B0B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c>
          <w:tcPr>
            <w:tcW w:w="0" w:type="auto"/>
            <w:vMerge/>
            <w:shd w:val="clear" w:color="auto" w:fill="FFFFFF"/>
            <w:vAlign w:val="bottom"/>
          </w:tcPr>
          <w:p w14:paraId="11CC4CE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c>
          <w:tcPr>
            <w:tcW w:w="0" w:type="auto"/>
            <w:vMerge/>
            <w:shd w:val="clear" w:color="auto" w:fill="FFFFFF"/>
            <w:vAlign w:val="bottom"/>
          </w:tcPr>
          <w:p w14:paraId="65ADF28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r>
      <w:tr w:rsidR="003E0B62" w:rsidRPr="008D7137" w14:paraId="46E2F471" w14:textId="77777777" w:rsidTr="00533ACF">
        <w:trPr>
          <w:cantSplit/>
          <w:jc w:val="center"/>
        </w:trPr>
        <w:tc>
          <w:tcPr>
            <w:tcW w:w="557" w:type="dxa"/>
            <w:vMerge w:val="restart"/>
            <w:shd w:val="clear" w:color="auto" w:fill="FFFFFF"/>
          </w:tcPr>
          <w:p w14:paraId="39A3E45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w:t>
            </w:r>
          </w:p>
        </w:tc>
        <w:tc>
          <w:tcPr>
            <w:tcW w:w="0" w:type="auto"/>
            <w:shd w:val="clear" w:color="auto" w:fill="FFFFFF"/>
          </w:tcPr>
          <w:p w14:paraId="5F7BEDFE" w14:textId="77777777" w:rsidR="008D7137" w:rsidRPr="008D7137" w:rsidRDefault="008D7137" w:rsidP="00533ACF">
            <w:pPr>
              <w:shd w:val="clear" w:color="auto" w:fill="FFFFFF"/>
              <w:spacing w:after="0" w:line="240" w:lineRule="auto"/>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(Constant)</w:t>
            </w:r>
          </w:p>
        </w:tc>
        <w:tc>
          <w:tcPr>
            <w:tcW w:w="0" w:type="auto"/>
            <w:shd w:val="clear" w:color="auto" w:fill="FFFFFF"/>
            <w:vAlign w:val="center"/>
          </w:tcPr>
          <w:p w14:paraId="306603F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Sig. (2-tailed)</w:t>
            </w:r>
          </w:p>
        </w:tc>
        <w:tc>
          <w:tcPr>
            <w:tcW w:w="0" w:type="auto"/>
            <w:shd w:val="clear" w:color="auto" w:fill="FFFFFF"/>
            <w:vAlign w:val="center"/>
          </w:tcPr>
          <w:p w14:paraId="54B1DFC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0.375</w:t>
            </w:r>
          </w:p>
        </w:tc>
      </w:tr>
      <w:tr w:rsidR="003E0B62" w:rsidRPr="008D7137" w14:paraId="3A70CFF1" w14:textId="77777777" w:rsidTr="00533ACF">
        <w:trPr>
          <w:cantSplit/>
          <w:jc w:val="center"/>
        </w:trPr>
        <w:tc>
          <w:tcPr>
            <w:tcW w:w="557" w:type="dxa"/>
            <w:vMerge/>
            <w:shd w:val="clear" w:color="auto" w:fill="FFFFFF"/>
          </w:tcPr>
          <w:p w14:paraId="0BC8656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tcPr>
          <w:p w14:paraId="21E6C56F" w14:textId="77777777" w:rsidR="008D7137" w:rsidRPr="008D7137" w:rsidRDefault="008D7137" w:rsidP="00533ACF">
            <w:pPr>
              <w:shd w:val="clear" w:color="auto" w:fill="FFFFFF"/>
              <w:spacing w:after="0" w:line="240" w:lineRule="auto"/>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MOTIVASI KERJA</w:t>
            </w:r>
          </w:p>
        </w:tc>
        <w:tc>
          <w:tcPr>
            <w:tcW w:w="0" w:type="auto"/>
            <w:shd w:val="clear" w:color="auto" w:fill="FFFFFF"/>
            <w:vAlign w:val="center"/>
          </w:tcPr>
          <w:p w14:paraId="2D3102D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Sig. (2-tailed)</w:t>
            </w:r>
          </w:p>
        </w:tc>
        <w:tc>
          <w:tcPr>
            <w:tcW w:w="0" w:type="auto"/>
            <w:shd w:val="clear" w:color="auto" w:fill="FFFFFF"/>
            <w:vAlign w:val="center"/>
          </w:tcPr>
          <w:p w14:paraId="4C4627C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0.787</w:t>
            </w:r>
          </w:p>
        </w:tc>
      </w:tr>
      <w:tr w:rsidR="003E0B62" w:rsidRPr="008D7137" w14:paraId="0A930077" w14:textId="77777777" w:rsidTr="00533ACF">
        <w:trPr>
          <w:cantSplit/>
          <w:jc w:val="center"/>
        </w:trPr>
        <w:tc>
          <w:tcPr>
            <w:tcW w:w="557" w:type="dxa"/>
            <w:vMerge/>
            <w:shd w:val="clear" w:color="auto" w:fill="FFFFFF"/>
          </w:tcPr>
          <w:p w14:paraId="14E61171"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tcPr>
          <w:p w14:paraId="5937DB10" w14:textId="77777777" w:rsidR="008D7137" w:rsidRPr="008D7137" w:rsidRDefault="008D7137" w:rsidP="00533ACF">
            <w:pPr>
              <w:shd w:val="clear" w:color="auto" w:fill="FFFFFF"/>
              <w:spacing w:after="0" w:line="240" w:lineRule="auto"/>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PENGEMBANGAN KARIR</w:t>
            </w:r>
          </w:p>
        </w:tc>
        <w:tc>
          <w:tcPr>
            <w:tcW w:w="0" w:type="auto"/>
            <w:shd w:val="clear" w:color="auto" w:fill="FFFFFF"/>
            <w:vAlign w:val="center"/>
          </w:tcPr>
          <w:p w14:paraId="4EDBEBC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Sig. (2-tailed)</w:t>
            </w:r>
          </w:p>
        </w:tc>
        <w:tc>
          <w:tcPr>
            <w:tcW w:w="0" w:type="auto"/>
            <w:shd w:val="clear" w:color="auto" w:fill="FFFFFF"/>
            <w:vAlign w:val="center"/>
          </w:tcPr>
          <w:p w14:paraId="65F1DC0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0.510</w:t>
            </w:r>
          </w:p>
        </w:tc>
      </w:tr>
      <w:tr w:rsidR="003E0B62" w:rsidRPr="008D7137" w14:paraId="480F6D31" w14:textId="77777777" w:rsidTr="00533ACF">
        <w:trPr>
          <w:cantSplit/>
          <w:jc w:val="center"/>
        </w:trPr>
        <w:tc>
          <w:tcPr>
            <w:tcW w:w="557" w:type="dxa"/>
            <w:vMerge/>
            <w:shd w:val="clear" w:color="auto" w:fill="FFFFFF"/>
          </w:tcPr>
          <w:p w14:paraId="44859BB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tcPr>
          <w:p w14:paraId="54B47893" w14:textId="77777777" w:rsidR="008D7137" w:rsidRPr="008D7137" w:rsidRDefault="008D7137" w:rsidP="00533ACF">
            <w:pPr>
              <w:shd w:val="clear" w:color="auto" w:fill="FFFFFF"/>
              <w:spacing w:after="0" w:line="240" w:lineRule="auto"/>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LINGKUNGAN KERJA</w:t>
            </w:r>
          </w:p>
        </w:tc>
        <w:tc>
          <w:tcPr>
            <w:tcW w:w="0" w:type="auto"/>
            <w:shd w:val="clear" w:color="auto" w:fill="FFFFFF"/>
            <w:vAlign w:val="center"/>
          </w:tcPr>
          <w:p w14:paraId="2A82943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Sig. (2-tailed)</w:t>
            </w:r>
          </w:p>
        </w:tc>
        <w:tc>
          <w:tcPr>
            <w:tcW w:w="0" w:type="auto"/>
            <w:shd w:val="clear" w:color="auto" w:fill="FFFFFF"/>
            <w:vAlign w:val="center"/>
          </w:tcPr>
          <w:p w14:paraId="6E7CE2A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0.524</w:t>
            </w:r>
          </w:p>
        </w:tc>
      </w:tr>
      <w:tr w:rsidR="008D7137" w:rsidRPr="008D7137" w14:paraId="3C92F906" w14:textId="77777777" w:rsidTr="00533ACF">
        <w:trPr>
          <w:cantSplit/>
          <w:jc w:val="center"/>
        </w:trPr>
        <w:tc>
          <w:tcPr>
            <w:tcW w:w="5538" w:type="dxa"/>
            <w:gridSpan w:val="4"/>
            <w:shd w:val="clear" w:color="auto" w:fill="FFFFFF"/>
          </w:tcPr>
          <w:p w14:paraId="12DCD2E3"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 Dependent Variable: RES2</w:t>
            </w:r>
          </w:p>
        </w:tc>
      </w:tr>
    </w:tbl>
    <w:p w14:paraId="6D683B9C"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6BD8762C" w14:textId="77777777" w:rsidR="003E0B62" w:rsidRDefault="003E0B62"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665A38C0" w14:textId="77777777" w:rsidR="003E0B62" w:rsidRDefault="003E0B62" w:rsidP="008D7137">
      <w:pPr>
        <w:shd w:val="clear" w:color="auto" w:fill="FFFFFF"/>
        <w:spacing w:after="0" w:line="240" w:lineRule="auto"/>
        <w:jc w:val="both"/>
        <w:rPr>
          <w:rFonts w:ascii="Times New Roman" w:eastAsiaTheme="minorHAnsi" w:hAnsi="Times New Roman" w:cs="Times New Roman"/>
          <w:bCs/>
          <w:sz w:val="24"/>
          <w:szCs w:val="24"/>
          <w:lang w:val="id-ID" w:eastAsia="ja-JP"/>
        </w:rPr>
        <w:sectPr w:rsidR="003E0B62" w:rsidSect="003E0B62">
          <w:type w:val="continuous"/>
          <w:pgSz w:w="11906" w:h="16838"/>
          <w:pgMar w:top="1701" w:right="1701" w:bottom="1701" w:left="1701" w:header="709" w:footer="709" w:gutter="0"/>
          <w:cols w:space="709"/>
          <w:docGrid w:linePitch="360"/>
        </w:sectPr>
      </w:pPr>
    </w:p>
    <w:p w14:paraId="1EB37709" w14:textId="001C848D" w:rsidR="008D7137" w:rsidRPr="008D7137" w:rsidRDefault="003E0B62" w:rsidP="006120A7">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Pr>
          <w:rFonts w:ascii="Times New Roman" w:eastAsiaTheme="minorHAnsi" w:hAnsi="Times New Roman" w:cs="Times New Roman"/>
          <w:bCs/>
          <w:sz w:val="24"/>
          <w:szCs w:val="24"/>
          <w:lang w:val="id-ID" w:eastAsia="ja-JP"/>
        </w:rPr>
        <w:t>Berdasarkan tabel diatas maka diperoleh hasil sebagai berikut :</w:t>
      </w:r>
      <w:r w:rsidR="006120A7">
        <w:rPr>
          <w:rFonts w:ascii="Times New Roman" w:eastAsiaTheme="minorHAnsi" w:hAnsi="Times New Roman" w:cs="Times New Roman"/>
          <w:bCs/>
          <w:sz w:val="24"/>
          <w:szCs w:val="24"/>
          <w:lang w:val="id-ID" w:eastAsia="ja-JP"/>
        </w:rPr>
        <w:t xml:space="preserve"> </w:t>
      </w:r>
      <w:r w:rsidR="008D7137" w:rsidRPr="008D7137">
        <w:rPr>
          <w:rFonts w:ascii="Times New Roman" w:eastAsiaTheme="minorHAnsi" w:hAnsi="Times New Roman" w:cs="Times New Roman"/>
          <w:bCs/>
          <w:sz w:val="24"/>
          <w:szCs w:val="24"/>
          <w:lang w:val="id-ID" w:eastAsia="ja-JP"/>
        </w:rPr>
        <w:t>X1 nilai Signifikansi (Sig.) 0,787 &gt; 0,05 maka tidak terjadi gejala heteroskedastisitas dalam model regresi.</w:t>
      </w:r>
      <w:r w:rsidR="006120A7">
        <w:rPr>
          <w:rFonts w:ascii="Times New Roman" w:eastAsiaTheme="minorHAnsi" w:hAnsi="Times New Roman" w:cs="Times New Roman"/>
          <w:bCs/>
          <w:sz w:val="24"/>
          <w:szCs w:val="24"/>
          <w:lang w:val="id-ID" w:eastAsia="ja-JP"/>
        </w:rPr>
        <w:t xml:space="preserve"> </w:t>
      </w:r>
      <w:r w:rsidR="008D7137" w:rsidRPr="008D7137">
        <w:rPr>
          <w:rFonts w:ascii="Times New Roman" w:eastAsiaTheme="minorHAnsi" w:hAnsi="Times New Roman" w:cs="Times New Roman"/>
          <w:bCs/>
          <w:sz w:val="24"/>
          <w:szCs w:val="24"/>
          <w:lang w:val="id-ID" w:eastAsia="ja-JP"/>
        </w:rPr>
        <w:t>X2 nilai Signifikansi (Sig.) 0,510 &gt; 0,05 maka tidak terjadi gejala heteroskedastisitas dalam model regresi.</w:t>
      </w:r>
      <w:r w:rsidR="006120A7">
        <w:rPr>
          <w:rFonts w:ascii="Times New Roman" w:eastAsiaTheme="minorHAnsi" w:hAnsi="Times New Roman" w:cs="Times New Roman"/>
          <w:bCs/>
          <w:sz w:val="24"/>
          <w:szCs w:val="24"/>
          <w:lang w:val="id-ID" w:eastAsia="ja-JP"/>
        </w:rPr>
        <w:t xml:space="preserve"> </w:t>
      </w:r>
      <w:r w:rsidR="008D7137" w:rsidRPr="008D7137">
        <w:rPr>
          <w:rFonts w:ascii="Times New Roman" w:eastAsiaTheme="minorHAnsi" w:hAnsi="Times New Roman" w:cs="Times New Roman"/>
          <w:bCs/>
          <w:sz w:val="24"/>
          <w:szCs w:val="24"/>
          <w:lang w:val="id-ID" w:eastAsia="ja-JP"/>
        </w:rPr>
        <w:t>X3 nilai Signifikansi (Sig.) 0,524 &gt; 0,05 maka tidak terjadi gejala heteroskedastisitas dalam model regresi.</w:t>
      </w:r>
      <w:bookmarkEnd w:id="31"/>
    </w:p>
    <w:p w14:paraId="65EA56E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1299D91A" w14:textId="77777777"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32" w:name="_Toc173957326"/>
      <w:r w:rsidRPr="008D7137">
        <w:rPr>
          <w:rFonts w:ascii="Times New Roman" w:eastAsiaTheme="minorHAnsi" w:hAnsi="Times New Roman" w:cs="Times New Roman"/>
          <w:b/>
          <w:bCs/>
          <w:sz w:val="24"/>
          <w:szCs w:val="24"/>
          <w:lang w:val="id-ID" w:eastAsia="ja-JP"/>
        </w:rPr>
        <w:t>Hasil Uji Hipotesis</w:t>
      </w:r>
      <w:bookmarkEnd w:id="32"/>
    </w:p>
    <w:p w14:paraId="332A738B" w14:textId="77777777"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33" w:name="_Toc173957327"/>
      <w:r w:rsidRPr="008D7137">
        <w:rPr>
          <w:rFonts w:ascii="Times New Roman" w:eastAsiaTheme="minorHAnsi" w:hAnsi="Times New Roman" w:cs="Times New Roman"/>
          <w:b/>
          <w:bCs/>
          <w:sz w:val="24"/>
          <w:szCs w:val="24"/>
          <w:lang w:val="id-ID" w:eastAsia="ja-JP"/>
        </w:rPr>
        <w:t>Uji Regresi Linier Berganda</w:t>
      </w:r>
      <w:bookmarkEnd w:id="33"/>
    </w:p>
    <w:p w14:paraId="7E9F5EB4" w14:textId="77777777"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34" w:name="_Hlk168422639"/>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{"citationItems":[{"id":"ITEM-1","itemData":{"ISBN":"978-623-96179-6-7","abstract":"Seiring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hriyah","given":"Aminatus","non-dropping-particle":"","parse-names":false,"suffix":""},{"dropping-particle":"","family":"Suprianik","given":"","non-dropping-particle":"","parse-names":false,"suffix":""},{"dropping-particle":"","family":"Parmono","given":"Agung","non-dropping-particle":"","parse-names":false,"suffix":""},{"dropping-particle":"","family":"Mustofa","given":"","non-dropping-particle":"","parse-names":false,"suffix":""}],"container-title":"Mandala Press","id":"ITEM-1","issued":{"date-parts":[["2021"]]},"number-of-pages":"1-130","title":"Ekonometrika Teknik Dan Aplikasi Dengan SPSS","type":"book"},"uris":["http://www.mendeley.com/documents/?uuid=de40ea11-9a07-46dd-a214-abad7b13796c"]}],"mendeley":{"formattedCitation":"(Zahriyah et al., 2021)","plainTextFormattedCitation":"(Zahriyah et al., 2021)","previouslyFormattedCitation":"(Zahriyah et al., 2021)"},"properties":{"noteIndex":0},"schema":"https://github.com/citation-style-language/schema/raw/master/csl-citation.json"}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(Zahriyah et al., 2021)</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xml:space="preserve">, Analisis Regresi Linier Berganda adalah analisis statistik yang digunakan untuk menguji hubungan pengaruh antara variabel bebas (independen) terhadap variabel terikat (dependen). </w:t>
      </w:r>
      <w:bookmarkEnd w:id="34"/>
      <w:r w:rsidRPr="008D7137">
        <w:rPr>
          <w:rFonts w:ascii="Times New Roman" w:eastAsiaTheme="minorHAnsi" w:hAnsi="Times New Roman" w:cs="Times New Roman"/>
          <w:bCs/>
          <w:sz w:val="24"/>
          <w:szCs w:val="24"/>
          <w:lang w:val="id-ID" w:eastAsia="ja-JP"/>
        </w:rPr>
        <w:t xml:space="preserve">Tujuan dari regresi ini adalah untuk mengetahui hubungan antara variabel terikat dengan satu atau lebih variabel bebas. </w:t>
      </w:r>
      <w:bookmarkStart w:id="35" w:name="_Hlk168422729"/>
      <w:r w:rsidRPr="008D7137">
        <w:rPr>
          <w:rFonts w:ascii="Times New Roman" w:eastAsiaTheme="minorHAnsi" w:hAnsi="Times New Roman" w:cs="Times New Roman"/>
          <w:bCs/>
          <w:sz w:val="24"/>
          <w:szCs w:val="24"/>
          <w:lang w:val="id-ID" w:eastAsia="ja-JP"/>
        </w:rPr>
        <w:t>Untuk menguji hipotesis, dapat menggunakan rumus berikut dari analisis regresi linier berganda:</w:t>
      </w:r>
      <w:bookmarkEnd w:id="35"/>
    </w:p>
    <w:p w14:paraId="43011CF8" w14:textId="1EAA42D5" w:rsidR="008D7137" w:rsidRPr="008D7137" w:rsidRDefault="008D7137" w:rsidP="008D7137">
      <w:pPr>
        <w:shd w:val="clear" w:color="auto" w:fill="FFFFFF"/>
        <w:spacing w:after="0" w:line="240" w:lineRule="auto"/>
        <w:jc w:val="both"/>
        <w:rPr>
          <w:rFonts w:ascii="Times New Roman" w:eastAsiaTheme="minorHAnsi" w:hAnsi="Times New Roman" w:cs="Times New Roman"/>
          <w:b/>
          <w:bCs/>
          <w:i/>
          <w:sz w:val="24"/>
          <w:szCs w:val="24"/>
          <w:lang w:val="id-ID" w:eastAsia="ja-JP"/>
        </w:rPr>
      </w:pPr>
      <w:bookmarkStart w:id="36" w:name="_Hlk168422682"/>
      <m:oMathPara>
        <m:oMath>
          <m:r>
            <m:rPr>
              <m:sty m:val="bi"/>
            </m:rPr>
            <w:rPr>
              <w:rFonts w:ascii="Cambria Math" w:eastAsiaTheme="minorHAnsi" w:hAnsi="Cambria Math" w:cs="Times New Roman"/>
              <w:sz w:val="24"/>
              <w:szCs w:val="24"/>
              <w:lang w:val="id-ID" w:eastAsia="ja-JP"/>
            </w:rPr>
            <m:t>Y=a+b</m:t>
          </m:r>
          <m:r>
            <m:rPr>
              <m:sty m:val="bi"/>
            </m:rPr>
            <w:rPr>
              <w:rFonts w:ascii="Cambria Math" w:eastAsiaTheme="minorHAnsi" w:hAnsi="Cambria Math" w:cs="Times New Roman"/>
              <w:sz w:val="24"/>
              <w:szCs w:val="24"/>
              <w:lang w:val="id-ID" w:eastAsia="ja-JP"/>
            </w:rPr>
            <m:t>1</m:t>
          </m:r>
          <m:r>
            <m:rPr>
              <m:sty m:val="bi"/>
            </m:rPr>
            <w:rPr>
              <w:rFonts w:ascii="Cambria Math" w:eastAsiaTheme="minorHAnsi" w:hAnsi="Cambria Math" w:cs="Times New Roman"/>
              <w:sz w:val="24"/>
              <w:szCs w:val="24"/>
              <w:lang w:val="id-ID" w:eastAsia="ja-JP"/>
            </w:rPr>
            <m:t>X</m:t>
          </m:r>
          <m:r>
            <m:rPr>
              <m:sty m:val="bi"/>
            </m:rPr>
            <w:rPr>
              <w:rFonts w:ascii="Cambria Math" w:eastAsiaTheme="minorHAnsi" w:hAnsi="Cambria Math" w:cs="Times New Roman"/>
              <w:sz w:val="24"/>
              <w:szCs w:val="24"/>
              <w:lang w:val="id-ID" w:eastAsia="ja-JP"/>
            </w:rPr>
            <m:t>1+b</m:t>
          </m:r>
          <m:r>
            <m:rPr>
              <m:sty m:val="bi"/>
            </m:rPr>
            <w:rPr>
              <w:rFonts w:ascii="Cambria Math" w:eastAsiaTheme="minorHAnsi" w:hAnsi="Cambria Math" w:cs="Times New Roman"/>
              <w:sz w:val="24"/>
              <w:szCs w:val="24"/>
              <w:lang w:val="id-ID" w:eastAsia="ja-JP"/>
            </w:rPr>
            <m:t>2</m:t>
          </m:r>
          <m:r>
            <m:rPr>
              <m:sty m:val="bi"/>
            </m:rPr>
            <w:rPr>
              <w:rFonts w:ascii="Cambria Math" w:eastAsiaTheme="minorHAnsi" w:hAnsi="Cambria Math" w:cs="Times New Roman"/>
              <w:sz w:val="24"/>
              <w:szCs w:val="24"/>
              <w:lang w:val="id-ID" w:eastAsia="ja-JP"/>
            </w:rPr>
            <m:t>X</m:t>
          </m:r>
          <m:r>
            <m:rPr>
              <m:sty m:val="bi"/>
            </m:rPr>
            <w:rPr>
              <w:rFonts w:ascii="Cambria Math" w:eastAsiaTheme="minorHAnsi" w:hAnsi="Cambria Math" w:cs="Times New Roman"/>
              <w:sz w:val="24"/>
              <w:szCs w:val="24"/>
              <w:lang w:val="id-ID" w:eastAsia="ja-JP"/>
            </w:rPr>
            <m:t>2+b</m:t>
          </m:r>
          <m:r>
            <m:rPr>
              <m:sty m:val="bi"/>
            </m:rPr>
            <w:rPr>
              <w:rFonts w:ascii="Cambria Math" w:eastAsiaTheme="minorHAnsi" w:hAnsi="Cambria Math" w:cs="Times New Roman"/>
              <w:sz w:val="24"/>
              <w:szCs w:val="24"/>
              <w:lang w:val="id-ID" w:eastAsia="ja-JP"/>
            </w:rPr>
            <m:t>3</m:t>
          </m:r>
          <m:r>
            <m:rPr>
              <m:sty m:val="bi"/>
            </m:rPr>
            <w:rPr>
              <w:rFonts w:ascii="Cambria Math" w:eastAsiaTheme="minorHAnsi" w:hAnsi="Cambria Math" w:cs="Times New Roman"/>
              <w:sz w:val="24"/>
              <w:szCs w:val="24"/>
              <w:lang w:val="id-ID" w:eastAsia="ja-JP"/>
            </w:rPr>
            <m:t>X</m:t>
          </m:r>
          <m:r>
            <m:rPr>
              <m:sty m:val="bi"/>
            </m:rPr>
            <w:rPr>
              <w:rFonts w:ascii="Cambria Math" w:eastAsiaTheme="minorHAnsi" w:hAnsi="Cambria Math" w:cs="Times New Roman"/>
              <w:sz w:val="24"/>
              <w:szCs w:val="24"/>
              <w:lang w:val="id-ID" w:eastAsia="ja-JP"/>
            </w:rPr>
            <m:t>3</m:t>
          </m:r>
        </m:oMath>
      </m:oMathPara>
    </w:p>
    <w:p w14:paraId="6A3A76A2" w14:textId="77777777" w:rsidR="003E0B62" w:rsidRDefault="003E0B62"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3E0B62" w:rsidSect="003E0B62">
          <w:type w:val="continuous"/>
          <w:pgSz w:w="11906" w:h="16838"/>
          <w:pgMar w:top="1701" w:right="1701" w:bottom="1701" w:left="1701" w:header="709" w:footer="709" w:gutter="0"/>
          <w:cols w:num="2" w:space="709"/>
          <w:docGrid w:linePitch="360"/>
        </w:sectPr>
      </w:pPr>
      <w:bookmarkStart w:id="37" w:name="_Toc174444465"/>
    </w:p>
    <w:p w14:paraId="1CC1406B" w14:textId="57684B04"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6120A7">
        <w:rPr>
          <w:rFonts w:ascii="Times New Roman" w:eastAsiaTheme="minorHAnsi" w:hAnsi="Times New Roman" w:cs="Times New Roman"/>
          <w:b/>
          <w:bCs/>
          <w:sz w:val="24"/>
          <w:szCs w:val="24"/>
          <w:lang w:val="id-ID" w:eastAsia="ja-JP"/>
        </w:rPr>
        <w:t xml:space="preserve">7. </w:t>
      </w:r>
      <w:r w:rsidRPr="008D7137">
        <w:rPr>
          <w:rFonts w:ascii="Times New Roman" w:eastAsiaTheme="minorHAnsi" w:hAnsi="Times New Roman" w:cs="Times New Roman"/>
          <w:sz w:val="24"/>
          <w:szCs w:val="24"/>
          <w:lang w:val="id-ID" w:eastAsia="ja-JP"/>
        </w:rPr>
        <w:t>Hasil Uji Analisis Regresi Linier Berganda</w:t>
      </w:r>
      <w:bookmarkEnd w:id="37"/>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
        <w:gridCol w:w="2990"/>
        <w:gridCol w:w="667"/>
        <w:gridCol w:w="965"/>
        <w:gridCol w:w="1424"/>
        <w:gridCol w:w="743"/>
        <w:gridCol w:w="679"/>
      </w:tblGrid>
      <w:tr w:rsidR="008D7137" w:rsidRPr="008D7137" w14:paraId="3CBAA279" w14:textId="77777777" w:rsidTr="00BA5BA3">
        <w:trPr>
          <w:cantSplit/>
          <w:trHeight w:val="291"/>
          <w:jc w:val="center"/>
        </w:trPr>
        <w:tc>
          <w:tcPr>
            <w:tcW w:w="7898" w:type="dxa"/>
            <w:gridSpan w:val="7"/>
            <w:shd w:val="clear" w:color="auto" w:fill="FFFFFF"/>
            <w:vAlign w:val="center"/>
          </w:tcPr>
          <w:p w14:paraId="3CD1190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Coefficients</w:t>
            </w:r>
            <w:r w:rsidRPr="008D7137">
              <w:rPr>
                <w:rFonts w:ascii="Times New Roman" w:eastAsiaTheme="minorHAnsi" w:hAnsi="Times New Roman" w:cs="Times New Roman"/>
                <w:b/>
                <w:bCs/>
                <w:vertAlign w:val="superscript"/>
                <w:lang w:val="id-ID" w:eastAsia="ja-JP"/>
              </w:rPr>
              <w:t>a</w:t>
            </w:r>
          </w:p>
        </w:tc>
      </w:tr>
      <w:tr w:rsidR="00533ACF" w:rsidRPr="00BA5BA3" w14:paraId="0EE80D42" w14:textId="77777777" w:rsidTr="00BA5BA3">
        <w:trPr>
          <w:cantSplit/>
          <w:trHeight w:val="584"/>
          <w:jc w:val="center"/>
        </w:trPr>
        <w:tc>
          <w:tcPr>
            <w:tcW w:w="3358" w:type="dxa"/>
            <w:gridSpan w:val="2"/>
            <w:vMerge w:val="restart"/>
            <w:shd w:val="clear" w:color="auto" w:fill="FFFFFF"/>
            <w:vAlign w:val="center"/>
          </w:tcPr>
          <w:p w14:paraId="5EF7CFE0"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Model</w:t>
            </w:r>
          </w:p>
        </w:tc>
        <w:tc>
          <w:tcPr>
            <w:tcW w:w="0" w:type="auto"/>
            <w:gridSpan w:val="2"/>
            <w:shd w:val="clear" w:color="auto" w:fill="FFFFFF"/>
            <w:vAlign w:val="center"/>
          </w:tcPr>
          <w:p w14:paraId="63EEAEF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Unstandardized Coefficients</w:t>
            </w:r>
          </w:p>
        </w:tc>
        <w:tc>
          <w:tcPr>
            <w:tcW w:w="1399" w:type="dxa"/>
            <w:shd w:val="clear" w:color="auto" w:fill="FFFFFF"/>
            <w:vAlign w:val="center"/>
          </w:tcPr>
          <w:p w14:paraId="56BC58AF"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Standardized Coefficients</w:t>
            </w:r>
          </w:p>
        </w:tc>
        <w:tc>
          <w:tcPr>
            <w:tcW w:w="730" w:type="dxa"/>
            <w:vMerge w:val="restart"/>
            <w:shd w:val="clear" w:color="auto" w:fill="FFFFFF"/>
            <w:vAlign w:val="center"/>
          </w:tcPr>
          <w:p w14:paraId="12A3089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t</w:t>
            </w:r>
          </w:p>
        </w:tc>
        <w:tc>
          <w:tcPr>
            <w:tcW w:w="667" w:type="dxa"/>
            <w:vMerge w:val="restart"/>
            <w:shd w:val="clear" w:color="auto" w:fill="FFFFFF"/>
            <w:vAlign w:val="center"/>
          </w:tcPr>
          <w:p w14:paraId="138C781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Sig.</w:t>
            </w:r>
          </w:p>
        </w:tc>
      </w:tr>
      <w:tr w:rsidR="00533ACF" w:rsidRPr="00BA5BA3" w14:paraId="719054BC" w14:textId="77777777" w:rsidTr="00BA5BA3">
        <w:trPr>
          <w:cantSplit/>
          <w:trHeight w:val="207"/>
          <w:jc w:val="center"/>
        </w:trPr>
        <w:tc>
          <w:tcPr>
            <w:tcW w:w="3358" w:type="dxa"/>
            <w:gridSpan w:val="2"/>
            <w:vMerge/>
            <w:shd w:val="clear" w:color="auto" w:fill="FFFFFF"/>
            <w:vAlign w:val="center"/>
          </w:tcPr>
          <w:p w14:paraId="77515CF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
                <w:bCs/>
                <w:lang w:val="id-ID" w:eastAsia="ja-JP"/>
              </w:rPr>
            </w:pPr>
          </w:p>
        </w:tc>
        <w:tc>
          <w:tcPr>
            <w:tcW w:w="0" w:type="auto"/>
            <w:shd w:val="clear" w:color="auto" w:fill="FFFFFF"/>
            <w:vAlign w:val="center"/>
          </w:tcPr>
          <w:p w14:paraId="07684E3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B</w:t>
            </w:r>
          </w:p>
        </w:tc>
        <w:tc>
          <w:tcPr>
            <w:tcW w:w="0" w:type="auto"/>
            <w:shd w:val="clear" w:color="auto" w:fill="FFFFFF"/>
            <w:vAlign w:val="center"/>
          </w:tcPr>
          <w:p w14:paraId="478D6FC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Std. Error</w:t>
            </w:r>
          </w:p>
        </w:tc>
        <w:tc>
          <w:tcPr>
            <w:tcW w:w="1399" w:type="dxa"/>
            <w:shd w:val="clear" w:color="auto" w:fill="FFFFFF"/>
            <w:vAlign w:val="center"/>
          </w:tcPr>
          <w:p w14:paraId="18059F9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r w:rsidRPr="008D7137">
              <w:rPr>
                <w:rFonts w:ascii="Times New Roman" w:eastAsiaTheme="minorHAnsi" w:hAnsi="Times New Roman" w:cs="Times New Roman"/>
                <w:b/>
                <w:bCs/>
                <w:lang w:val="id-ID" w:eastAsia="ja-JP"/>
              </w:rPr>
              <w:t>Beta</w:t>
            </w:r>
          </w:p>
        </w:tc>
        <w:tc>
          <w:tcPr>
            <w:tcW w:w="730" w:type="dxa"/>
            <w:vMerge/>
            <w:shd w:val="clear" w:color="auto" w:fill="FFFFFF"/>
            <w:vAlign w:val="center"/>
          </w:tcPr>
          <w:p w14:paraId="2AC891E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p>
        </w:tc>
        <w:tc>
          <w:tcPr>
            <w:tcW w:w="667" w:type="dxa"/>
            <w:vMerge/>
            <w:shd w:val="clear" w:color="auto" w:fill="FFFFFF"/>
            <w:vAlign w:val="center"/>
          </w:tcPr>
          <w:p w14:paraId="6B9295F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
                <w:bCs/>
                <w:lang w:val="id-ID" w:eastAsia="ja-JP"/>
              </w:rPr>
            </w:pPr>
          </w:p>
        </w:tc>
      </w:tr>
      <w:tr w:rsidR="00533ACF" w:rsidRPr="00BA5BA3" w14:paraId="41E81707" w14:textId="77777777" w:rsidTr="00BA5BA3">
        <w:trPr>
          <w:cantSplit/>
          <w:trHeight w:val="291"/>
          <w:jc w:val="center"/>
        </w:trPr>
        <w:tc>
          <w:tcPr>
            <w:tcW w:w="421" w:type="dxa"/>
            <w:vMerge w:val="restart"/>
            <w:shd w:val="clear" w:color="auto" w:fill="FFFFFF"/>
          </w:tcPr>
          <w:p w14:paraId="490FA410"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1</w:t>
            </w:r>
          </w:p>
        </w:tc>
        <w:tc>
          <w:tcPr>
            <w:tcW w:w="0" w:type="auto"/>
            <w:shd w:val="clear" w:color="auto" w:fill="FFFFFF"/>
          </w:tcPr>
          <w:p w14:paraId="7815C5B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(Constant)</w:t>
            </w:r>
          </w:p>
        </w:tc>
        <w:tc>
          <w:tcPr>
            <w:tcW w:w="0" w:type="auto"/>
            <w:shd w:val="clear" w:color="auto" w:fill="FFFFFF"/>
            <w:vAlign w:val="center"/>
          </w:tcPr>
          <w:p w14:paraId="764ED764"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31.244</w:t>
            </w:r>
          </w:p>
        </w:tc>
        <w:tc>
          <w:tcPr>
            <w:tcW w:w="0" w:type="auto"/>
            <w:shd w:val="clear" w:color="auto" w:fill="FFFFFF"/>
            <w:vAlign w:val="center"/>
          </w:tcPr>
          <w:p w14:paraId="49AA165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8.641</w:t>
            </w:r>
          </w:p>
        </w:tc>
        <w:tc>
          <w:tcPr>
            <w:tcW w:w="1399" w:type="dxa"/>
            <w:shd w:val="clear" w:color="auto" w:fill="FFFFFF"/>
            <w:vAlign w:val="center"/>
          </w:tcPr>
          <w:p w14:paraId="1D27903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p>
        </w:tc>
        <w:tc>
          <w:tcPr>
            <w:tcW w:w="730" w:type="dxa"/>
            <w:shd w:val="clear" w:color="auto" w:fill="FFFFFF"/>
            <w:vAlign w:val="center"/>
          </w:tcPr>
          <w:p w14:paraId="11D4B04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3.616</w:t>
            </w:r>
          </w:p>
        </w:tc>
        <w:tc>
          <w:tcPr>
            <w:tcW w:w="667" w:type="dxa"/>
            <w:shd w:val="clear" w:color="auto" w:fill="FFFFFF"/>
            <w:vAlign w:val="center"/>
          </w:tcPr>
          <w:p w14:paraId="277B57E8"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.692</w:t>
            </w:r>
          </w:p>
        </w:tc>
      </w:tr>
      <w:tr w:rsidR="00533ACF" w:rsidRPr="00BA5BA3" w14:paraId="31BFF0CC" w14:textId="77777777" w:rsidTr="00BA5BA3">
        <w:trPr>
          <w:cantSplit/>
          <w:trHeight w:val="70"/>
          <w:jc w:val="center"/>
        </w:trPr>
        <w:tc>
          <w:tcPr>
            <w:tcW w:w="421" w:type="dxa"/>
            <w:vMerge/>
            <w:shd w:val="clear" w:color="auto" w:fill="FFFFFF"/>
          </w:tcPr>
          <w:p w14:paraId="7FC846C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p>
        </w:tc>
        <w:tc>
          <w:tcPr>
            <w:tcW w:w="0" w:type="auto"/>
            <w:shd w:val="clear" w:color="auto" w:fill="FFFFFF"/>
          </w:tcPr>
          <w:p w14:paraId="415014F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MOTIVASI KERJA</w:t>
            </w:r>
          </w:p>
        </w:tc>
        <w:tc>
          <w:tcPr>
            <w:tcW w:w="0" w:type="auto"/>
            <w:shd w:val="clear" w:color="auto" w:fill="FFFFFF"/>
            <w:vAlign w:val="center"/>
          </w:tcPr>
          <w:p w14:paraId="38410519"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.444</w:t>
            </w:r>
          </w:p>
        </w:tc>
        <w:tc>
          <w:tcPr>
            <w:tcW w:w="0" w:type="auto"/>
            <w:shd w:val="clear" w:color="auto" w:fill="FFFFFF"/>
            <w:vAlign w:val="center"/>
          </w:tcPr>
          <w:p w14:paraId="316D60D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.232</w:t>
            </w:r>
          </w:p>
        </w:tc>
        <w:tc>
          <w:tcPr>
            <w:tcW w:w="1399" w:type="dxa"/>
            <w:shd w:val="clear" w:color="auto" w:fill="FFFFFF"/>
            <w:vAlign w:val="center"/>
          </w:tcPr>
          <w:p w14:paraId="4C29840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.152</w:t>
            </w:r>
          </w:p>
        </w:tc>
        <w:tc>
          <w:tcPr>
            <w:tcW w:w="730" w:type="dxa"/>
            <w:shd w:val="clear" w:color="auto" w:fill="FFFFFF"/>
            <w:vAlign w:val="center"/>
          </w:tcPr>
          <w:p w14:paraId="6FBBE66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3.620</w:t>
            </w:r>
          </w:p>
        </w:tc>
        <w:tc>
          <w:tcPr>
            <w:tcW w:w="667" w:type="dxa"/>
            <w:shd w:val="clear" w:color="auto" w:fill="FFFFFF"/>
            <w:vAlign w:val="center"/>
          </w:tcPr>
          <w:p w14:paraId="1682C4A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.000</w:t>
            </w:r>
          </w:p>
        </w:tc>
      </w:tr>
      <w:tr w:rsidR="00533ACF" w:rsidRPr="00BA5BA3" w14:paraId="1DE1C001" w14:textId="77777777" w:rsidTr="00BA5BA3">
        <w:trPr>
          <w:cantSplit/>
          <w:trHeight w:val="120"/>
          <w:jc w:val="center"/>
        </w:trPr>
        <w:tc>
          <w:tcPr>
            <w:tcW w:w="421" w:type="dxa"/>
            <w:vMerge/>
            <w:shd w:val="clear" w:color="auto" w:fill="FFFFFF"/>
          </w:tcPr>
          <w:p w14:paraId="2B8594A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p>
        </w:tc>
        <w:tc>
          <w:tcPr>
            <w:tcW w:w="0" w:type="auto"/>
            <w:shd w:val="clear" w:color="auto" w:fill="FFFFFF"/>
          </w:tcPr>
          <w:p w14:paraId="3EA5B77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PENGEMBANGAN KARIR</w:t>
            </w:r>
          </w:p>
        </w:tc>
        <w:tc>
          <w:tcPr>
            <w:tcW w:w="0" w:type="auto"/>
            <w:shd w:val="clear" w:color="auto" w:fill="FFFFFF"/>
            <w:vAlign w:val="center"/>
          </w:tcPr>
          <w:p w14:paraId="767D4645"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.591</w:t>
            </w:r>
          </w:p>
        </w:tc>
        <w:tc>
          <w:tcPr>
            <w:tcW w:w="0" w:type="auto"/>
            <w:shd w:val="clear" w:color="auto" w:fill="FFFFFF"/>
            <w:vAlign w:val="center"/>
          </w:tcPr>
          <w:p w14:paraId="3EFDBBA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.323</w:t>
            </w:r>
          </w:p>
        </w:tc>
        <w:tc>
          <w:tcPr>
            <w:tcW w:w="1399" w:type="dxa"/>
            <w:shd w:val="clear" w:color="auto" w:fill="FFFFFF"/>
            <w:vAlign w:val="center"/>
          </w:tcPr>
          <w:p w14:paraId="2715CA5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.265</w:t>
            </w:r>
          </w:p>
        </w:tc>
        <w:tc>
          <w:tcPr>
            <w:tcW w:w="730" w:type="dxa"/>
            <w:shd w:val="clear" w:color="auto" w:fill="FFFFFF"/>
            <w:vAlign w:val="center"/>
          </w:tcPr>
          <w:p w14:paraId="0A014EEB"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4.592</w:t>
            </w:r>
          </w:p>
        </w:tc>
        <w:tc>
          <w:tcPr>
            <w:tcW w:w="667" w:type="dxa"/>
            <w:shd w:val="clear" w:color="auto" w:fill="FFFFFF"/>
            <w:vAlign w:val="center"/>
          </w:tcPr>
          <w:p w14:paraId="6F3D4DE2"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.001</w:t>
            </w:r>
          </w:p>
        </w:tc>
      </w:tr>
      <w:tr w:rsidR="00533ACF" w:rsidRPr="00BA5BA3" w14:paraId="116AB751" w14:textId="77777777" w:rsidTr="00BA5BA3">
        <w:trPr>
          <w:cantSplit/>
          <w:trHeight w:val="92"/>
          <w:jc w:val="center"/>
        </w:trPr>
        <w:tc>
          <w:tcPr>
            <w:tcW w:w="421" w:type="dxa"/>
            <w:vMerge/>
            <w:shd w:val="clear" w:color="auto" w:fill="FFFFFF"/>
          </w:tcPr>
          <w:p w14:paraId="788FA53A"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p>
        </w:tc>
        <w:tc>
          <w:tcPr>
            <w:tcW w:w="0" w:type="auto"/>
            <w:shd w:val="clear" w:color="auto" w:fill="FFFFFF"/>
          </w:tcPr>
          <w:p w14:paraId="39C28B1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LINGKUNGAN KERJA</w:t>
            </w:r>
          </w:p>
        </w:tc>
        <w:tc>
          <w:tcPr>
            <w:tcW w:w="0" w:type="auto"/>
            <w:shd w:val="clear" w:color="auto" w:fill="FFFFFF"/>
            <w:vAlign w:val="center"/>
          </w:tcPr>
          <w:p w14:paraId="775FF136"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.425</w:t>
            </w:r>
          </w:p>
        </w:tc>
        <w:tc>
          <w:tcPr>
            <w:tcW w:w="0" w:type="auto"/>
            <w:shd w:val="clear" w:color="auto" w:fill="FFFFFF"/>
            <w:vAlign w:val="center"/>
          </w:tcPr>
          <w:p w14:paraId="36B5935D"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.282</w:t>
            </w:r>
          </w:p>
        </w:tc>
        <w:tc>
          <w:tcPr>
            <w:tcW w:w="1399" w:type="dxa"/>
            <w:shd w:val="clear" w:color="auto" w:fill="FFFFFF"/>
            <w:vAlign w:val="center"/>
          </w:tcPr>
          <w:p w14:paraId="6EE31C3E"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.198</w:t>
            </w:r>
          </w:p>
        </w:tc>
        <w:tc>
          <w:tcPr>
            <w:tcW w:w="730" w:type="dxa"/>
            <w:shd w:val="clear" w:color="auto" w:fill="FFFFFF"/>
            <w:vAlign w:val="center"/>
          </w:tcPr>
          <w:p w14:paraId="19BF5EFA"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3.445</w:t>
            </w:r>
          </w:p>
        </w:tc>
        <w:tc>
          <w:tcPr>
            <w:tcW w:w="667" w:type="dxa"/>
            <w:shd w:val="clear" w:color="auto" w:fill="FFFFFF"/>
            <w:vAlign w:val="center"/>
          </w:tcPr>
          <w:p w14:paraId="5DAB5863"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.001</w:t>
            </w:r>
          </w:p>
        </w:tc>
      </w:tr>
      <w:tr w:rsidR="008D7137" w:rsidRPr="008D7137" w14:paraId="241702FC" w14:textId="77777777" w:rsidTr="00BA5BA3">
        <w:trPr>
          <w:cantSplit/>
          <w:trHeight w:val="277"/>
          <w:jc w:val="center"/>
        </w:trPr>
        <w:tc>
          <w:tcPr>
            <w:tcW w:w="7898" w:type="dxa"/>
            <w:gridSpan w:val="7"/>
            <w:shd w:val="clear" w:color="auto" w:fill="FFFFFF"/>
          </w:tcPr>
          <w:p w14:paraId="460760BD"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lang w:val="id-ID" w:eastAsia="ja-JP"/>
              </w:rPr>
            </w:pPr>
            <w:r w:rsidRPr="008D7137">
              <w:rPr>
                <w:rFonts w:ascii="Times New Roman" w:eastAsiaTheme="minorHAnsi" w:hAnsi="Times New Roman" w:cs="Times New Roman"/>
                <w:lang w:val="id-ID" w:eastAsia="ja-JP"/>
              </w:rPr>
              <w:t>a. Dependent Variable: KINERJA PEGAWAI</w:t>
            </w:r>
          </w:p>
        </w:tc>
      </w:tr>
    </w:tbl>
    <w:p w14:paraId="21DA4C99" w14:textId="77777777" w:rsidR="008D7137" w:rsidRPr="008D7137" w:rsidRDefault="008D7137" w:rsidP="004A2050">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3118FF02" w14:textId="77777777" w:rsidR="006120A7" w:rsidRDefault="006120A7"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p>
    <w:p w14:paraId="5712ADDF" w14:textId="77777777" w:rsidR="00340A00" w:rsidRDefault="00340A00"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340A00" w:rsidSect="003E0B62">
          <w:type w:val="continuous"/>
          <w:pgSz w:w="11906" w:h="16838"/>
          <w:pgMar w:top="1701" w:right="1701" w:bottom="1701" w:left="1701" w:header="709" w:footer="709" w:gutter="0"/>
          <w:cols w:space="709"/>
          <w:docGrid w:linePitch="360"/>
        </w:sectPr>
      </w:pPr>
    </w:p>
    <w:p w14:paraId="4EB95542" w14:textId="77777777" w:rsidR="008D7137" w:rsidRPr="008D7137" w:rsidRDefault="008D7137"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Dari hasil pada tabel diatas maka dapat formulasikan persamaan regresi linier berganda berganda sebagai berikut:</w:t>
      </w:r>
    </w:p>
    <w:p w14:paraId="3708B05A" w14:textId="799E1D4C" w:rsidR="008D7137" w:rsidRPr="008D7137" w:rsidRDefault="008D7137" w:rsidP="008D7137">
      <w:pPr>
        <w:shd w:val="clear" w:color="auto" w:fill="FFFFFF"/>
        <w:spacing w:after="0" w:line="240" w:lineRule="auto"/>
        <w:jc w:val="both"/>
        <w:rPr>
          <w:rFonts w:ascii="Times New Roman" w:eastAsiaTheme="minorHAnsi" w:hAnsi="Times New Roman" w:cs="Times New Roman"/>
          <w:b/>
          <w:bCs/>
          <w:i/>
          <w:sz w:val="24"/>
          <w:szCs w:val="24"/>
          <w:lang w:val="id-ID" w:eastAsia="ja-JP"/>
        </w:rPr>
      </w:pPr>
      <m:oMathPara>
        <m:oMath>
          <m:r>
            <m:rPr>
              <m:sty m:val="bi"/>
            </m:rPr>
            <w:rPr>
              <w:rFonts w:ascii="Cambria Math" w:eastAsiaTheme="minorHAnsi" w:hAnsi="Cambria Math" w:cs="Times New Roman"/>
              <w:sz w:val="24"/>
              <w:szCs w:val="24"/>
              <w:lang w:val="id-ID" w:eastAsia="ja-JP"/>
            </w:rPr>
            <m:t>Y=31.244+0,444</m:t>
          </m:r>
          <m:r>
            <m:rPr>
              <m:sty m:val="bi"/>
            </m:rPr>
            <w:rPr>
              <w:rFonts w:ascii="Cambria Math" w:eastAsiaTheme="minorHAnsi" w:hAnsi="Cambria Math" w:cs="Times New Roman"/>
              <w:sz w:val="24"/>
              <w:szCs w:val="24"/>
              <w:lang w:val="id-ID" w:eastAsia="ja-JP"/>
            </w:rPr>
            <m:t>X₁+0,591</m:t>
          </m:r>
          <m:r>
            <m:rPr>
              <m:sty m:val="bi"/>
            </m:rPr>
            <w:rPr>
              <w:rFonts w:ascii="Cambria Math" w:eastAsiaTheme="minorHAnsi" w:hAnsi="Cambria Math" w:cs="Times New Roman"/>
              <w:sz w:val="24"/>
              <w:szCs w:val="24"/>
              <w:lang w:val="id-ID" w:eastAsia="ja-JP"/>
            </w:rPr>
            <m:t>X₂+0,425</m:t>
          </m:r>
          <m:r>
            <m:rPr>
              <m:sty m:val="bi"/>
            </m:rPr>
            <w:rPr>
              <w:rFonts w:ascii="Cambria Math" w:eastAsiaTheme="minorHAnsi" w:hAnsi="Cambria Math" w:cs="Times New Roman"/>
              <w:sz w:val="24"/>
              <w:szCs w:val="24"/>
              <w:lang w:val="id-ID" w:eastAsia="ja-JP"/>
            </w:rPr>
            <m:t>X₃</m:t>
          </m:r>
        </m:oMath>
      </m:oMathPara>
    </w:p>
    <w:p w14:paraId="63622B55"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
          <w:bCs/>
          <w:iCs/>
          <w:sz w:val="24"/>
          <w:szCs w:val="24"/>
          <w:lang w:val="id-ID" w:eastAsia="ja-JP"/>
        </w:rPr>
      </w:pPr>
    </w:p>
    <w:p w14:paraId="48255663" w14:textId="77777777" w:rsidR="008D7137" w:rsidRPr="008D7137" w:rsidRDefault="008D7137"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Ini berarti variabel  Motivasi Kerja, Pengembangan Karir, dan Lingkungan Kerja mempunyai pengaruh dengan variabel Kinerja Pegawai dengan arah perubahan positif. Artinya bahwa apabila Motivasi Kerja, Pengembangan Karir, dan Lingkungan Kerja mengalami kenaikan sebesar 1 poin, maka Kinerja Pegawai akan mengalami kenaikan sebesar 0,444 (Motivasi Kerja), 0,591 (Pengembangan Karir), dan 0,425 (Lingkungan Kerja). Dengan kata lain, apabila variabel Motivasi Kerja, Pengembangan Karir, dan Lingkungan kerja semakin tinggi, maka nilai variabel Kinerja Pegawai akan semakin tinggi.</w:t>
      </w:r>
      <w:bookmarkEnd w:id="36"/>
    </w:p>
    <w:p w14:paraId="5AE458BD" w14:textId="77777777" w:rsidR="00533ACF" w:rsidRDefault="00533ACF"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bookmarkStart w:id="38" w:name="_Toc173957328"/>
    </w:p>
    <w:p w14:paraId="5B6FED21" w14:textId="5F019600"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Uji Koefisien Determinasi Parsial</w:t>
      </w:r>
      <w:bookmarkEnd w:id="38"/>
    </w:p>
    <w:p w14:paraId="6FE8EAAB" w14:textId="77777777" w:rsidR="008D7137" w:rsidRPr="008D7137" w:rsidRDefault="008D7137"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Dalam Koefisien Determinasi dimaksudkan untuk mengetahui seberapa besar hubungan variabel independen Motivasi Kerja (X1), Pengembangan Karir (X2), dan Lingkungan Kerja (X3) terhadap variabel dependen Kinerja Pegawai (Y). Yang disajikan dalam bentuk sebuah persentase, dapun hasil pengolahan data koefisien determinasi sebagai berikut:</w:t>
      </w:r>
    </w:p>
    <w:p w14:paraId="02A5208D" w14:textId="77777777" w:rsidR="006120A7" w:rsidRDefault="006120A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6120A7" w:rsidSect="006120A7">
          <w:type w:val="continuous"/>
          <w:pgSz w:w="11906" w:h="16838"/>
          <w:pgMar w:top="1701" w:right="1701" w:bottom="1701" w:left="1701" w:header="709" w:footer="709" w:gutter="0"/>
          <w:cols w:num="2" w:space="709"/>
          <w:docGrid w:linePitch="360"/>
        </w:sectPr>
      </w:pPr>
      <w:bookmarkStart w:id="39" w:name="_Toc174444466"/>
    </w:p>
    <w:p w14:paraId="5A0FD31A" w14:textId="77777777" w:rsidR="006120A7" w:rsidRDefault="006120A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557FA099" w14:textId="232314E4"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b/>
          <w:bCs/>
          <w:sz w:val="24"/>
          <w:szCs w:val="24"/>
          <w:lang w:val="id-ID" w:eastAsia="ja-JP"/>
        </w:rPr>
        <w:t>Tabel</w:t>
      </w:r>
      <w:r w:rsidR="006120A7">
        <w:rPr>
          <w:rFonts w:ascii="Times New Roman" w:eastAsiaTheme="minorHAnsi" w:hAnsi="Times New Roman" w:cs="Times New Roman"/>
          <w:b/>
          <w:bCs/>
          <w:sz w:val="24"/>
          <w:szCs w:val="24"/>
          <w:lang w:val="id-ID" w:eastAsia="ja-JP"/>
        </w:rPr>
        <w:t xml:space="preserve"> 8.</w:t>
      </w:r>
      <w:r w:rsidRPr="008D7137">
        <w:rPr>
          <w:rFonts w:ascii="Times New Roman" w:eastAsiaTheme="minorHAnsi" w:hAnsi="Times New Roman" w:cs="Times New Roman"/>
          <w:b/>
          <w:bCs/>
          <w:sz w:val="24"/>
          <w:szCs w:val="24"/>
          <w:lang w:val="id-ID" w:eastAsia="ja-JP"/>
        </w:rPr>
        <w:t xml:space="preserve"> </w:t>
      </w:r>
      <w:r w:rsidRPr="008D7137">
        <w:rPr>
          <w:rFonts w:ascii="Times New Roman" w:eastAsiaTheme="minorHAnsi" w:hAnsi="Times New Roman" w:cs="Times New Roman"/>
          <w:sz w:val="24"/>
          <w:szCs w:val="24"/>
          <w:lang w:val="id-ID" w:eastAsia="ja-JP"/>
        </w:rPr>
        <w:t>Hasil Uji Koefisien Determinasi Parsial</w:t>
      </w:r>
      <w:bookmarkEnd w:id="39"/>
    </w:p>
    <w:p w14:paraId="1C40FECD" w14:textId="77777777" w:rsidR="008D7137" w:rsidRPr="008D7137" w:rsidRDefault="008D7137" w:rsidP="00340A00">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noProof/>
          <w:sz w:val="24"/>
          <w:szCs w:val="24"/>
          <w:lang w:val="id-ID" w:eastAsia="ja-JP"/>
        </w:rPr>
        <w:drawing>
          <wp:inline distT="0" distB="0" distL="0" distR="0" wp14:anchorId="76F46B9C" wp14:editId="245DC38B">
            <wp:extent cx="3608995" cy="1685925"/>
            <wp:effectExtent l="76200" t="76200" r="125095" b="1238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20687" cy="16913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7BC38F" w14:textId="77777777" w:rsidR="008D7137" w:rsidRPr="008D7137" w:rsidRDefault="008D7137" w:rsidP="00340A00">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202C427E" w14:textId="77777777" w:rsidR="006120A7" w:rsidRDefault="006120A7" w:rsidP="006120A7">
      <w:pPr>
        <w:shd w:val="clear" w:color="auto" w:fill="FFFFFF"/>
        <w:spacing w:after="0" w:line="240" w:lineRule="auto"/>
        <w:ind w:firstLine="709"/>
        <w:jc w:val="both"/>
        <w:rPr>
          <w:rFonts w:ascii="Times New Roman" w:eastAsiaTheme="minorHAnsi" w:hAnsi="Times New Roman" w:cs="Times New Roman"/>
          <w:bCs/>
          <w:sz w:val="24"/>
          <w:szCs w:val="24"/>
          <w:lang w:val="id-ID" w:eastAsia="ja-JP"/>
        </w:rPr>
      </w:pPr>
    </w:p>
    <w:p w14:paraId="53707007" w14:textId="77777777" w:rsidR="00340A00" w:rsidRDefault="00340A00" w:rsidP="006120A7">
      <w:pPr>
        <w:shd w:val="clear" w:color="auto" w:fill="FFFFFF"/>
        <w:spacing w:after="0" w:line="240" w:lineRule="auto"/>
        <w:ind w:firstLine="709"/>
        <w:jc w:val="both"/>
        <w:rPr>
          <w:rFonts w:ascii="Times New Roman" w:eastAsiaTheme="minorHAnsi" w:hAnsi="Times New Roman" w:cs="Times New Roman"/>
          <w:bCs/>
          <w:sz w:val="24"/>
          <w:szCs w:val="24"/>
          <w:lang w:val="id-ID" w:eastAsia="ja-JP"/>
        </w:rPr>
        <w:sectPr w:rsidR="00340A00" w:rsidSect="006120A7">
          <w:type w:val="continuous"/>
          <w:pgSz w:w="11906" w:h="16838"/>
          <w:pgMar w:top="1701" w:right="1701" w:bottom="1701" w:left="1701" w:header="709" w:footer="709" w:gutter="0"/>
          <w:cols w:space="709"/>
          <w:docGrid w:linePitch="360"/>
        </w:sectPr>
      </w:pPr>
    </w:p>
    <w:p w14:paraId="06EB0FED" w14:textId="0F21A9AE" w:rsidR="008D7137" w:rsidRPr="008D7137" w:rsidRDefault="008D7137" w:rsidP="006120A7">
      <w:pPr>
        <w:shd w:val="clear" w:color="auto" w:fill="FFFFFF"/>
        <w:spacing w:after="0" w:line="240" w:lineRule="auto"/>
        <w:ind w:firstLine="709"/>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Adapun interpretasi dari tabel diatas tersebut sebagai berikut</w:t>
      </w:r>
      <w:r w:rsidR="004A2050">
        <w:rPr>
          <w:rFonts w:ascii="Times New Roman" w:eastAsiaTheme="minorHAnsi" w:hAnsi="Times New Roman" w:cs="Times New Roman"/>
          <w:bCs/>
          <w:sz w:val="24"/>
          <w:szCs w:val="24"/>
          <w:lang w:val="id-ID" w:eastAsia="ja-JP"/>
        </w:rPr>
        <w:t xml:space="preserve"> :</w:t>
      </w:r>
      <w:bookmarkStart w:id="40" w:name="_Hlk173778226"/>
      <w:r w:rsidR="006120A7">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Koefisien Determinasi (Kd) adalah sebesar 52,5% mempunyai arti bahwa Motivasi Kerja (X1) berpengaruh terhadap Kinerja Pegawai (Y) pada Kantor Kecamatan Mandirancan Kabupaten Kuningan sebesar 52,5%, sedangkan sisanya sebesar 47,5%  dipengaruhi oleh variabel lainnya</w:t>
      </w:r>
      <w:r w:rsidR="004A2050">
        <w:rPr>
          <w:rFonts w:ascii="Times New Roman" w:eastAsiaTheme="minorHAnsi" w:hAnsi="Times New Roman" w:cs="Times New Roman"/>
          <w:bCs/>
          <w:sz w:val="24"/>
          <w:szCs w:val="24"/>
          <w:lang w:val="id-ID" w:eastAsia="ja-JP"/>
        </w:rPr>
        <w:t>.</w:t>
      </w:r>
    </w:p>
    <w:p w14:paraId="6F88AC0A" w14:textId="47E34E65" w:rsidR="008D7137" w:rsidRPr="008D7137" w:rsidRDefault="008D7137" w:rsidP="006120A7">
      <w:pPr>
        <w:shd w:val="clear" w:color="auto" w:fill="FFFFFF"/>
        <w:spacing w:after="0" w:line="240" w:lineRule="auto"/>
        <w:ind w:firstLine="709"/>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Koefisien Determinasi (Kd) adalah sebesar 62,7% mempunyai arti bahwa Pengembangan Karir (X2) berpengaruh terhadap Kinerja Pegawai (Y) pada Kantor Kecamatan Mandirancan Kabupaten Kuningan sebesar 62,7%, sedangkan sisanya sebesar 37,3%  dipengaruhi oleh variabel lainnya.</w:t>
      </w:r>
    </w:p>
    <w:p w14:paraId="693CF910" w14:textId="77777777" w:rsidR="008D7137" w:rsidRPr="008D7137" w:rsidRDefault="008D7137" w:rsidP="006120A7">
      <w:pPr>
        <w:shd w:val="clear" w:color="auto" w:fill="FFFFFF"/>
        <w:spacing w:after="0" w:line="240" w:lineRule="auto"/>
        <w:ind w:firstLine="709"/>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Koefisien Determinasi (Kd) adalah sebesar 28,8% mempunyai arti bahwa Lingkungan Kerja (X3) berpengaruh terhadap Kinerja Pegawai (Y) pada Kantor Kecamatan Mandirancan Kabupaten Kuningan sebesar 28,8%, sedangkan sisanya sebesar 71,2%  dipengaruhi oleh variabel lainnya.</w:t>
      </w:r>
      <w:bookmarkEnd w:id="40"/>
    </w:p>
    <w:p w14:paraId="7AD682D9" w14:textId="77777777" w:rsidR="00533ACF" w:rsidRDefault="00533ACF"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bookmarkStart w:id="41" w:name="_Toc173957329"/>
    </w:p>
    <w:p w14:paraId="1B869C74" w14:textId="77777777" w:rsidR="006120A7" w:rsidRDefault="006120A7"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sectPr w:rsidR="006120A7" w:rsidSect="006120A7">
          <w:type w:val="continuous"/>
          <w:pgSz w:w="11906" w:h="16838"/>
          <w:pgMar w:top="1701" w:right="1701" w:bottom="1701" w:left="1701" w:header="709" w:footer="709" w:gutter="0"/>
          <w:cols w:num="2" w:space="709"/>
          <w:docGrid w:linePitch="360"/>
        </w:sectPr>
      </w:pPr>
    </w:p>
    <w:p w14:paraId="4F1BAD29" w14:textId="77777777" w:rsidR="002D2307" w:rsidRDefault="002D2307" w:rsidP="00533ACF">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632BB759" w14:textId="162CD4CD"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Koefisien Determinasi Simultan</w:t>
      </w:r>
      <w:bookmarkEnd w:id="41"/>
    </w:p>
    <w:p w14:paraId="05049310" w14:textId="2B09AB54" w:rsidR="008D7137" w:rsidRPr="008D7137" w:rsidRDefault="008D7137" w:rsidP="00533ACF">
      <w:pPr>
        <w:shd w:val="clear" w:color="auto" w:fill="FFFFFF"/>
        <w:spacing w:after="0" w:line="240" w:lineRule="auto"/>
        <w:jc w:val="center"/>
        <w:rPr>
          <w:rFonts w:ascii="Times New Roman" w:eastAsiaTheme="minorHAnsi" w:hAnsi="Times New Roman" w:cs="Times New Roman"/>
          <w:sz w:val="24"/>
          <w:szCs w:val="24"/>
          <w:lang w:val="id-ID" w:eastAsia="ja-JP"/>
        </w:rPr>
      </w:pPr>
      <w:bookmarkStart w:id="42" w:name="_Toc174444467"/>
      <w:r w:rsidRPr="008D7137">
        <w:rPr>
          <w:rFonts w:ascii="Times New Roman" w:eastAsiaTheme="minorHAnsi" w:hAnsi="Times New Roman" w:cs="Times New Roman"/>
          <w:b/>
          <w:bCs/>
          <w:sz w:val="24"/>
          <w:szCs w:val="24"/>
          <w:lang w:val="id-ID" w:eastAsia="ja-JP"/>
        </w:rPr>
        <w:t>Tabel</w:t>
      </w:r>
      <w:r w:rsidR="006120A7">
        <w:rPr>
          <w:rFonts w:ascii="Times New Roman" w:eastAsiaTheme="minorHAnsi" w:hAnsi="Times New Roman" w:cs="Times New Roman"/>
          <w:b/>
          <w:bCs/>
          <w:sz w:val="24"/>
          <w:szCs w:val="24"/>
          <w:lang w:val="id-ID" w:eastAsia="ja-JP"/>
        </w:rPr>
        <w:t xml:space="preserve"> 9.</w:t>
      </w:r>
      <w:r w:rsidRPr="008D7137">
        <w:rPr>
          <w:rFonts w:ascii="Times New Roman" w:eastAsiaTheme="minorHAnsi" w:hAnsi="Times New Roman" w:cs="Times New Roman"/>
          <w:b/>
          <w:bCs/>
          <w:sz w:val="24"/>
          <w:szCs w:val="24"/>
          <w:lang w:val="id-ID" w:eastAsia="ja-JP"/>
        </w:rPr>
        <w:t xml:space="preserve"> </w:t>
      </w:r>
      <w:r w:rsidRPr="008D7137">
        <w:rPr>
          <w:rFonts w:ascii="Times New Roman" w:eastAsiaTheme="minorHAnsi" w:hAnsi="Times New Roman" w:cs="Times New Roman"/>
          <w:sz w:val="24"/>
          <w:szCs w:val="24"/>
          <w:lang w:val="id-ID" w:eastAsia="ja-JP"/>
        </w:rPr>
        <w:t>Hasil Uji Koefisien Determinasi Simultan</w:t>
      </w:r>
      <w:bookmarkEnd w:id="42"/>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
        <w:gridCol w:w="1069"/>
        <w:gridCol w:w="1186"/>
        <w:gridCol w:w="2361"/>
        <w:gridCol w:w="2362"/>
      </w:tblGrid>
      <w:tr w:rsidR="008D7137" w:rsidRPr="008D7137" w14:paraId="2BB04553" w14:textId="77777777" w:rsidTr="006120A7">
        <w:trPr>
          <w:cantSplit/>
          <w:trHeight w:val="70"/>
          <w:jc w:val="center"/>
        </w:trPr>
        <w:tc>
          <w:tcPr>
            <w:tcW w:w="7845" w:type="dxa"/>
            <w:gridSpan w:val="5"/>
            <w:shd w:val="clear" w:color="auto" w:fill="FFFFFF"/>
            <w:vAlign w:val="center"/>
          </w:tcPr>
          <w:p w14:paraId="1B8A822A"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Model Summary</w:t>
            </w:r>
          </w:p>
        </w:tc>
      </w:tr>
      <w:tr w:rsidR="008D7137" w:rsidRPr="008D7137" w14:paraId="2D6B6C8E" w14:textId="77777777" w:rsidTr="00BA5BA3">
        <w:trPr>
          <w:cantSplit/>
          <w:trHeight w:val="136"/>
          <w:jc w:val="center"/>
        </w:trPr>
        <w:tc>
          <w:tcPr>
            <w:tcW w:w="867" w:type="dxa"/>
            <w:shd w:val="clear" w:color="auto" w:fill="FFFFFF"/>
            <w:vAlign w:val="bottom"/>
          </w:tcPr>
          <w:p w14:paraId="2460403E"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Model</w:t>
            </w:r>
          </w:p>
        </w:tc>
        <w:tc>
          <w:tcPr>
            <w:tcW w:w="1069" w:type="dxa"/>
            <w:shd w:val="clear" w:color="auto" w:fill="FFFFFF"/>
            <w:vAlign w:val="bottom"/>
          </w:tcPr>
          <w:p w14:paraId="1B8D621E"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R</w:t>
            </w:r>
          </w:p>
        </w:tc>
        <w:tc>
          <w:tcPr>
            <w:tcW w:w="1186" w:type="dxa"/>
            <w:shd w:val="clear" w:color="auto" w:fill="FFFFFF"/>
            <w:vAlign w:val="bottom"/>
          </w:tcPr>
          <w:p w14:paraId="19F9D957"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R Square</w:t>
            </w:r>
          </w:p>
        </w:tc>
        <w:tc>
          <w:tcPr>
            <w:tcW w:w="2361" w:type="dxa"/>
            <w:shd w:val="clear" w:color="auto" w:fill="FFFFFF"/>
            <w:vAlign w:val="bottom"/>
          </w:tcPr>
          <w:p w14:paraId="21139A2D"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Adjusted R Square</w:t>
            </w:r>
          </w:p>
        </w:tc>
        <w:tc>
          <w:tcPr>
            <w:tcW w:w="2362" w:type="dxa"/>
            <w:shd w:val="clear" w:color="auto" w:fill="FFFFFF"/>
            <w:vAlign w:val="bottom"/>
          </w:tcPr>
          <w:p w14:paraId="080E7356"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Std. Error of the Estimate</w:t>
            </w:r>
          </w:p>
        </w:tc>
      </w:tr>
      <w:tr w:rsidR="008D7137" w:rsidRPr="008D7137" w14:paraId="5A194DCC" w14:textId="77777777" w:rsidTr="006120A7">
        <w:trPr>
          <w:cantSplit/>
          <w:trHeight w:val="70"/>
          <w:jc w:val="center"/>
        </w:trPr>
        <w:tc>
          <w:tcPr>
            <w:tcW w:w="867" w:type="dxa"/>
            <w:shd w:val="clear" w:color="auto" w:fill="FFFFFF"/>
          </w:tcPr>
          <w:p w14:paraId="0D3053EA"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1</w:t>
            </w:r>
          </w:p>
        </w:tc>
        <w:tc>
          <w:tcPr>
            <w:tcW w:w="1069" w:type="dxa"/>
            <w:shd w:val="clear" w:color="auto" w:fill="FFFFFF"/>
            <w:vAlign w:val="center"/>
          </w:tcPr>
          <w:p w14:paraId="120FE0B2"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.699</w:t>
            </w:r>
            <w:r w:rsidRPr="008D7137">
              <w:rPr>
                <w:rFonts w:ascii="Times New Roman" w:eastAsiaTheme="minorHAnsi" w:hAnsi="Times New Roman" w:cs="Times New Roman"/>
                <w:bCs/>
                <w:sz w:val="24"/>
                <w:szCs w:val="24"/>
                <w:vertAlign w:val="superscript"/>
                <w:lang w:val="id-ID" w:eastAsia="ja-JP"/>
              </w:rPr>
              <w:t>a</w:t>
            </w:r>
          </w:p>
        </w:tc>
        <w:tc>
          <w:tcPr>
            <w:tcW w:w="1186" w:type="dxa"/>
            <w:shd w:val="clear" w:color="auto" w:fill="FFFFFF"/>
            <w:vAlign w:val="center"/>
          </w:tcPr>
          <w:p w14:paraId="062BD858"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.659</w:t>
            </w:r>
          </w:p>
        </w:tc>
        <w:tc>
          <w:tcPr>
            <w:tcW w:w="2361" w:type="dxa"/>
            <w:shd w:val="clear" w:color="auto" w:fill="FFFFFF"/>
            <w:vAlign w:val="center"/>
          </w:tcPr>
          <w:p w14:paraId="5B176CFA"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.437</w:t>
            </w:r>
          </w:p>
        </w:tc>
        <w:tc>
          <w:tcPr>
            <w:tcW w:w="2362" w:type="dxa"/>
            <w:shd w:val="clear" w:color="auto" w:fill="FFFFFF"/>
            <w:vAlign w:val="center"/>
          </w:tcPr>
          <w:p w14:paraId="2CBC97D3" w14:textId="77777777" w:rsidR="008D7137" w:rsidRPr="008D7137" w:rsidRDefault="008D7137" w:rsidP="006120A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4.746</w:t>
            </w:r>
          </w:p>
        </w:tc>
      </w:tr>
      <w:tr w:rsidR="008D7137" w:rsidRPr="008D7137" w14:paraId="4A75B11D" w14:textId="77777777" w:rsidTr="00533ACF">
        <w:trPr>
          <w:cantSplit/>
          <w:trHeight w:val="228"/>
          <w:jc w:val="center"/>
        </w:trPr>
        <w:tc>
          <w:tcPr>
            <w:tcW w:w="7845" w:type="dxa"/>
            <w:gridSpan w:val="5"/>
            <w:shd w:val="clear" w:color="auto" w:fill="FFFFFF"/>
          </w:tcPr>
          <w:p w14:paraId="17CA6447" w14:textId="77777777" w:rsidR="008D7137" w:rsidRPr="008D7137" w:rsidRDefault="008D7137" w:rsidP="006120A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a. Predictors: (Constant), LINGKUNGAN KERJA, PENGEMBANGAN KARIR, MOTIVASI KERJA</w:t>
            </w:r>
          </w:p>
        </w:tc>
      </w:tr>
    </w:tbl>
    <w:p w14:paraId="20187DA7" w14:textId="77777777" w:rsidR="008D7137" w:rsidRPr="008D7137" w:rsidRDefault="008D7137" w:rsidP="00533ACF">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 xml:space="preserve">Sumber : </w:t>
      </w:r>
      <w:r w:rsidRPr="008D7137">
        <w:rPr>
          <w:rFonts w:ascii="Times New Roman" w:eastAsiaTheme="minorHAnsi" w:hAnsi="Times New Roman" w:cs="Times New Roman"/>
          <w:bCs/>
          <w:sz w:val="24"/>
          <w:szCs w:val="24"/>
          <w:lang w:val="id-ID" w:eastAsia="ja-JP"/>
        </w:rPr>
        <w:t>Data diolah penulis melalui SPSS 2024</w:t>
      </w:r>
    </w:p>
    <w:p w14:paraId="70472279" w14:textId="77777777" w:rsidR="006120A7" w:rsidRDefault="006120A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p>
    <w:p w14:paraId="277E0D25" w14:textId="77777777" w:rsidR="006120A7" w:rsidRDefault="006120A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6120A7" w:rsidSect="006120A7">
          <w:type w:val="continuous"/>
          <w:pgSz w:w="11906" w:h="16838"/>
          <w:pgMar w:top="1701" w:right="1701" w:bottom="1701" w:left="1701" w:header="709" w:footer="709" w:gutter="0"/>
          <w:cols w:space="709"/>
          <w:docGrid w:linePitch="360"/>
        </w:sectPr>
      </w:pPr>
    </w:p>
    <w:p w14:paraId="66993A85" w14:textId="77777777"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Berdasarkan output diatas diketahui nilai R square sebesar 0,659, hal ini mengandung arti bahwa pengaruh variabel Motivasi Kerja, Pengembangan Karir dan Lingkungan Kerja secara simultan berpengaruh terhadap variabel Kinerja Pegawai adalah 65,9%. Sedangkan faktor lain yang mempengaruhi variabel Kinerja Pegawai (Y) sebesar 34,1%.</w:t>
      </w:r>
    </w:p>
    <w:p w14:paraId="1F66EBC4" w14:textId="36A83F14" w:rsidR="008D7137" w:rsidRPr="008D7137" w:rsidRDefault="008D7137" w:rsidP="00533ACF">
      <w:pPr>
        <w:shd w:val="clear" w:color="auto" w:fill="FFFFFF"/>
        <w:spacing w:after="0" w:line="240" w:lineRule="auto"/>
        <w:jc w:val="both"/>
        <w:rPr>
          <w:rFonts w:ascii="Times New Roman" w:eastAsiaTheme="minorHAnsi" w:hAnsi="Times New Roman" w:cs="Times New Roman"/>
          <w:bCs/>
          <w:sz w:val="24"/>
          <w:szCs w:val="24"/>
          <w:lang w:val="id-ID" w:eastAsia="ja-JP"/>
        </w:rPr>
      </w:pPr>
      <w:bookmarkStart w:id="43" w:name="_Toc173957330"/>
      <w:r w:rsidRPr="008D7137">
        <w:rPr>
          <w:rFonts w:ascii="Times New Roman" w:eastAsiaTheme="minorHAnsi" w:hAnsi="Times New Roman" w:cs="Times New Roman"/>
          <w:b/>
          <w:bCs/>
          <w:sz w:val="24"/>
          <w:szCs w:val="24"/>
          <w:lang w:val="id-ID" w:eastAsia="ja-JP"/>
        </w:rPr>
        <w:t xml:space="preserve">Uji </w:t>
      </w:r>
      <w:bookmarkStart w:id="44" w:name="_Hlk168422923"/>
      <w:r w:rsidRPr="008D7137">
        <w:rPr>
          <w:rFonts w:ascii="Times New Roman" w:eastAsiaTheme="minorHAnsi" w:hAnsi="Times New Roman" w:cs="Times New Roman"/>
          <w:b/>
          <w:bCs/>
          <w:sz w:val="24"/>
          <w:szCs w:val="24"/>
          <w:lang w:val="id-ID" w:eastAsia="ja-JP"/>
        </w:rPr>
        <w:t>F</w:t>
      </w:r>
      <w:bookmarkEnd w:id="43"/>
    </w:p>
    <w:p w14:paraId="4A6F83D0" w14:textId="14E6DFA5" w:rsidR="008D7137" w:rsidRPr="008D7137" w:rsidRDefault="008D7137" w:rsidP="00533ACF">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bookmarkStart w:id="45" w:name="_Hlk168423092"/>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{"citationItems":[{"id":"ITEM-1","itemData":{"ISBN":"9786236155066","abstract":"This study examined the effect of workplace spirituality on job performance mediated by organizational commitment and job involvement. The sample in this study were employees of PKU Muhammadiyah Hospital, Yogyakarta. Data collection used survey method. The method of analyzing the data is SEM-AMOS version 24.00. The study revealed that workplace spirituality significantly affects organizational commitment, job involvement, and job performance. Organizational commitment affects job performance. Job involvement does not affect job performance. The indirect effect of workplace spirituality on job performance through organizational commitment has the same value with the direct impact of workplace spirituality towards job performance.","author":[{"dropping-particle":"","family":"Syafrida Hafni Sahir","given":"","non-dropping-particle":"","parse-names":false,"suffix":""}],"edition":"1","editor":[{"dropping-particle":"","family":"Dr. Ir. Try Koryati","given":"M.Si","non-dropping-particle":"","parse-names":false,"suffix":""}],"id":"ITEM-1","issued":{"date-parts":[["2022"]]},"publisher":"PENERBIT KBM INDONESIA","publisher-place":"Bantul","title":"Metodologi Penelitian","type":"book"},"uris":["http://www.mendeley.com/documents/?uuid=da227bcc-659c-4b67-8524-c456e304d001"]}],"mendeley":{"formattedCitation":"(Syafrida Hafni Sahir, 2022)","plainTextFormattedCitation":"(Syafrida Hafni Sahir, 2022)","previouslyFormattedCitation":"(Syafrida Hafni Sahir, 2022)"},"properties":{"noteIndex":0},"schema":"https://github.com/citation-style-language/schema/raw/master/csl-citation.json"}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(Syafrida Hafni Sahir, 2022)</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xml:space="preserve"> untuk mengetahui apakah variabel bebas sekaligus berpengaruh terhadap variabel terikat. Uji f digunakan untuk mengetahui tingkat siginifikansi pengaruh variabel-variabel independen secara bersama-sama (simultan) terhadap variabel dependen. </w:t>
      </w:r>
    </w:p>
    <w:p w14:paraId="464ABD5D" w14:textId="77777777" w:rsidR="006120A7" w:rsidRDefault="006120A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sectPr w:rsidR="006120A7" w:rsidSect="006120A7">
          <w:type w:val="continuous"/>
          <w:pgSz w:w="11906" w:h="16838"/>
          <w:pgMar w:top="1701" w:right="1701" w:bottom="1701" w:left="1701" w:header="709" w:footer="709" w:gutter="0"/>
          <w:cols w:num="2" w:space="709"/>
          <w:docGrid w:linePitch="360"/>
        </w:sectPr>
      </w:pPr>
      <w:bookmarkStart w:id="46" w:name="_Toc174444468"/>
    </w:p>
    <w:p w14:paraId="4DF0412D" w14:textId="77777777" w:rsidR="006120A7" w:rsidRDefault="006120A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p>
    <w:p w14:paraId="33209296" w14:textId="5DC976FE" w:rsidR="008D7137" w:rsidRPr="008D7137" w:rsidRDefault="008D7137" w:rsidP="00533ACF">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6120A7">
        <w:rPr>
          <w:rFonts w:ascii="Times New Roman" w:eastAsiaTheme="minorHAnsi" w:hAnsi="Times New Roman" w:cs="Times New Roman"/>
          <w:b/>
          <w:bCs/>
          <w:sz w:val="24"/>
          <w:szCs w:val="24"/>
          <w:lang w:val="id-ID" w:eastAsia="ja-JP"/>
        </w:rPr>
        <w:t xml:space="preserve">10. </w:t>
      </w:r>
      <w:r w:rsidRPr="008D7137">
        <w:rPr>
          <w:rFonts w:ascii="Times New Roman" w:eastAsiaTheme="minorHAnsi" w:hAnsi="Times New Roman" w:cs="Times New Roman"/>
          <w:sz w:val="24"/>
          <w:szCs w:val="24"/>
          <w:lang w:val="id-ID" w:eastAsia="ja-JP"/>
        </w:rPr>
        <w:t>Hasil Uji  F</w:t>
      </w:r>
      <w:bookmarkEnd w:id="46"/>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4"/>
        <w:gridCol w:w="2083"/>
        <w:gridCol w:w="2037"/>
        <w:gridCol w:w="314"/>
        <w:gridCol w:w="1743"/>
        <w:gridCol w:w="840"/>
        <w:gridCol w:w="640"/>
      </w:tblGrid>
      <w:tr w:rsidR="008D7137" w:rsidRPr="008D7137" w14:paraId="53B83511" w14:textId="77777777" w:rsidTr="008D7137">
        <w:trPr>
          <w:cantSplit/>
          <w:jc w:val="center"/>
        </w:trPr>
        <w:tc>
          <w:tcPr>
            <w:tcW w:w="8081" w:type="dxa"/>
            <w:gridSpan w:val="7"/>
            <w:shd w:val="clear" w:color="auto" w:fill="FFFFFF"/>
            <w:vAlign w:val="center"/>
          </w:tcPr>
          <w:p w14:paraId="03A45E0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ANOVA</w:t>
            </w:r>
            <w:r w:rsidRPr="008D7137">
              <w:rPr>
                <w:rFonts w:ascii="Times New Roman" w:eastAsiaTheme="minorHAnsi" w:hAnsi="Times New Roman" w:cs="Times New Roman"/>
                <w:b/>
                <w:bCs/>
                <w:sz w:val="24"/>
                <w:szCs w:val="24"/>
                <w:vertAlign w:val="superscript"/>
                <w:lang w:val="id-ID" w:eastAsia="ja-JP"/>
              </w:rPr>
              <w:t>a</w:t>
            </w:r>
          </w:p>
        </w:tc>
      </w:tr>
      <w:tr w:rsidR="008D7137" w:rsidRPr="008D7137" w14:paraId="3C53CDDF" w14:textId="77777777" w:rsidTr="008D7137">
        <w:trPr>
          <w:cantSplit/>
          <w:jc w:val="center"/>
        </w:trPr>
        <w:tc>
          <w:tcPr>
            <w:tcW w:w="2000" w:type="dxa"/>
            <w:gridSpan w:val="2"/>
            <w:shd w:val="clear" w:color="auto" w:fill="FFFFFF"/>
            <w:vAlign w:val="center"/>
          </w:tcPr>
          <w:p w14:paraId="5CD8B70C"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Model</w:t>
            </w:r>
          </w:p>
        </w:tc>
        <w:tc>
          <w:tcPr>
            <w:tcW w:w="0" w:type="auto"/>
            <w:shd w:val="clear" w:color="auto" w:fill="FFFFFF"/>
            <w:vAlign w:val="center"/>
          </w:tcPr>
          <w:p w14:paraId="00F33A74"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Sum of Squares</w:t>
            </w:r>
          </w:p>
        </w:tc>
        <w:tc>
          <w:tcPr>
            <w:tcW w:w="0" w:type="auto"/>
            <w:shd w:val="clear" w:color="auto" w:fill="FFFFFF"/>
            <w:vAlign w:val="center"/>
          </w:tcPr>
          <w:p w14:paraId="0E16279F"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df</w:t>
            </w:r>
          </w:p>
        </w:tc>
        <w:tc>
          <w:tcPr>
            <w:tcW w:w="0" w:type="auto"/>
            <w:shd w:val="clear" w:color="auto" w:fill="FFFFFF"/>
            <w:vAlign w:val="center"/>
          </w:tcPr>
          <w:p w14:paraId="02FAAA1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Mean Square</w:t>
            </w:r>
          </w:p>
        </w:tc>
        <w:tc>
          <w:tcPr>
            <w:tcW w:w="0" w:type="auto"/>
            <w:shd w:val="clear" w:color="auto" w:fill="FFFFFF"/>
            <w:vAlign w:val="center"/>
          </w:tcPr>
          <w:p w14:paraId="655B596E"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F</w:t>
            </w:r>
          </w:p>
        </w:tc>
        <w:tc>
          <w:tcPr>
            <w:tcW w:w="0" w:type="auto"/>
            <w:shd w:val="clear" w:color="auto" w:fill="FFFFFF"/>
            <w:vAlign w:val="center"/>
          </w:tcPr>
          <w:p w14:paraId="7C82ADD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Sig.</w:t>
            </w:r>
          </w:p>
        </w:tc>
      </w:tr>
      <w:tr w:rsidR="008D7137" w:rsidRPr="008D7137" w14:paraId="1ED84035" w14:textId="77777777" w:rsidTr="008D7137">
        <w:trPr>
          <w:cantSplit/>
          <w:jc w:val="center"/>
        </w:trPr>
        <w:tc>
          <w:tcPr>
            <w:tcW w:w="339" w:type="dxa"/>
            <w:vMerge w:val="restart"/>
            <w:shd w:val="clear" w:color="auto" w:fill="FFFFFF"/>
          </w:tcPr>
          <w:p w14:paraId="760DC9D6"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w:t>
            </w:r>
          </w:p>
        </w:tc>
        <w:tc>
          <w:tcPr>
            <w:tcW w:w="0" w:type="auto"/>
            <w:shd w:val="clear" w:color="auto" w:fill="FFFFFF"/>
          </w:tcPr>
          <w:p w14:paraId="0A05112E"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Regression</w:t>
            </w:r>
          </w:p>
        </w:tc>
        <w:tc>
          <w:tcPr>
            <w:tcW w:w="0" w:type="auto"/>
            <w:shd w:val="clear" w:color="auto" w:fill="FFFFFF"/>
            <w:vAlign w:val="center"/>
          </w:tcPr>
          <w:p w14:paraId="7F70BDB1"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12.186</w:t>
            </w:r>
          </w:p>
        </w:tc>
        <w:tc>
          <w:tcPr>
            <w:tcW w:w="0" w:type="auto"/>
            <w:shd w:val="clear" w:color="auto" w:fill="FFFFFF"/>
            <w:vAlign w:val="center"/>
          </w:tcPr>
          <w:p w14:paraId="232A210B"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w:t>
            </w:r>
          </w:p>
        </w:tc>
        <w:tc>
          <w:tcPr>
            <w:tcW w:w="0" w:type="auto"/>
            <w:shd w:val="clear" w:color="auto" w:fill="FFFFFF"/>
            <w:vAlign w:val="center"/>
          </w:tcPr>
          <w:p w14:paraId="224272A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4.062</w:t>
            </w:r>
          </w:p>
        </w:tc>
        <w:tc>
          <w:tcPr>
            <w:tcW w:w="0" w:type="auto"/>
            <w:shd w:val="clear" w:color="auto" w:fill="FFFFFF"/>
            <w:vAlign w:val="center"/>
          </w:tcPr>
          <w:p w14:paraId="6A350100"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30.051</w:t>
            </w:r>
          </w:p>
        </w:tc>
        <w:tc>
          <w:tcPr>
            <w:tcW w:w="0" w:type="auto"/>
            <w:shd w:val="clear" w:color="auto" w:fill="FFFFFF"/>
            <w:vAlign w:val="center"/>
          </w:tcPr>
          <w:p w14:paraId="0E744DC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.000</w:t>
            </w:r>
            <w:r w:rsidRPr="008D7137">
              <w:rPr>
                <w:rFonts w:ascii="Times New Roman" w:eastAsiaTheme="minorHAnsi" w:hAnsi="Times New Roman" w:cs="Times New Roman"/>
                <w:sz w:val="24"/>
                <w:szCs w:val="24"/>
                <w:vertAlign w:val="superscript"/>
                <w:lang w:val="id-ID" w:eastAsia="ja-JP"/>
              </w:rPr>
              <w:t>b</w:t>
            </w:r>
          </w:p>
        </w:tc>
      </w:tr>
      <w:tr w:rsidR="008D7137" w:rsidRPr="008D7137" w14:paraId="63ED76F7" w14:textId="77777777" w:rsidTr="008D7137">
        <w:trPr>
          <w:cantSplit/>
          <w:jc w:val="center"/>
        </w:trPr>
        <w:tc>
          <w:tcPr>
            <w:tcW w:w="339" w:type="dxa"/>
            <w:vMerge/>
            <w:shd w:val="clear" w:color="auto" w:fill="FFFFFF"/>
          </w:tcPr>
          <w:p w14:paraId="6923E939"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21B723D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Residual</w:t>
            </w:r>
          </w:p>
        </w:tc>
        <w:tc>
          <w:tcPr>
            <w:tcW w:w="0" w:type="auto"/>
            <w:shd w:val="clear" w:color="auto" w:fill="FFFFFF"/>
            <w:vAlign w:val="center"/>
          </w:tcPr>
          <w:p w14:paraId="09E70424"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230.364</w:t>
            </w:r>
          </w:p>
        </w:tc>
        <w:tc>
          <w:tcPr>
            <w:tcW w:w="0" w:type="auto"/>
            <w:shd w:val="clear" w:color="auto" w:fill="FFFFFF"/>
            <w:vAlign w:val="center"/>
          </w:tcPr>
          <w:p w14:paraId="7E96976A"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16</w:t>
            </w:r>
          </w:p>
        </w:tc>
        <w:tc>
          <w:tcPr>
            <w:tcW w:w="0" w:type="auto"/>
            <w:shd w:val="clear" w:color="auto" w:fill="FFFFFF"/>
            <w:vAlign w:val="center"/>
          </w:tcPr>
          <w:p w14:paraId="723BC281"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14.398</w:t>
            </w:r>
          </w:p>
        </w:tc>
        <w:tc>
          <w:tcPr>
            <w:tcW w:w="0" w:type="auto"/>
            <w:shd w:val="clear" w:color="auto" w:fill="FFFFFF"/>
            <w:vAlign w:val="center"/>
          </w:tcPr>
          <w:p w14:paraId="79A1B89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vAlign w:val="center"/>
          </w:tcPr>
          <w:p w14:paraId="4C3337B8"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r>
      <w:tr w:rsidR="008D7137" w:rsidRPr="008D7137" w14:paraId="3CB2C03E" w14:textId="77777777" w:rsidTr="008D7137">
        <w:trPr>
          <w:cantSplit/>
          <w:jc w:val="center"/>
        </w:trPr>
        <w:tc>
          <w:tcPr>
            <w:tcW w:w="339" w:type="dxa"/>
            <w:vMerge/>
            <w:shd w:val="clear" w:color="auto" w:fill="FFFFFF"/>
          </w:tcPr>
          <w:p w14:paraId="27F9DBDE"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377489F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Total</w:t>
            </w:r>
          </w:p>
        </w:tc>
        <w:tc>
          <w:tcPr>
            <w:tcW w:w="0" w:type="auto"/>
            <w:shd w:val="clear" w:color="auto" w:fill="FFFFFF"/>
            <w:vAlign w:val="center"/>
          </w:tcPr>
          <w:p w14:paraId="0CDDE36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242.550</w:t>
            </w:r>
          </w:p>
        </w:tc>
        <w:tc>
          <w:tcPr>
            <w:tcW w:w="0" w:type="auto"/>
            <w:shd w:val="clear" w:color="auto" w:fill="FFFFFF"/>
            <w:vAlign w:val="center"/>
          </w:tcPr>
          <w:p w14:paraId="3768FCD8"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19</w:t>
            </w:r>
          </w:p>
        </w:tc>
        <w:tc>
          <w:tcPr>
            <w:tcW w:w="0" w:type="auto"/>
            <w:shd w:val="clear" w:color="auto" w:fill="FFFFFF"/>
            <w:vAlign w:val="center"/>
          </w:tcPr>
          <w:p w14:paraId="51B8C6EE"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vAlign w:val="center"/>
          </w:tcPr>
          <w:p w14:paraId="38B477D8"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0" w:type="auto"/>
            <w:shd w:val="clear" w:color="auto" w:fill="FFFFFF"/>
            <w:vAlign w:val="center"/>
          </w:tcPr>
          <w:p w14:paraId="7E667C12"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r>
      <w:tr w:rsidR="008D7137" w:rsidRPr="008D7137" w14:paraId="1843BBBD" w14:textId="77777777" w:rsidTr="008D7137">
        <w:trPr>
          <w:cantSplit/>
          <w:jc w:val="center"/>
        </w:trPr>
        <w:tc>
          <w:tcPr>
            <w:tcW w:w="8081" w:type="dxa"/>
            <w:gridSpan w:val="7"/>
            <w:shd w:val="clear" w:color="auto" w:fill="FFFFFF"/>
          </w:tcPr>
          <w:p w14:paraId="3085CE2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 Dependent Variable: KINERJA PEGAWAI</w:t>
            </w:r>
          </w:p>
        </w:tc>
      </w:tr>
      <w:tr w:rsidR="008D7137" w:rsidRPr="008D7137" w14:paraId="279D9D66" w14:textId="77777777" w:rsidTr="008D7137">
        <w:trPr>
          <w:cantSplit/>
          <w:jc w:val="center"/>
        </w:trPr>
        <w:tc>
          <w:tcPr>
            <w:tcW w:w="8081" w:type="dxa"/>
            <w:gridSpan w:val="7"/>
            <w:shd w:val="clear" w:color="auto" w:fill="FFFFFF"/>
          </w:tcPr>
          <w:p w14:paraId="7986134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b. Predictors: (Constant), LINGKUNGAN KERJA, MOTIVASI KERJA, PENGEMBANGAN KARIR</w:t>
            </w:r>
          </w:p>
        </w:tc>
      </w:tr>
    </w:tbl>
    <w:p w14:paraId="64AC246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12F85042" w14:textId="77777777" w:rsidR="006120A7" w:rsidRDefault="006120A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p>
    <w:p w14:paraId="5AB80C26" w14:textId="77777777" w:rsidR="006120A7" w:rsidRDefault="006120A7" w:rsidP="008D7137">
      <w:pPr>
        <w:shd w:val="clear" w:color="auto" w:fill="FFFFFF"/>
        <w:spacing w:after="0" w:line="240" w:lineRule="auto"/>
        <w:jc w:val="both"/>
        <w:rPr>
          <w:rFonts w:ascii="Times New Roman" w:eastAsiaTheme="minorHAnsi" w:hAnsi="Times New Roman" w:cs="Times New Roman"/>
          <w:bCs/>
          <w:sz w:val="24"/>
          <w:szCs w:val="24"/>
          <w:lang w:val="id-ID" w:eastAsia="ja-JP"/>
        </w:rPr>
        <w:sectPr w:rsidR="006120A7" w:rsidSect="006120A7">
          <w:type w:val="continuous"/>
          <w:pgSz w:w="11906" w:h="16838"/>
          <w:pgMar w:top="1701" w:right="1701" w:bottom="1701" w:left="1701" w:header="709" w:footer="709" w:gutter="0"/>
          <w:cols w:space="709"/>
          <w:docGrid w:linePitch="360"/>
        </w:sectPr>
      </w:pPr>
    </w:p>
    <w:p w14:paraId="3AFD4ECC" w14:textId="77777777" w:rsidR="008D7137" w:rsidRDefault="008D7137" w:rsidP="006120A7">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Pengujian dilakukan dengan uji statistik, dengan langkah-langkah sebagai berikut :</w:t>
      </w:r>
    </w:p>
    <w:p w14:paraId="6788DD86" w14:textId="34C9F2A5" w:rsidR="006120A7" w:rsidRPr="006120A7" w:rsidRDefault="006120A7" w:rsidP="006120A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6120A7">
        <w:rPr>
          <w:rFonts w:ascii="Times New Roman" w:eastAsiaTheme="minorHAnsi" w:hAnsi="Times New Roman" w:cs="Times New Roman"/>
          <w:b/>
          <w:bCs/>
          <w:sz w:val="24"/>
          <w:szCs w:val="24"/>
          <w:lang w:val="id-ID" w:eastAsia="ja-JP"/>
        </w:rPr>
        <w:t>Ho: β</w:t>
      </w:r>
      <w:r w:rsidRPr="006120A7">
        <w:rPr>
          <w:rFonts w:ascii="Times New Roman" w:eastAsiaTheme="minorHAnsi" w:hAnsi="Times New Roman" w:cs="Times New Roman"/>
          <w:b/>
          <w:bCs/>
          <w:sz w:val="24"/>
          <w:szCs w:val="24"/>
          <w:vertAlign w:val="subscript"/>
          <w:lang w:val="id-ID" w:eastAsia="ja-JP"/>
        </w:rPr>
        <w:t xml:space="preserve">1 </w:t>
      </w:r>
      <w:r w:rsidRPr="006120A7">
        <w:rPr>
          <w:rFonts w:ascii="Times New Roman" w:eastAsiaTheme="minorHAnsi" w:hAnsi="Times New Roman" w:cs="Times New Roman"/>
          <w:b/>
          <w:bCs/>
          <w:sz w:val="24"/>
          <w:szCs w:val="24"/>
          <w:lang w:val="id-ID" w:eastAsia="ja-JP"/>
        </w:rPr>
        <w:t>=β</w:t>
      </w:r>
      <w:r w:rsidRPr="006120A7">
        <w:rPr>
          <w:rFonts w:ascii="Times New Roman" w:eastAsiaTheme="minorHAnsi" w:hAnsi="Times New Roman" w:cs="Times New Roman"/>
          <w:b/>
          <w:bCs/>
          <w:sz w:val="24"/>
          <w:szCs w:val="24"/>
          <w:vertAlign w:val="subscript"/>
          <w:lang w:val="id-ID" w:eastAsia="ja-JP"/>
        </w:rPr>
        <w:t xml:space="preserve">2 </w:t>
      </w:r>
      <w:r w:rsidRPr="006120A7">
        <w:rPr>
          <w:rFonts w:ascii="Times New Roman" w:eastAsiaTheme="minorHAnsi" w:hAnsi="Times New Roman" w:cs="Times New Roman"/>
          <w:b/>
          <w:bCs/>
          <w:sz w:val="24"/>
          <w:szCs w:val="24"/>
          <w:lang w:val="id-ID" w:eastAsia="ja-JP"/>
        </w:rPr>
        <w:t>=β</w:t>
      </w:r>
      <w:r w:rsidRPr="006120A7">
        <w:rPr>
          <w:rFonts w:ascii="Times New Roman" w:eastAsiaTheme="minorHAnsi" w:hAnsi="Times New Roman" w:cs="Times New Roman"/>
          <w:b/>
          <w:bCs/>
          <w:sz w:val="24"/>
          <w:szCs w:val="24"/>
          <w:vertAlign w:val="subscript"/>
          <w:lang w:val="id-ID" w:eastAsia="ja-JP"/>
        </w:rPr>
        <w:t xml:space="preserve">3 </w:t>
      </w:r>
      <w:r w:rsidRPr="006120A7">
        <w:rPr>
          <w:rFonts w:ascii="Times New Roman" w:eastAsiaTheme="minorHAnsi" w:hAnsi="Times New Roman" w:cs="Times New Roman"/>
          <w:b/>
          <w:bCs/>
          <w:sz w:val="24"/>
          <w:szCs w:val="24"/>
          <w:lang w:val="id-ID" w:eastAsia="ja-JP"/>
        </w:rPr>
        <w:t>= 0 :</w:t>
      </w:r>
      <w:r w:rsidRPr="006120A7">
        <w:rPr>
          <w:rFonts w:ascii="Times New Roman" w:eastAsiaTheme="minorHAnsi" w:hAnsi="Times New Roman" w:cs="Times New Roman"/>
          <w:bCs/>
          <w:sz w:val="24"/>
          <w:szCs w:val="24"/>
          <w:lang w:val="id-ID" w:eastAsia="ja-JP"/>
        </w:rPr>
        <w:t xml:space="preserve"> Artinya Motivasi Kerja, Pengembangan Karir, dan Lingkungan Kerja tidak berpengaruh terhadap Kinerja Pegawai pada Kantor Kecamatan Mandirancan secara simultan.</w:t>
      </w:r>
    </w:p>
    <w:p w14:paraId="7FFB23DC" w14:textId="79371F8A" w:rsidR="008D7137" w:rsidRPr="006120A7" w:rsidRDefault="006120A7" w:rsidP="006120A7">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6120A7">
        <w:rPr>
          <w:rFonts w:ascii="Times New Roman" w:eastAsiaTheme="minorHAnsi" w:hAnsi="Times New Roman" w:cs="Times New Roman"/>
          <w:b/>
          <w:bCs/>
          <w:sz w:val="24"/>
          <w:szCs w:val="24"/>
          <w:lang w:val="id-ID" w:eastAsia="ja-JP"/>
        </w:rPr>
        <w:t>Ha: β</w:t>
      </w:r>
      <w:r w:rsidRPr="006120A7">
        <w:rPr>
          <w:rFonts w:ascii="Times New Roman" w:eastAsiaTheme="minorHAnsi" w:hAnsi="Times New Roman" w:cs="Times New Roman"/>
          <w:b/>
          <w:bCs/>
          <w:sz w:val="24"/>
          <w:szCs w:val="24"/>
          <w:vertAlign w:val="subscript"/>
          <w:lang w:val="id-ID" w:eastAsia="ja-JP"/>
        </w:rPr>
        <w:t xml:space="preserve">1 </w:t>
      </w:r>
      <w:r w:rsidRPr="006120A7">
        <w:rPr>
          <w:rFonts w:ascii="Times New Roman" w:eastAsiaTheme="minorHAnsi" w:hAnsi="Times New Roman" w:cs="Times New Roman"/>
          <w:b/>
          <w:bCs/>
          <w:sz w:val="24"/>
          <w:szCs w:val="24"/>
          <w:lang w:val="id-ID" w:eastAsia="ja-JP"/>
        </w:rPr>
        <w:t>≠β</w:t>
      </w:r>
      <w:r w:rsidRPr="006120A7">
        <w:rPr>
          <w:rFonts w:ascii="Times New Roman" w:eastAsiaTheme="minorHAnsi" w:hAnsi="Times New Roman" w:cs="Times New Roman"/>
          <w:b/>
          <w:bCs/>
          <w:sz w:val="24"/>
          <w:szCs w:val="24"/>
          <w:vertAlign w:val="subscript"/>
          <w:lang w:val="id-ID" w:eastAsia="ja-JP"/>
        </w:rPr>
        <w:t>2</w:t>
      </w:r>
      <w:r w:rsidRPr="006120A7">
        <w:rPr>
          <w:rFonts w:ascii="Times New Roman" w:eastAsiaTheme="minorHAnsi" w:hAnsi="Times New Roman" w:cs="Times New Roman"/>
          <w:b/>
          <w:bCs/>
          <w:sz w:val="24"/>
          <w:szCs w:val="24"/>
          <w:lang w:val="id-ID" w:eastAsia="ja-JP"/>
        </w:rPr>
        <w:t xml:space="preserve"> ≠β</w:t>
      </w:r>
      <w:r w:rsidRPr="006120A7">
        <w:rPr>
          <w:rFonts w:ascii="Times New Roman" w:eastAsiaTheme="minorHAnsi" w:hAnsi="Times New Roman" w:cs="Times New Roman"/>
          <w:b/>
          <w:bCs/>
          <w:sz w:val="24"/>
          <w:szCs w:val="24"/>
          <w:vertAlign w:val="subscript"/>
          <w:lang w:val="id-ID" w:eastAsia="ja-JP"/>
        </w:rPr>
        <w:t xml:space="preserve">3 </w:t>
      </w:r>
      <w:r w:rsidRPr="006120A7">
        <w:rPr>
          <w:rFonts w:ascii="Times New Roman" w:eastAsiaTheme="minorHAnsi" w:hAnsi="Times New Roman" w:cs="Times New Roman"/>
          <w:b/>
          <w:bCs/>
          <w:sz w:val="24"/>
          <w:szCs w:val="24"/>
          <w:lang w:val="id-ID" w:eastAsia="ja-JP"/>
        </w:rPr>
        <w:t xml:space="preserve">≠ 0 : </w:t>
      </w:r>
      <w:r w:rsidRPr="006120A7">
        <w:rPr>
          <w:rFonts w:ascii="Times New Roman" w:eastAsiaTheme="minorHAnsi" w:hAnsi="Times New Roman" w:cs="Times New Roman"/>
          <w:bCs/>
          <w:sz w:val="24"/>
          <w:szCs w:val="24"/>
          <w:lang w:val="id-ID" w:eastAsia="ja-JP"/>
        </w:rPr>
        <w:t xml:space="preserve">Artinya Motivasi Kerja, Pengembangan Karir, dan Lingkungan Kerja berpengaruh terhadap Kinerja Pegawai pada Kantor Kecamatan Mandirancan secara simultan. </w:t>
      </w:r>
    </w:p>
    <w:p w14:paraId="609BB352" w14:textId="77777777" w:rsidR="008D7137" w:rsidRPr="008D7137" w:rsidRDefault="008D7137" w:rsidP="005C4F70">
      <w:pPr>
        <w:numPr>
          <w:ilvl w:val="0"/>
          <w:numId w:val="31"/>
        </w:numPr>
        <w:shd w:val="clear" w:color="auto" w:fill="FFFFFF"/>
        <w:spacing w:after="0" w:line="240" w:lineRule="auto"/>
        <w:ind w:left="426"/>
        <w:jc w:val="both"/>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Cs/>
          <w:sz w:val="24"/>
          <w:szCs w:val="24"/>
          <w:lang w:val="id-ID" w:eastAsia="ja-JP"/>
        </w:rPr>
        <w:t>Menentukan penerimaan dan penolakan dugaan atas hipotesis yang diajukan dengan kriteria sebagai berikut:</w:t>
      </w:r>
    </w:p>
    <w:p w14:paraId="503B2921" w14:textId="77777777" w:rsidR="008D7137" w:rsidRPr="008D7137" w:rsidRDefault="008D7137" w:rsidP="005C4F70">
      <w:pPr>
        <w:numPr>
          <w:ilvl w:val="0"/>
          <w:numId w:val="32"/>
        </w:numPr>
        <w:shd w:val="clear" w:color="auto" w:fill="FFFFFF"/>
        <w:spacing w:after="0" w:line="240" w:lineRule="auto"/>
        <w:jc w:val="both"/>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Cs/>
          <w:sz w:val="24"/>
          <w:szCs w:val="24"/>
          <w:lang w:val="id-ID" w:eastAsia="ja-JP"/>
        </w:rPr>
        <w:t>H</w:t>
      </w:r>
      <w:r w:rsidRPr="008D7137">
        <w:rPr>
          <w:rFonts w:ascii="Times New Roman" w:eastAsiaTheme="minorHAnsi" w:hAnsi="Times New Roman" w:cs="Times New Roman"/>
          <w:bCs/>
          <w:sz w:val="24"/>
          <w:szCs w:val="24"/>
          <w:vertAlign w:val="subscript"/>
          <w:lang w:val="id-ID" w:eastAsia="ja-JP"/>
        </w:rPr>
        <w:t>0</w:t>
      </w:r>
      <w:r w:rsidRPr="008D7137">
        <w:rPr>
          <w:rFonts w:ascii="Times New Roman" w:eastAsiaTheme="minorHAnsi" w:hAnsi="Times New Roman" w:cs="Times New Roman"/>
          <w:bCs/>
          <w:sz w:val="24"/>
          <w:szCs w:val="24"/>
          <w:lang w:val="id-ID" w:eastAsia="ja-JP"/>
        </w:rPr>
        <w:t xml:space="preserve"> ditolak jika F</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&gt;F</w:t>
      </w:r>
      <w:r w:rsidRPr="008D7137">
        <w:rPr>
          <w:rFonts w:ascii="Times New Roman" w:eastAsiaTheme="minorHAnsi" w:hAnsi="Times New Roman" w:cs="Times New Roman"/>
          <w:bCs/>
          <w:sz w:val="24"/>
          <w:szCs w:val="24"/>
          <w:vertAlign w:val="subscript"/>
          <w:lang w:val="id-ID" w:eastAsia="ja-JP"/>
        </w:rPr>
        <w:t>tabel</w:t>
      </w:r>
    </w:p>
    <w:p w14:paraId="08A5B6C0" w14:textId="77777777" w:rsidR="008D7137" w:rsidRPr="008D7137" w:rsidRDefault="008D7137" w:rsidP="005C4F70">
      <w:pPr>
        <w:numPr>
          <w:ilvl w:val="0"/>
          <w:numId w:val="32"/>
        </w:numPr>
        <w:shd w:val="clear" w:color="auto" w:fill="FFFFFF"/>
        <w:spacing w:after="0" w:line="240" w:lineRule="auto"/>
        <w:jc w:val="both"/>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Cs/>
          <w:sz w:val="24"/>
          <w:szCs w:val="24"/>
          <w:lang w:val="id-ID" w:eastAsia="ja-JP"/>
        </w:rPr>
        <w:t>H</w:t>
      </w:r>
      <w:r w:rsidRPr="008D7137">
        <w:rPr>
          <w:rFonts w:ascii="Times New Roman" w:eastAsiaTheme="minorHAnsi" w:hAnsi="Times New Roman" w:cs="Times New Roman"/>
          <w:bCs/>
          <w:sz w:val="24"/>
          <w:szCs w:val="24"/>
          <w:vertAlign w:val="subscript"/>
          <w:lang w:val="id-ID" w:eastAsia="ja-JP"/>
        </w:rPr>
        <w:t>0</w:t>
      </w:r>
      <w:r w:rsidRPr="008D7137">
        <w:rPr>
          <w:rFonts w:ascii="Times New Roman" w:eastAsiaTheme="minorHAnsi" w:hAnsi="Times New Roman" w:cs="Times New Roman"/>
          <w:bCs/>
          <w:sz w:val="24"/>
          <w:szCs w:val="24"/>
          <w:lang w:val="id-ID" w:eastAsia="ja-JP"/>
        </w:rPr>
        <w:t xml:space="preserve"> diterima jika F</w:t>
      </w:r>
      <w:r w:rsidRPr="008D7137">
        <w:rPr>
          <w:rFonts w:ascii="Times New Roman" w:eastAsiaTheme="minorHAnsi" w:hAnsi="Times New Roman" w:cs="Times New Roman"/>
          <w:bCs/>
          <w:sz w:val="24"/>
          <w:szCs w:val="24"/>
          <w:vertAlign w:val="subscript"/>
          <w:lang w:val="id-ID" w:eastAsia="ja-JP"/>
        </w:rPr>
        <w:t xml:space="preserve">hitung </w:t>
      </w:r>
      <w:r w:rsidRPr="008D7137">
        <w:rPr>
          <w:rFonts w:ascii="Times New Roman" w:eastAsiaTheme="minorHAnsi" w:hAnsi="Times New Roman" w:cs="Times New Roman"/>
          <w:bCs/>
          <w:sz w:val="24"/>
          <w:szCs w:val="24"/>
          <w:lang w:val="id-ID" w:eastAsia="ja-JP"/>
        </w:rPr>
        <w:t>&lt; F</w:t>
      </w:r>
      <w:r w:rsidRPr="008D7137">
        <w:rPr>
          <w:rFonts w:ascii="Times New Roman" w:eastAsiaTheme="minorHAnsi" w:hAnsi="Times New Roman" w:cs="Times New Roman"/>
          <w:bCs/>
          <w:sz w:val="24"/>
          <w:szCs w:val="24"/>
          <w:vertAlign w:val="subscript"/>
          <w:lang w:val="id-ID" w:eastAsia="ja-JP"/>
        </w:rPr>
        <w:t>tabel</w:t>
      </w:r>
    </w:p>
    <w:p w14:paraId="58609C78" w14:textId="77777777" w:rsidR="008D7137" w:rsidRPr="008D7137" w:rsidRDefault="008D7137" w:rsidP="005C4F70">
      <w:pPr>
        <w:numPr>
          <w:ilvl w:val="0"/>
          <w:numId w:val="31"/>
        </w:numPr>
        <w:shd w:val="clear" w:color="auto" w:fill="FFFFFF"/>
        <w:spacing w:after="0" w:line="240" w:lineRule="auto"/>
        <w:ind w:left="426"/>
        <w:jc w:val="both"/>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Cs/>
          <w:sz w:val="24"/>
          <w:szCs w:val="24"/>
          <w:lang w:val="id-ID" w:eastAsia="ja-JP"/>
        </w:rPr>
        <w:t>Menentukan F</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Setelah dilakukan uji hipotesis secara parsial, berikut ini adalah hasil yang didapat berdasarkan pengolahan data yang telah dilakukan:</w:t>
      </w:r>
    </w:p>
    <w:p w14:paraId="2A0A25A2" w14:textId="77777777" w:rsidR="006120A7" w:rsidRDefault="006120A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0D5F94B1" w14:textId="0ED204AD" w:rsidR="008D7137" w:rsidRPr="008D7137" w:rsidRDefault="008D713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F tabel = F (k; n-k) = f (3 ; 17) =  3,20</w:t>
      </w:r>
    </w:p>
    <w:p w14:paraId="26D80FC3"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Dimana:</w:t>
      </w:r>
    </w:p>
    <w:p w14:paraId="49E16DED"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 xml:space="preserve">k = jumlah variabel bebas dan terikat </w:t>
      </w:r>
    </w:p>
    <w:p w14:paraId="6842FEE0"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n = jumlah sampel</w:t>
      </w:r>
    </w:p>
    <w:p w14:paraId="6DD6D269" w14:textId="67B5D771" w:rsidR="008D7137" w:rsidRPr="008D7137" w:rsidRDefault="008D7137" w:rsidP="004A2050">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Hasil perhitungan statistik menunjukkan nilai F</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 30,051  dimana hasil tersebut lebih besar dari F</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(30,051 &gt; 3,20) maka H</w:t>
      </w:r>
      <w:r w:rsidRPr="008D7137">
        <w:rPr>
          <w:rFonts w:ascii="Times New Roman" w:eastAsiaTheme="minorHAnsi" w:hAnsi="Times New Roman" w:cs="Times New Roman"/>
          <w:bCs/>
          <w:sz w:val="24"/>
          <w:szCs w:val="24"/>
          <w:vertAlign w:val="subscript"/>
          <w:lang w:val="id-ID" w:eastAsia="ja-JP"/>
        </w:rPr>
        <w:t>a</w:t>
      </w:r>
      <w:r w:rsidRPr="008D7137">
        <w:rPr>
          <w:rFonts w:ascii="Times New Roman" w:eastAsiaTheme="minorHAnsi" w:hAnsi="Times New Roman" w:cs="Times New Roman"/>
          <w:bCs/>
          <w:sz w:val="24"/>
          <w:szCs w:val="24"/>
          <w:lang w:val="id-ID" w:eastAsia="ja-JP"/>
        </w:rPr>
        <w:t xml:space="preserve"> diterima. Berdasarkan tabel di atas didapat nilai signifikansi sebesar 0,000 dimana angka tersebut lebih kecil dari 0,05 (0,000 &lt; 0,05) maka H</w:t>
      </w:r>
      <w:r w:rsidRPr="008D7137">
        <w:rPr>
          <w:rFonts w:ascii="Times New Roman" w:eastAsiaTheme="minorHAnsi" w:hAnsi="Times New Roman" w:cs="Times New Roman"/>
          <w:bCs/>
          <w:sz w:val="24"/>
          <w:szCs w:val="24"/>
          <w:vertAlign w:val="subscript"/>
          <w:lang w:val="id-ID" w:eastAsia="ja-JP"/>
        </w:rPr>
        <w:t>0</w:t>
      </w:r>
      <w:r w:rsidRPr="008D7137">
        <w:rPr>
          <w:rFonts w:ascii="Times New Roman" w:eastAsiaTheme="minorHAnsi" w:hAnsi="Times New Roman" w:cs="Times New Roman"/>
          <w:bCs/>
          <w:sz w:val="24"/>
          <w:szCs w:val="24"/>
          <w:lang w:val="id-ID" w:eastAsia="ja-JP"/>
        </w:rPr>
        <w:t xml:space="preserve"> ditolak. Sehingga dapat disimpulkan bahwa secara bersama-sama Motivasi Kerja, Pengembangan Karir, dan Lingkungan Kerja berpengaruh  secara signifikan terhadap Kinerja Pegawai pada Kantor Kecamatan Mandirancan.</w:t>
      </w:r>
      <w:bookmarkEnd w:id="44"/>
      <w:bookmarkEnd w:id="45"/>
    </w:p>
    <w:p w14:paraId="1DB0B6BA" w14:textId="77777777" w:rsidR="008D7137" w:rsidRDefault="008D713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bookmarkStart w:id="47" w:name="_Toc173957331"/>
    </w:p>
    <w:p w14:paraId="6552EAD9" w14:textId="2C8C4E9D" w:rsidR="008D7137" w:rsidRPr="008D7137" w:rsidRDefault="008D7137" w:rsidP="008D7137">
      <w:pPr>
        <w:shd w:val="clear" w:color="auto" w:fill="FFFFFF"/>
        <w:spacing w:after="0" w:line="240" w:lineRule="auto"/>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Uji Model (Uji  T)</w:t>
      </w:r>
      <w:bookmarkEnd w:id="47"/>
    </w:p>
    <w:p w14:paraId="39086578" w14:textId="77777777" w:rsidR="008D7137" w:rsidRPr="008D7137" w:rsidRDefault="008D7137" w:rsidP="006120A7">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 xml:space="preserve">Menurut  </w:t>
      </w:r>
      <w:r w:rsidRPr="008D7137">
        <w:rPr>
          <w:rFonts w:ascii="Times New Roman" w:eastAsiaTheme="minorHAnsi" w:hAnsi="Times New Roman" w:cs="Times New Roman"/>
          <w:bCs/>
          <w:sz w:val="24"/>
          <w:szCs w:val="24"/>
          <w:lang w:val="id-ID" w:eastAsia="ja-JP"/>
        </w:rPr>
        <w:fldChar w:fldCharType="begin" w:fldLock="1"/>
      </w:r>
      <w:r w:rsidRPr="008D7137">
        <w:rPr>
          <w:rFonts w:ascii="Times New Roman" w:eastAsiaTheme="minorHAnsi" w:hAnsi="Times New Roman" w:cs="Times New Roman"/>
          <w:bCs/>
          <w:sz w:val="24"/>
          <w:szCs w:val="24"/>
          <w:lang w:val="id-ID" w:eastAsia="ja-JP"/>
        </w:rPr>
        <w:instrText>ADDIN CSL_CITATION {"citationItems":[{"id":"ITEM-1","itemData":{"ISBN":"9786236155066","abstract":"This study examined the effect of workplace spirituality on job performance mediated by organizational commitment and job involvement. The sample in this study were employees of PKU Muhammadiyah Hospital, Yogyakarta. Data collection used survey method. The method of analyzing the data is SEM-AMOS version 24.00. The study revealed that workplace spirituality significantly affects organizational commitment, job involvement, and job performance. Organizational commitment affects job performance. Job involvement does not affect job performance. The indirect effect of workplace spirituality on job performance through organizational commitment has the same value with the direct impact of workplace spirituality towards job performance.","author":[{"dropping-particle":"","family":"Syafrida Hafni Sahir","given":"","non-dropping-particle":"","parse-names":false,"suffix":""}],"edition":"1","editor":[{"dropping-particle":"","family":"Dr. Ir. Try Koryati","given":"M.Si","non-dropping-particle":"","parse-names":false,"suffix":""}],"id":"ITEM-1","issued":{"date-parts":[["2022"]]},"publisher":"PENERBIT KBM INDONESIA","publisher-place":"Bantul","title":"Metodologi Penelitian","type":"book"},"uris":["http://www.mendeley.com/documents/?uuid=da227bcc-659c-4b67-8524-c456e304d001"]}],"mendeley":{"formattedCitation":"(Syafrida Hafni Sahir, 2022)","plainTextFormattedCitation":"(Syafrida Hafni Sahir, 2022)","previouslyFormattedCitation":"(Syafrida Hafni Sahir, 2022)"},"properties":{"noteIndex":0},"schema":"https://github.com/citation-style-language/schema/raw/master/csl-citation.json"}</w:instrText>
      </w:r>
      <w:r w:rsidRPr="008D7137">
        <w:rPr>
          <w:rFonts w:ascii="Times New Roman" w:eastAsiaTheme="minorHAnsi" w:hAnsi="Times New Roman" w:cs="Times New Roman"/>
          <w:bCs/>
          <w:sz w:val="24"/>
          <w:szCs w:val="24"/>
          <w:lang w:val="id-ID" w:eastAsia="ja-JP"/>
        </w:rPr>
        <w:fldChar w:fldCharType="separate"/>
      </w:r>
      <w:r w:rsidRPr="008D7137">
        <w:rPr>
          <w:rFonts w:ascii="Times New Roman" w:eastAsiaTheme="minorHAnsi" w:hAnsi="Times New Roman" w:cs="Times New Roman"/>
          <w:bCs/>
          <w:sz w:val="24"/>
          <w:szCs w:val="24"/>
          <w:lang w:val="id-ID" w:eastAsia="ja-JP"/>
        </w:rPr>
        <w:t>(Syafrida Hafni Sahir, 2022)</w:t>
      </w:r>
      <w:r w:rsidRPr="008D7137">
        <w:rPr>
          <w:rFonts w:ascii="Times New Roman" w:eastAsiaTheme="minorHAnsi" w:hAnsi="Times New Roman" w:cs="Times New Roman"/>
          <w:bCs/>
          <w:sz w:val="24"/>
          <w:szCs w:val="24"/>
          <w:lang w:eastAsia="ja-JP"/>
        </w:rPr>
        <w:fldChar w:fldCharType="end"/>
      </w:r>
      <w:r w:rsidRPr="008D7137">
        <w:rPr>
          <w:rFonts w:ascii="Times New Roman" w:eastAsiaTheme="minorHAnsi" w:hAnsi="Times New Roman" w:cs="Times New Roman"/>
          <w:bCs/>
          <w:sz w:val="24"/>
          <w:szCs w:val="24"/>
          <w:lang w:val="id-ID" w:eastAsia="ja-JP"/>
        </w:rPr>
        <w:t>. Uji t merupakan untuk mengetahui signifikan atau tidaknya antara variabel x dan variabel y. Uji t dilakukan untuk menunjukkan seberapa jauh pengaruh satu variabel penjelas atau bebas secara individual dalam menerangkan variasi variabel terikat. Dengan menggunakan tingkat keyakinan alpha (α) sebesar 5% dan derajat kebebasan (n-2). Kemudian dibandingkan antara t</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dengan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maka:</w:t>
      </w:r>
    </w:p>
    <w:p w14:paraId="12296FE2" w14:textId="77777777" w:rsidR="008D7137" w:rsidRPr="008D7137" w:rsidRDefault="008D7137" w:rsidP="005C4F70">
      <w:pPr>
        <w:numPr>
          <w:ilvl w:val="0"/>
          <w:numId w:val="30"/>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Apabila nilai t</w:t>
      </w:r>
      <w:r w:rsidRPr="008D7137">
        <w:rPr>
          <w:rFonts w:ascii="Times New Roman" w:eastAsiaTheme="minorHAnsi" w:hAnsi="Times New Roman" w:cs="Times New Roman"/>
          <w:bCs/>
          <w:sz w:val="24"/>
          <w:szCs w:val="24"/>
          <w:vertAlign w:val="subscript"/>
          <w:lang w:val="id-ID" w:eastAsia="ja-JP"/>
        </w:rPr>
        <w:t xml:space="preserve">hitung </w:t>
      </w:r>
      <w:r w:rsidRPr="008D7137">
        <w:rPr>
          <w:rFonts w:ascii="Times New Roman" w:eastAsiaTheme="minorHAnsi" w:hAnsi="Times New Roman" w:cs="Times New Roman"/>
          <w:bCs/>
          <w:sz w:val="24"/>
          <w:szCs w:val="24"/>
          <w:lang w:val="id-ID" w:eastAsia="ja-JP"/>
        </w:rPr>
        <w:t>&gt;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maka Ho ditolak dan Ha diterima</w:t>
      </w:r>
    </w:p>
    <w:p w14:paraId="5AB5E8EC" w14:textId="77777777" w:rsidR="008D7137" w:rsidRPr="008D7137" w:rsidRDefault="008D7137" w:rsidP="005C4F70">
      <w:pPr>
        <w:numPr>
          <w:ilvl w:val="0"/>
          <w:numId w:val="30"/>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Apabila nilai t</w:t>
      </w:r>
      <w:r w:rsidRPr="008D7137">
        <w:rPr>
          <w:rFonts w:ascii="Times New Roman" w:eastAsiaTheme="minorHAnsi" w:hAnsi="Times New Roman" w:cs="Times New Roman"/>
          <w:bCs/>
          <w:sz w:val="24"/>
          <w:szCs w:val="24"/>
          <w:vertAlign w:val="subscript"/>
          <w:lang w:val="id-ID" w:eastAsia="ja-JP"/>
        </w:rPr>
        <w:t xml:space="preserve">hitung </w:t>
      </w:r>
      <w:r w:rsidRPr="008D7137">
        <w:rPr>
          <w:rFonts w:ascii="Times New Roman" w:eastAsiaTheme="minorHAnsi" w:hAnsi="Times New Roman" w:cs="Times New Roman"/>
          <w:bCs/>
          <w:sz w:val="24"/>
          <w:szCs w:val="24"/>
          <w:lang w:val="id-ID" w:eastAsia="ja-JP"/>
        </w:rPr>
        <w:t>&lt;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maka Ho diterima dan Ha ditolak</w:t>
      </w:r>
    </w:p>
    <w:p w14:paraId="4616F3A0" w14:textId="77777777" w:rsidR="006120A7" w:rsidRDefault="006120A7" w:rsidP="008D7137">
      <w:pPr>
        <w:shd w:val="clear" w:color="auto" w:fill="FFFFFF"/>
        <w:spacing w:after="0" w:line="240" w:lineRule="auto"/>
        <w:jc w:val="center"/>
        <w:rPr>
          <w:rFonts w:ascii="Times New Roman" w:eastAsiaTheme="minorHAnsi" w:hAnsi="Times New Roman" w:cs="Times New Roman"/>
          <w:sz w:val="24"/>
          <w:szCs w:val="24"/>
          <w:lang w:val="id-ID" w:eastAsia="ja-JP"/>
        </w:rPr>
        <w:sectPr w:rsidR="006120A7" w:rsidSect="006120A7">
          <w:type w:val="continuous"/>
          <w:pgSz w:w="11906" w:h="16838"/>
          <w:pgMar w:top="1701" w:right="1701" w:bottom="1701" w:left="1701" w:header="709" w:footer="709" w:gutter="0"/>
          <w:cols w:num="2" w:space="709"/>
          <w:docGrid w:linePitch="360"/>
        </w:sectPr>
      </w:pPr>
      <w:bookmarkStart w:id="48" w:name="_Toc174444469"/>
    </w:p>
    <w:p w14:paraId="34EBABEE" w14:textId="77777777" w:rsidR="006120A7" w:rsidRDefault="006120A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p w14:paraId="42C646BC" w14:textId="0798207A"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b/>
          <w:bCs/>
          <w:sz w:val="24"/>
          <w:szCs w:val="24"/>
          <w:lang w:val="id-ID" w:eastAsia="ja-JP"/>
        </w:rPr>
        <w:t xml:space="preserve">Tabel </w:t>
      </w:r>
      <w:r w:rsidR="006120A7" w:rsidRPr="006120A7">
        <w:rPr>
          <w:rFonts w:ascii="Times New Roman" w:eastAsiaTheme="minorHAnsi" w:hAnsi="Times New Roman" w:cs="Times New Roman"/>
          <w:b/>
          <w:bCs/>
          <w:sz w:val="24"/>
          <w:szCs w:val="24"/>
          <w:lang w:val="id-ID" w:eastAsia="ja-JP"/>
        </w:rPr>
        <w:t>11.</w:t>
      </w:r>
      <w:r w:rsidR="006120A7">
        <w:rPr>
          <w:rFonts w:ascii="Times New Roman" w:eastAsiaTheme="minorHAnsi" w:hAnsi="Times New Roman" w:cs="Times New Roman"/>
          <w:sz w:val="24"/>
          <w:szCs w:val="24"/>
          <w:lang w:val="id-ID" w:eastAsia="ja-JP"/>
        </w:rPr>
        <w:t xml:space="preserve"> </w:t>
      </w:r>
      <w:r w:rsidRPr="008D7137">
        <w:rPr>
          <w:rFonts w:ascii="Times New Roman" w:eastAsiaTheme="minorHAnsi" w:hAnsi="Times New Roman" w:cs="Times New Roman"/>
          <w:sz w:val="24"/>
          <w:szCs w:val="24"/>
          <w:lang w:val="id-ID" w:eastAsia="ja-JP"/>
        </w:rPr>
        <w:t>Hasil Uji Model (Uji T)</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
        <w:gridCol w:w="3031"/>
        <w:gridCol w:w="670"/>
        <w:gridCol w:w="1233"/>
        <w:gridCol w:w="1587"/>
        <w:gridCol w:w="847"/>
        <w:gridCol w:w="703"/>
      </w:tblGrid>
      <w:tr w:rsidR="003E0B62" w:rsidRPr="008D7137" w14:paraId="1ABC42EE" w14:textId="77777777" w:rsidTr="004A2050">
        <w:trPr>
          <w:cantSplit/>
          <w:trHeight w:val="290"/>
          <w:jc w:val="center"/>
        </w:trPr>
        <w:tc>
          <w:tcPr>
            <w:tcW w:w="8513" w:type="dxa"/>
            <w:gridSpan w:val="7"/>
            <w:shd w:val="clear" w:color="auto" w:fill="FFFFFF"/>
            <w:vAlign w:val="center"/>
          </w:tcPr>
          <w:p w14:paraId="4B947E40"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bookmarkStart w:id="49" w:name="_Hlk168558604"/>
            <w:r w:rsidRPr="008D7137">
              <w:rPr>
                <w:rFonts w:ascii="Times New Roman" w:eastAsiaTheme="minorHAnsi" w:hAnsi="Times New Roman" w:cs="Times New Roman"/>
                <w:b/>
                <w:bCs/>
                <w:sz w:val="24"/>
                <w:szCs w:val="24"/>
                <w:lang w:val="id-ID" w:eastAsia="ja-JP"/>
              </w:rPr>
              <w:t>Coefficients</w:t>
            </w:r>
            <w:r w:rsidRPr="008D7137">
              <w:rPr>
                <w:rFonts w:ascii="Times New Roman" w:eastAsiaTheme="minorHAnsi" w:hAnsi="Times New Roman" w:cs="Times New Roman"/>
                <w:b/>
                <w:bCs/>
                <w:sz w:val="24"/>
                <w:szCs w:val="24"/>
                <w:vertAlign w:val="superscript"/>
                <w:lang w:val="id-ID" w:eastAsia="ja-JP"/>
              </w:rPr>
              <w:t>a</w:t>
            </w:r>
          </w:p>
        </w:tc>
      </w:tr>
      <w:tr w:rsidR="003E0B62" w:rsidRPr="008D7137" w14:paraId="1EBB91C5" w14:textId="77777777" w:rsidTr="004A2050">
        <w:trPr>
          <w:cantSplit/>
          <w:trHeight w:val="581"/>
          <w:jc w:val="center"/>
        </w:trPr>
        <w:tc>
          <w:tcPr>
            <w:tcW w:w="3470" w:type="dxa"/>
            <w:gridSpan w:val="2"/>
            <w:vMerge w:val="restart"/>
            <w:shd w:val="clear" w:color="auto" w:fill="FFFFFF"/>
            <w:vAlign w:val="center"/>
          </w:tcPr>
          <w:p w14:paraId="43606A98"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Model</w:t>
            </w:r>
          </w:p>
        </w:tc>
        <w:tc>
          <w:tcPr>
            <w:tcW w:w="1896" w:type="dxa"/>
            <w:gridSpan w:val="2"/>
            <w:shd w:val="clear" w:color="auto" w:fill="FFFFFF"/>
            <w:vAlign w:val="center"/>
          </w:tcPr>
          <w:p w14:paraId="64E623A8"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Unstandardized Coefficients</w:t>
            </w:r>
          </w:p>
        </w:tc>
        <w:tc>
          <w:tcPr>
            <w:tcW w:w="1590" w:type="dxa"/>
            <w:shd w:val="clear" w:color="auto" w:fill="FFFFFF"/>
            <w:vAlign w:val="center"/>
          </w:tcPr>
          <w:p w14:paraId="6BF2C71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Standardized Coefficients</w:t>
            </w:r>
          </w:p>
        </w:tc>
        <w:tc>
          <w:tcPr>
            <w:tcW w:w="851" w:type="dxa"/>
            <w:vMerge w:val="restart"/>
            <w:shd w:val="clear" w:color="auto" w:fill="FFFFFF"/>
            <w:vAlign w:val="center"/>
          </w:tcPr>
          <w:p w14:paraId="5BCC75C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T</w:t>
            </w:r>
          </w:p>
        </w:tc>
        <w:tc>
          <w:tcPr>
            <w:tcW w:w="706" w:type="dxa"/>
            <w:vMerge w:val="restart"/>
            <w:shd w:val="clear" w:color="auto" w:fill="FFFFFF"/>
            <w:vAlign w:val="center"/>
          </w:tcPr>
          <w:p w14:paraId="4DCF2497"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Sig.</w:t>
            </w:r>
          </w:p>
        </w:tc>
      </w:tr>
      <w:tr w:rsidR="006120A7" w:rsidRPr="008D7137" w14:paraId="20DE81DB" w14:textId="77777777" w:rsidTr="004A2050">
        <w:trPr>
          <w:cantSplit/>
          <w:trHeight w:val="80"/>
          <w:jc w:val="center"/>
        </w:trPr>
        <w:tc>
          <w:tcPr>
            <w:tcW w:w="3470" w:type="dxa"/>
            <w:gridSpan w:val="2"/>
            <w:vMerge/>
            <w:shd w:val="clear" w:color="auto" w:fill="FFFFFF"/>
            <w:vAlign w:val="center"/>
          </w:tcPr>
          <w:p w14:paraId="1CD3EF0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c>
          <w:tcPr>
            <w:tcW w:w="0" w:type="auto"/>
            <w:shd w:val="clear" w:color="auto" w:fill="FFFFFF"/>
            <w:vAlign w:val="center"/>
          </w:tcPr>
          <w:p w14:paraId="0985F627"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B</w:t>
            </w:r>
          </w:p>
        </w:tc>
        <w:tc>
          <w:tcPr>
            <w:tcW w:w="1236" w:type="dxa"/>
            <w:shd w:val="clear" w:color="auto" w:fill="FFFFFF"/>
            <w:vAlign w:val="center"/>
          </w:tcPr>
          <w:p w14:paraId="7340ED6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Std. Error</w:t>
            </w:r>
          </w:p>
        </w:tc>
        <w:tc>
          <w:tcPr>
            <w:tcW w:w="1590" w:type="dxa"/>
            <w:shd w:val="clear" w:color="auto" w:fill="FFFFFF"/>
            <w:vAlign w:val="center"/>
          </w:tcPr>
          <w:p w14:paraId="1CDFEA2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r w:rsidRPr="008D7137">
              <w:rPr>
                <w:rFonts w:ascii="Times New Roman" w:eastAsiaTheme="minorHAnsi" w:hAnsi="Times New Roman" w:cs="Times New Roman"/>
                <w:b/>
                <w:bCs/>
                <w:sz w:val="24"/>
                <w:szCs w:val="24"/>
                <w:lang w:val="id-ID" w:eastAsia="ja-JP"/>
              </w:rPr>
              <w:t>Beta</w:t>
            </w:r>
          </w:p>
        </w:tc>
        <w:tc>
          <w:tcPr>
            <w:tcW w:w="851" w:type="dxa"/>
            <w:vMerge/>
            <w:shd w:val="clear" w:color="auto" w:fill="FFFFFF"/>
            <w:vAlign w:val="center"/>
          </w:tcPr>
          <w:p w14:paraId="55267EF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c>
          <w:tcPr>
            <w:tcW w:w="706" w:type="dxa"/>
            <w:vMerge/>
            <w:shd w:val="clear" w:color="auto" w:fill="FFFFFF"/>
            <w:vAlign w:val="center"/>
          </w:tcPr>
          <w:p w14:paraId="40E15DF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
                <w:bCs/>
                <w:sz w:val="24"/>
                <w:szCs w:val="24"/>
                <w:lang w:val="id-ID" w:eastAsia="ja-JP"/>
              </w:rPr>
            </w:pPr>
          </w:p>
        </w:tc>
      </w:tr>
      <w:tr w:rsidR="006120A7" w:rsidRPr="008D7137" w14:paraId="6B8EF44F" w14:textId="77777777" w:rsidTr="004A2050">
        <w:trPr>
          <w:cantSplit/>
          <w:trHeight w:val="290"/>
          <w:jc w:val="center"/>
        </w:trPr>
        <w:tc>
          <w:tcPr>
            <w:tcW w:w="426" w:type="dxa"/>
            <w:vMerge w:val="restart"/>
            <w:shd w:val="clear" w:color="auto" w:fill="FFFFFF"/>
          </w:tcPr>
          <w:p w14:paraId="1328801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w:t>
            </w:r>
          </w:p>
        </w:tc>
        <w:tc>
          <w:tcPr>
            <w:tcW w:w="0" w:type="auto"/>
            <w:shd w:val="clear" w:color="auto" w:fill="FFFFFF"/>
          </w:tcPr>
          <w:p w14:paraId="13C6711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(Constant)</w:t>
            </w:r>
          </w:p>
        </w:tc>
        <w:tc>
          <w:tcPr>
            <w:tcW w:w="0" w:type="auto"/>
            <w:shd w:val="clear" w:color="auto" w:fill="FFFFFF"/>
            <w:vAlign w:val="center"/>
          </w:tcPr>
          <w:p w14:paraId="3EED091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31.244</w:t>
            </w:r>
          </w:p>
        </w:tc>
        <w:tc>
          <w:tcPr>
            <w:tcW w:w="1236" w:type="dxa"/>
            <w:shd w:val="clear" w:color="auto" w:fill="FFFFFF"/>
            <w:vAlign w:val="center"/>
          </w:tcPr>
          <w:p w14:paraId="2682CF1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8.641</w:t>
            </w:r>
          </w:p>
        </w:tc>
        <w:tc>
          <w:tcPr>
            <w:tcW w:w="1590" w:type="dxa"/>
            <w:shd w:val="clear" w:color="auto" w:fill="FFFFFF"/>
            <w:vAlign w:val="center"/>
          </w:tcPr>
          <w:p w14:paraId="034F5204"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p>
        </w:tc>
        <w:tc>
          <w:tcPr>
            <w:tcW w:w="851" w:type="dxa"/>
            <w:shd w:val="clear" w:color="auto" w:fill="FFFFFF"/>
            <w:vAlign w:val="center"/>
          </w:tcPr>
          <w:p w14:paraId="150A20D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3.616</w:t>
            </w:r>
          </w:p>
        </w:tc>
        <w:tc>
          <w:tcPr>
            <w:tcW w:w="706" w:type="dxa"/>
            <w:shd w:val="clear" w:color="auto" w:fill="FFFFFF"/>
            <w:vAlign w:val="center"/>
          </w:tcPr>
          <w:p w14:paraId="4099E910"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.692</w:t>
            </w:r>
          </w:p>
        </w:tc>
      </w:tr>
      <w:tr w:rsidR="006120A7" w:rsidRPr="008D7137" w14:paraId="39D0D55A" w14:textId="77777777" w:rsidTr="004A2050">
        <w:trPr>
          <w:cantSplit/>
          <w:trHeight w:val="219"/>
          <w:jc w:val="center"/>
        </w:trPr>
        <w:tc>
          <w:tcPr>
            <w:tcW w:w="426" w:type="dxa"/>
            <w:vMerge/>
            <w:shd w:val="clear" w:color="auto" w:fill="FFFFFF"/>
          </w:tcPr>
          <w:p w14:paraId="663F714F"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2AEAD238"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MOTIVASI KERJA</w:t>
            </w:r>
          </w:p>
        </w:tc>
        <w:tc>
          <w:tcPr>
            <w:tcW w:w="0" w:type="auto"/>
            <w:shd w:val="clear" w:color="auto" w:fill="FFFFFF"/>
            <w:vAlign w:val="center"/>
          </w:tcPr>
          <w:p w14:paraId="0D8F851D"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.444</w:t>
            </w:r>
          </w:p>
        </w:tc>
        <w:tc>
          <w:tcPr>
            <w:tcW w:w="1236" w:type="dxa"/>
            <w:shd w:val="clear" w:color="auto" w:fill="FFFFFF"/>
            <w:vAlign w:val="center"/>
          </w:tcPr>
          <w:p w14:paraId="55F26A0C"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.232</w:t>
            </w:r>
          </w:p>
        </w:tc>
        <w:tc>
          <w:tcPr>
            <w:tcW w:w="1590" w:type="dxa"/>
            <w:shd w:val="clear" w:color="auto" w:fill="FFFFFF"/>
            <w:vAlign w:val="center"/>
          </w:tcPr>
          <w:p w14:paraId="4FDB3742"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.152</w:t>
            </w:r>
          </w:p>
        </w:tc>
        <w:tc>
          <w:tcPr>
            <w:tcW w:w="851" w:type="dxa"/>
            <w:shd w:val="clear" w:color="auto" w:fill="FFFFFF"/>
            <w:vAlign w:val="center"/>
          </w:tcPr>
          <w:p w14:paraId="27E3C435"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3.620</w:t>
            </w:r>
          </w:p>
        </w:tc>
        <w:tc>
          <w:tcPr>
            <w:tcW w:w="706" w:type="dxa"/>
            <w:shd w:val="clear" w:color="auto" w:fill="FFFFFF"/>
            <w:vAlign w:val="center"/>
          </w:tcPr>
          <w:p w14:paraId="67EAE7F0"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.000</w:t>
            </w:r>
          </w:p>
        </w:tc>
      </w:tr>
      <w:tr w:rsidR="006120A7" w:rsidRPr="008D7137" w14:paraId="4B0D547E" w14:textId="77777777" w:rsidTr="004A2050">
        <w:trPr>
          <w:cantSplit/>
          <w:trHeight w:val="80"/>
          <w:jc w:val="center"/>
        </w:trPr>
        <w:tc>
          <w:tcPr>
            <w:tcW w:w="426" w:type="dxa"/>
            <w:vMerge/>
            <w:shd w:val="clear" w:color="auto" w:fill="FFFFFF"/>
          </w:tcPr>
          <w:p w14:paraId="1B95BE81"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5ABA286A"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PENGEMBANGAN KARIR</w:t>
            </w:r>
          </w:p>
        </w:tc>
        <w:tc>
          <w:tcPr>
            <w:tcW w:w="0" w:type="auto"/>
            <w:shd w:val="clear" w:color="auto" w:fill="FFFFFF"/>
            <w:vAlign w:val="center"/>
          </w:tcPr>
          <w:p w14:paraId="32AD4446"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.591</w:t>
            </w:r>
          </w:p>
        </w:tc>
        <w:tc>
          <w:tcPr>
            <w:tcW w:w="1236" w:type="dxa"/>
            <w:shd w:val="clear" w:color="auto" w:fill="FFFFFF"/>
            <w:vAlign w:val="center"/>
          </w:tcPr>
          <w:p w14:paraId="3C20FC22"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.323</w:t>
            </w:r>
          </w:p>
        </w:tc>
        <w:tc>
          <w:tcPr>
            <w:tcW w:w="1590" w:type="dxa"/>
            <w:shd w:val="clear" w:color="auto" w:fill="FFFFFF"/>
            <w:vAlign w:val="center"/>
          </w:tcPr>
          <w:p w14:paraId="587581DC"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.265</w:t>
            </w:r>
          </w:p>
        </w:tc>
        <w:tc>
          <w:tcPr>
            <w:tcW w:w="851" w:type="dxa"/>
            <w:shd w:val="clear" w:color="auto" w:fill="FFFFFF"/>
            <w:vAlign w:val="center"/>
          </w:tcPr>
          <w:p w14:paraId="2F03C92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4.592</w:t>
            </w:r>
          </w:p>
        </w:tc>
        <w:tc>
          <w:tcPr>
            <w:tcW w:w="706" w:type="dxa"/>
            <w:shd w:val="clear" w:color="auto" w:fill="FFFFFF"/>
            <w:vAlign w:val="center"/>
          </w:tcPr>
          <w:p w14:paraId="3F4812FD"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.001</w:t>
            </w:r>
          </w:p>
        </w:tc>
      </w:tr>
      <w:tr w:rsidR="006120A7" w:rsidRPr="008D7137" w14:paraId="36B7C442" w14:textId="77777777" w:rsidTr="004A2050">
        <w:trPr>
          <w:cantSplit/>
          <w:trHeight w:val="80"/>
          <w:jc w:val="center"/>
        </w:trPr>
        <w:tc>
          <w:tcPr>
            <w:tcW w:w="426" w:type="dxa"/>
            <w:vMerge/>
            <w:shd w:val="clear" w:color="auto" w:fill="FFFFFF"/>
          </w:tcPr>
          <w:p w14:paraId="596F44C8"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p>
        </w:tc>
        <w:tc>
          <w:tcPr>
            <w:tcW w:w="0" w:type="auto"/>
            <w:shd w:val="clear" w:color="auto" w:fill="FFFFFF"/>
          </w:tcPr>
          <w:p w14:paraId="1CAE92C9"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LINGKUNGAN KERJA</w:t>
            </w:r>
          </w:p>
        </w:tc>
        <w:tc>
          <w:tcPr>
            <w:tcW w:w="0" w:type="auto"/>
            <w:shd w:val="clear" w:color="auto" w:fill="FFFFFF"/>
            <w:vAlign w:val="center"/>
          </w:tcPr>
          <w:p w14:paraId="7041F29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.425</w:t>
            </w:r>
          </w:p>
        </w:tc>
        <w:tc>
          <w:tcPr>
            <w:tcW w:w="1236" w:type="dxa"/>
            <w:shd w:val="clear" w:color="auto" w:fill="FFFFFF"/>
            <w:vAlign w:val="center"/>
          </w:tcPr>
          <w:p w14:paraId="2D04BFA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.282</w:t>
            </w:r>
          </w:p>
        </w:tc>
        <w:tc>
          <w:tcPr>
            <w:tcW w:w="1590" w:type="dxa"/>
            <w:shd w:val="clear" w:color="auto" w:fill="FFFFFF"/>
            <w:vAlign w:val="center"/>
          </w:tcPr>
          <w:p w14:paraId="2A397569"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.198</w:t>
            </w:r>
          </w:p>
        </w:tc>
        <w:tc>
          <w:tcPr>
            <w:tcW w:w="851" w:type="dxa"/>
            <w:shd w:val="clear" w:color="auto" w:fill="FFFFFF"/>
            <w:vAlign w:val="center"/>
          </w:tcPr>
          <w:p w14:paraId="795A0DC4"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3.445</w:t>
            </w:r>
          </w:p>
        </w:tc>
        <w:tc>
          <w:tcPr>
            <w:tcW w:w="706" w:type="dxa"/>
            <w:shd w:val="clear" w:color="auto" w:fill="FFFFFF"/>
            <w:vAlign w:val="center"/>
          </w:tcPr>
          <w:p w14:paraId="0ECF0321"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.001</w:t>
            </w:r>
          </w:p>
        </w:tc>
      </w:tr>
      <w:tr w:rsidR="003E0B62" w:rsidRPr="008D7137" w14:paraId="2E9F65F0" w14:textId="77777777" w:rsidTr="004A2050">
        <w:trPr>
          <w:cantSplit/>
          <w:trHeight w:val="276"/>
          <w:jc w:val="center"/>
        </w:trPr>
        <w:tc>
          <w:tcPr>
            <w:tcW w:w="8513" w:type="dxa"/>
            <w:gridSpan w:val="7"/>
            <w:shd w:val="clear" w:color="auto" w:fill="FFFFFF"/>
          </w:tcPr>
          <w:p w14:paraId="42F0E574" w14:textId="77777777" w:rsidR="008D7137" w:rsidRPr="008D7137" w:rsidRDefault="008D7137" w:rsidP="008D7137">
            <w:pPr>
              <w:shd w:val="clear" w:color="auto" w:fill="FFFFFF"/>
              <w:spacing w:after="0" w:line="240" w:lineRule="auto"/>
              <w:jc w:val="both"/>
              <w:rPr>
                <w:rFonts w:ascii="Times New Roman" w:eastAsiaTheme="minorHAnsi" w:hAnsi="Times New Roman" w:cs="Times New Roman"/>
                <w:sz w:val="24"/>
                <w:szCs w:val="24"/>
                <w:lang w:val="id-ID" w:eastAsia="ja-JP"/>
              </w:rPr>
            </w:pPr>
            <w:r w:rsidRPr="008D7137">
              <w:rPr>
                <w:rFonts w:ascii="Times New Roman" w:eastAsiaTheme="minorHAnsi" w:hAnsi="Times New Roman" w:cs="Times New Roman"/>
                <w:sz w:val="24"/>
                <w:szCs w:val="24"/>
                <w:lang w:val="id-ID" w:eastAsia="ja-JP"/>
              </w:rPr>
              <w:t>a. Dependent Variable: KINERJA PEGAWAI</w:t>
            </w:r>
          </w:p>
        </w:tc>
      </w:tr>
    </w:tbl>
    <w:bookmarkEnd w:id="49"/>
    <w:p w14:paraId="34167703" w14:textId="77777777" w:rsidR="008D7137" w:rsidRPr="008D7137" w:rsidRDefault="008D7137" w:rsidP="008D7137">
      <w:pPr>
        <w:shd w:val="clear" w:color="auto" w:fill="FFFFFF"/>
        <w:spacing w:after="0" w:line="240" w:lineRule="auto"/>
        <w:jc w:val="center"/>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
          <w:bCs/>
          <w:sz w:val="24"/>
          <w:szCs w:val="24"/>
          <w:lang w:val="id-ID" w:eastAsia="ja-JP"/>
        </w:rPr>
        <w:t>Sumber :</w:t>
      </w:r>
      <w:r w:rsidRPr="008D7137">
        <w:rPr>
          <w:rFonts w:ascii="Times New Roman" w:eastAsiaTheme="minorHAnsi" w:hAnsi="Times New Roman" w:cs="Times New Roman"/>
          <w:bCs/>
          <w:sz w:val="24"/>
          <w:szCs w:val="24"/>
          <w:lang w:val="id-ID" w:eastAsia="ja-JP"/>
        </w:rPr>
        <w:t xml:space="preserve"> Data diolah penulis melalui SPSS 2024</w:t>
      </w:r>
    </w:p>
    <w:p w14:paraId="33E53C9C" w14:textId="77777777" w:rsidR="006120A7" w:rsidRDefault="006120A7" w:rsidP="00BA5BA3">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p>
    <w:p w14:paraId="7C530C80" w14:textId="77777777" w:rsidR="006120A7" w:rsidRDefault="006120A7" w:rsidP="00BA5BA3">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sectPr w:rsidR="006120A7" w:rsidSect="006120A7">
          <w:type w:val="continuous"/>
          <w:pgSz w:w="11906" w:h="16838"/>
          <w:pgMar w:top="1701" w:right="1701" w:bottom="1701" w:left="1701" w:header="709" w:footer="709" w:gutter="0"/>
          <w:cols w:space="709"/>
          <w:docGrid w:linePitch="360"/>
        </w:sectPr>
      </w:pPr>
    </w:p>
    <w:p w14:paraId="0651AFD0" w14:textId="72229619" w:rsidR="008D7137" w:rsidRPr="008D7137" w:rsidRDefault="008D7137" w:rsidP="00BA5BA3">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D7137">
        <w:rPr>
          <w:rFonts w:ascii="Times New Roman" w:eastAsiaTheme="minorHAnsi" w:hAnsi="Times New Roman" w:cs="Times New Roman"/>
          <w:bCs/>
          <w:sz w:val="24"/>
          <w:szCs w:val="24"/>
          <w:lang w:val="id-ID" w:eastAsia="ja-JP"/>
        </w:rPr>
        <w:t>Tingkat signifikan (α) sebesar 5%, df = n-k-1 atau T tabel  = t(ɑ/2 ; n-k-1) = t ( 0,025 ; 16 ) = 2,120.</w:t>
      </w:r>
      <w:r w:rsidR="00BA5BA3">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Diketahui nilai Sig, untuk pengaruh Motivasi Kerja terhadap Kinerja Pegawai adalah sebesar 0.000 &lt; 0,05 dan nilai t</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3,620 &gt;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2,120. Maka H</w:t>
      </w:r>
      <w:r w:rsidRPr="008D7137">
        <w:rPr>
          <w:rFonts w:ascii="Times New Roman" w:eastAsiaTheme="minorHAnsi" w:hAnsi="Times New Roman" w:cs="Times New Roman"/>
          <w:bCs/>
          <w:sz w:val="24"/>
          <w:szCs w:val="24"/>
          <w:vertAlign w:val="subscript"/>
          <w:lang w:val="id-ID" w:eastAsia="ja-JP"/>
        </w:rPr>
        <w:t xml:space="preserve">0 </w:t>
      </w:r>
      <w:r w:rsidRPr="008D7137">
        <w:rPr>
          <w:rFonts w:ascii="Times New Roman" w:eastAsiaTheme="minorHAnsi" w:hAnsi="Times New Roman" w:cs="Times New Roman"/>
          <w:bCs/>
          <w:sz w:val="24"/>
          <w:szCs w:val="24"/>
          <w:lang w:val="id-ID" w:eastAsia="ja-JP"/>
        </w:rPr>
        <w:t>ditolak dan H</w:t>
      </w:r>
      <w:r w:rsidRPr="008D7137">
        <w:rPr>
          <w:rFonts w:ascii="Times New Roman" w:eastAsiaTheme="minorHAnsi" w:hAnsi="Times New Roman" w:cs="Times New Roman"/>
          <w:bCs/>
          <w:sz w:val="24"/>
          <w:szCs w:val="24"/>
          <w:vertAlign w:val="subscript"/>
          <w:lang w:val="id-ID" w:eastAsia="ja-JP"/>
        </w:rPr>
        <w:t xml:space="preserve">a </w:t>
      </w:r>
      <w:r w:rsidRPr="008D7137">
        <w:rPr>
          <w:rFonts w:ascii="Times New Roman" w:eastAsiaTheme="minorHAnsi" w:hAnsi="Times New Roman" w:cs="Times New Roman"/>
          <w:bCs/>
          <w:sz w:val="24"/>
          <w:szCs w:val="24"/>
          <w:lang w:val="id-ID" w:eastAsia="ja-JP"/>
        </w:rPr>
        <w:t>diterima, Sehingga dapat disimpulkan bahwa Motivasi Kerja berpengaruh signifikan terhadap Kinerja Pegawai pada Kantor Kecamatan Mandirancan.</w:t>
      </w:r>
      <w:r w:rsidR="00BA5BA3">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Diketahui nilai Sig, untuk pengaruh Pengembangan Karir terhadap Kinerja Pegawai adalah sebesar 0.001 &lt; 0,05 dan nilai t</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4,592 &gt;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2,120. Maka H</w:t>
      </w:r>
      <w:r w:rsidRPr="008D7137">
        <w:rPr>
          <w:rFonts w:ascii="Times New Roman" w:eastAsiaTheme="minorHAnsi" w:hAnsi="Times New Roman" w:cs="Times New Roman"/>
          <w:bCs/>
          <w:sz w:val="24"/>
          <w:szCs w:val="24"/>
          <w:vertAlign w:val="subscript"/>
          <w:lang w:val="id-ID" w:eastAsia="ja-JP"/>
        </w:rPr>
        <w:t xml:space="preserve">0 </w:t>
      </w:r>
      <w:r w:rsidRPr="008D7137">
        <w:rPr>
          <w:rFonts w:ascii="Times New Roman" w:eastAsiaTheme="minorHAnsi" w:hAnsi="Times New Roman" w:cs="Times New Roman"/>
          <w:bCs/>
          <w:sz w:val="24"/>
          <w:szCs w:val="24"/>
          <w:lang w:val="id-ID" w:eastAsia="ja-JP"/>
        </w:rPr>
        <w:t>ditolak dan H</w:t>
      </w:r>
      <w:r w:rsidRPr="008D7137">
        <w:rPr>
          <w:rFonts w:ascii="Times New Roman" w:eastAsiaTheme="minorHAnsi" w:hAnsi="Times New Roman" w:cs="Times New Roman"/>
          <w:bCs/>
          <w:sz w:val="24"/>
          <w:szCs w:val="24"/>
          <w:vertAlign w:val="subscript"/>
          <w:lang w:val="id-ID" w:eastAsia="ja-JP"/>
        </w:rPr>
        <w:t xml:space="preserve">a </w:t>
      </w:r>
      <w:r w:rsidRPr="008D7137">
        <w:rPr>
          <w:rFonts w:ascii="Times New Roman" w:eastAsiaTheme="minorHAnsi" w:hAnsi="Times New Roman" w:cs="Times New Roman"/>
          <w:bCs/>
          <w:sz w:val="24"/>
          <w:szCs w:val="24"/>
          <w:lang w:val="id-ID" w:eastAsia="ja-JP"/>
        </w:rPr>
        <w:t>diterima, Sehingga dapat disimpulkan bahwa Pengembangan Karir berpengaruh signifikan terhadap Kinerja Pegawai pada Kantor Kecamatan Mandirancan.</w:t>
      </w:r>
      <w:r w:rsidR="00BA5BA3">
        <w:rPr>
          <w:rFonts w:ascii="Times New Roman" w:eastAsiaTheme="minorHAnsi" w:hAnsi="Times New Roman" w:cs="Times New Roman"/>
          <w:bCs/>
          <w:sz w:val="24"/>
          <w:szCs w:val="24"/>
          <w:lang w:val="id-ID" w:eastAsia="ja-JP"/>
        </w:rPr>
        <w:t xml:space="preserve"> </w:t>
      </w:r>
      <w:r w:rsidRPr="008D7137">
        <w:rPr>
          <w:rFonts w:ascii="Times New Roman" w:eastAsiaTheme="minorHAnsi" w:hAnsi="Times New Roman" w:cs="Times New Roman"/>
          <w:bCs/>
          <w:sz w:val="24"/>
          <w:szCs w:val="24"/>
          <w:lang w:val="id-ID" w:eastAsia="ja-JP"/>
        </w:rPr>
        <w:t>Diketahui nilai Sig, untuk pengaruh Lingkungan Kerja terhadap Kinerja Pegawai adalah sebesar 0.001 &lt; 0,05 dan nilai t</w:t>
      </w:r>
      <w:r w:rsidRPr="008D7137">
        <w:rPr>
          <w:rFonts w:ascii="Times New Roman" w:eastAsiaTheme="minorHAnsi" w:hAnsi="Times New Roman" w:cs="Times New Roman"/>
          <w:bCs/>
          <w:sz w:val="24"/>
          <w:szCs w:val="24"/>
          <w:vertAlign w:val="subscript"/>
          <w:lang w:val="id-ID" w:eastAsia="ja-JP"/>
        </w:rPr>
        <w:t>hitung</w:t>
      </w:r>
      <w:r w:rsidRPr="008D7137">
        <w:rPr>
          <w:rFonts w:ascii="Times New Roman" w:eastAsiaTheme="minorHAnsi" w:hAnsi="Times New Roman" w:cs="Times New Roman"/>
          <w:bCs/>
          <w:sz w:val="24"/>
          <w:szCs w:val="24"/>
          <w:lang w:val="id-ID" w:eastAsia="ja-JP"/>
        </w:rPr>
        <w:t xml:space="preserve"> 3,445 &gt; t</w:t>
      </w:r>
      <w:r w:rsidRPr="008D7137">
        <w:rPr>
          <w:rFonts w:ascii="Times New Roman" w:eastAsiaTheme="minorHAnsi" w:hAnsi="Times New Roman" w:cs="Times New Roman"/>
          <w:bCs/>
          <w:sz w:val="24"/>
          <w:szCs w:val="24"/>
          <w:vertAlign w:val="subscript"/>
          <w:lang w:val="id-ID" w:eastAsia="ja-JP"/>
        </w:rPr>
        <w:t>tabel</w:t>
      </w:r>
      <w:r w:rsidRPr="008D7137">
        <w:rPr>
          <w:rFonts w:ascii="Times New Roman" w:eastAsiaTheme="minorHAnsi" w:hAnsi="Times New Roman" w:cs="Times New Roman"/>
          <w:bCs/>
          <w:sz w:val="24"/>
          <w:szCs w:val="24"/>
          <w:lang w:val="id-ID" w:eastAsia="ja-JP"/>
        </w:rPr>
        <w:t xml:space="preserve"> 2,120. Maka H</w:t>
      </w:r>
      <w:r w:rsidRPr="008D7137">
        <w:rPr>
          <w:rFonts w:ascii="Times New Roman" w:eastAsiaTheme="minorHAnsi" w:hAnsi="Times New Roman" w:cs="Times New Roman"/>
          <w:bCs/>
          <w:sz w:val="24"/>
          <w:szCs w:val="24"/>
          <w:vertAlign w:val="subscript"/>
          <w:lang w:val="id-ID" w:eastAsia="ja-JP"/>
        </w:rPr>
        <w:t xml:space="preserve">0 </w:t>
      </w:r>
      <w:r w:rsidRPr="008D7137">
        <w:rPr>
          <w:rFonts w:ascii="Times New Roman" w:eastAsiaTheme="minorHAnsi" w:hAnsi="Times New Roman" w:cs="Times New Roman"/>
          <w:bCs/>
          <w:sz w:val="24"/>
          <w:szCs w:val="24"/>
          <w:lang w:val="id-ID" w:eastAsia="ja-JP"/>
        </w:rPr>
        <w:t>ditolak dan H</w:t>
      </w:r>
      <w:r w:rsidRPr="008D7137">
        <w:rPr>
          <w:rFonts w:ascii="Times New Roman" w:eastAsiaTheme="minorHAnsi" w:hAnsi="Times New Roman" w:cs="Times New Roman"/>
          <w:bCs/>
          <w:sz w:val="24"/>
          <w:szCs w:val="24"/>
          <w:vertAlign w:val="subscript"/>
          <w:lang w:val="id-ID" w:eastAsia="ja-JP"/>
        </w:rPr>
        <w:t xml:space="preserve">a </w:t>
      </w:r>
      <w:r w:rsidRPr="008D7137">
        <w:rPr>
          <w:rFonts w:ascii="Times New Roman" w:eastAsiaTheme="minorHAnsi" w:hAnsi="Times New Roman" w:cs="Times New Roman"/>
          <w:bCs/>
          <w:sz w:val="24"/>
          <w:szCs w:val="24"/>
          <w:lang w:val="id-ID" w:eastAsia="ja-JP"/>
        </w:rPr>
        <w:t>diterima, Sehingga dapat disimpulkan bahwa Lingkungan Kerja berpengaruh signifikan terhadap Kinerja Pegawai pada Kantor Kecamatan Mandirancan.</w:t>
      </w:r>
    </w:p>
    <w:p w14:paraId="06D281A1" w14:textId="210FA316" w:rsidR="008D7137" w:rsidRDefault="008D7137"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3C9D2DE2" w14:textId="77777777" w:rsidR="00BA5BA3" w:rsidRPr="008D7137" w:rsidRDefault="00BA5BA3" w:rsidP="008D7137">
      <w:pPr>
        <w:shd w:val="clear" w:color="auto" w:fill="FFFFFF"/>
        <w:spacing w:after="0" w:line="240" w:lineRule="auto"/>
        <w:jc w:val="both"/>
        <w:rPr>
          <w:rFonts w:ascii="Times New Roman" w:eastAsiaTheme="minorHAnsi" w:hAnsi="Times New Roman" w:cs="Times New Roman"/>
          <w:b/>
          <w:bCs/>
          <w:sz w:val="24"/>
          <w:szCs w:val="24"/>
          <w:lang w:val="id-ID" w:eastAsia="ja-JP"/>
        </w:rPr>
      </w:pPr>
    </w:p>
    <w:p w14:paraId="66E4A7CC" w14:textId="173C1F67" w:rsidR="00F853B2" w:rsidRPr="00C12A26" w:rsidRDefault="00FC357C" w:rsidP="00F853B2">
      <w:pPr>
        <w:shd w:val="clear" w:color="auto" w:fill="FFFFFF"/>
        <w:spacing w:after="0" w:line="240" w:lineRule="auto"/>
        <w:jc w:val="both"/>
        <w:rPr>
          <w:rFonts w:ascii="Times New Roman" w:eastAsiaTheme="minorHAnsi" w:hAnsi="Times New Roman" w:cs="Times New Roman"/>
          <w:b/>
          <w:sz w:val="24"/>
          <w:szCs w:val="24"/>
          <w:lang w:val="id-ID" w:eastAsia="ja-JP"/>
        </w:rPr>
      </w:pPr>
      <w:r>
        <w:rPr>
          <w:rFonts w:ascii="Times New Roman" w:hAnsi="Times New Roman" w:cs="Times New Roman"/>
          <w:b/>
          <w:sz w:val="24"/>
          <w:szCs w:val="24"/>
          <w:lang w:val="id-ID" w:eastAsia="ja-JP"/>
        </w:rPr>
        <w:t>SIMPULAN</w:t>
      </w:r>
    </w:p>
    <w:p w14:paraId="7622D745" w14:textId="77777777" w:rsidR="00811E64" w:rsidRPr="00811E64" w:rsidRDefault="00811E64" w:rsidP="00811E64">
      <w:pPr>
        <w:shd w:val="clear" w:color="auto" w:fill="FFFFFF"/>
        <w:spacing w:after="0" w:line="240" w:lineRule="auto"/>
        <w:ind w:firstLine="720"/>
        <w:jc w:val="both"/>
        <w:rPr>
          <w:rFonts w:ascii="Times New Roman" w:eastAsiaTheme="minorHAnsi" w:hAnsi="Times New Roman" w:cs="Times New Roman"/>
          <w:bCs/>
          <w:sz w:val="24"/>
          <w:szCs w:val="24"/>
          <w:lang w:val="id-ID" w:eastAsia="ja-JP"/>
        </w:rPr>
      </w:pPr>
      <w:r w:rsidRPr="00811E64">
        <w:rPr>
          <w:rFonts w:ascii="Times New Roman" w:eastAsiaTheme="minorHAnsi" w:hAnsi="Times New Roman" w:cs="Times New Roman"/>
          <w:bCs/>
          <w:sz w:val="24"/>
          <w:szCs w:val="24"/>
          <w:lang w:val="id-ID" w:eastAsia="ja-JP"/>
        </w:rPr>
        <w:t>Penelitian ini bertujuan untuk menganalisis pengaruh motivasi kerja, pengembangan karir, dan lingkungan kerja terhadap kinerja pegawai pada Kantor Kecamatan Mandirancan. Berdasarkan analisis data yang diperoleh, dapat diambil beberapa kesimpulan sebagai berikut:</w:t>
      </w:r>
    </w:p>
    <w:p w14:paraId="31A96888" w14:textId="77777777" w:rsidR="00811E64" w:rsidRPr="00811E64" w:rsidRDefault="00811E64" w:rsidP="005C4F70">
      <w:pPr>
        <w:numPr>
          <w:ilvl w:val="0"/>
          <w:numId w:val="29"/>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11E64">
        <w:rPr>
          <w:rFonts w:ascii="Times New Roman" w:eastAsiaTheme="minorHAnsi" w:hAnsi="Times New Roman" w:cs="Times New Roman"/>
          <w:bCs/>
          <w:sz w:val="24"/>
          <w:szCs w:val="24"/>
          <w:lang w:val="id-ID" w:eastAsia="ja-JP"/>
        </w:rPr>
        <w:t>Motivasi kerja berpengaruh positif dan signifikan terhadap kinerja pegawai, semakin baik motivasi kerja maka akan semakin baik juga kinerja pegawai pada kantor Kecamatan Mandirancan. Dari hasil yang telah diujikan menunjukkan hasil bahwa tanggapan responden mengenai Motivasi Kerja secara keseluruhan berada dalam kategori</w:t>
      </w:r>
      <w:r w:rsidRPr="00811E64">
        <w:rPr>
          <w:rFonts w:ascii="Times New Roman" w:eastAsiaTheme="minorHAnsi" w:hAnsi="Times New Roman" w:cs="Times New Roman"/>
          <w:bCs/>
          <w:i/>
          <w:iCs/>
          <w:sz w:val="24"/>
          <w:szCs w:val="24"/>
          <w:lang w:val="id-ID" w:eastAsia="ja-JP"/>
        </w:rPr>
        <w:t xml:space="preserve"> </w:t>
      </w:r>
      <w:r w:rsidRPr="00811E64">
        <w:rPr>
          <w:rFonts w:ascii="Times New Roman" w:eastAsiaTheme="minorHAnsi" w:hAnsi="Times New Roman" w:cs="Times New Roman"/>
          <w:b/>
          <w:bCs/>
          <w:i/>
          <w:iCs/>
          <w:sz w:val="24"/>
          <w:szCs w:val="24"/>
          <w:lang w:val="id-ID" w:eastAsia="ja-JP"/>
        </w:rPr>
        <w:t>BAIK</w:t>
      </w:r>
      <w:r w:rsidRPr="00811E64">
        <w:rPr>
          <w:rFonts w:ascii="Times New Roman" w:eastAsiaTheme="minorHAnsi" w:hAnsi="Times New Roman" w:cs="Times New Roman"/>
          <w:bCs/>
          <w:i/>
          <w:iCs/>
          <w:sz w:val="24"/>
          <w:szCs w:val="24"/>
          <w:lang w:val="id-ID" w:eastAsia="ja-JP"/>
        </w:rPr>
        <w:t xml:space="preserve"> </w:t>
      </w:r>
      <w:r w:rsidRPr="00811E64">
        <w:rPr>
          <w:rFonts w:ascii="Times New Roman" w:eastAsiaTheme="minorHAnsi" w:hAnsi="Times New Roman" w:cs="Times New Roman"/>
          <w:bCs/>
          <w:sz w:val="24"/>
          <w:szCs w:val="24"/>
          <w:lang w:val="id-ID" w:eastAsia="ja-JP"/>
        </w:rPr>
        <w:t>dengan rata-rata sebesar 3,84. Motivasi Kerja berpengaruh terhadap Kinerja Pegawai pada Kantor Kecamatan Mandirancan Kabupaten Kuningan sebesar 52,5%, sedangkan sisanya sebesar 47,5% dipengaruhi oleh variabel lainnya. Pegawai dengan motivasi kerja yang tinggi cenderung menunjukkan kinerja yang unggul. Hal ini menunjukkan bahwa faktor-faktor seperti penghargaan, pengakuan, dan peluang pengembangan diri sangat penting dalam meningkatkan kinerja pegawai.</w:t>
      </w:r>
    </w:p>
    <w:p w14:paraId="4B1BEF2A" w14:textId="77777777" w:rsidR="00811E64" w:rsidRPr="00811E64" w:rsidRDefault="00811E64" w:rsidP="005C4F70">
      <w:pPr>
        <w:numPr>
          <w:ilvl w:val="0"/>
          <w:numId w:val="29"/>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11E64">
        <w:rPr>
          <w:rFonts w:ascii="Times New Roman" w:eastAsiaTheme="minorHAnsi" w:hAnsi="Times New Roman" w:cs="Times New Roman"/>
          <w:bCs/>
          <w:sz w:val="24"/>
          <w:szCs w:val="24"/>
          <w:lang w:val="id-ID" w:eastAsia="ja-JP"/>
        </w:rPr>
        <w:t xml:space="preserve">Pengembangan karir berpengaruh positif dan signifikan terhadap kinerja pegawai, semakin baik pengembangan karir yang diberikan kepada pegawai semakin baik juga kinerja pegawai. Dari hasil yang telah diujikan diatas menunjukkan hasil bahwa tanggapan responden mengenai Pengembangan Karir secara keseluruhan berada dalam kategori </w:t>
      </w:r>
      <w:r w:rsidRPr="00811E64">
        <w:rPr>
          <w:rFonts w:ascii="Times New Roman" w:eastAsiaTheme="minorHAnsi" w:hAnsi="Times New Roman" w:cs="Times New Roman"/>
          <w:b/>
          <w:bCs/>
          <w:i/>
          <w:iCs/>
          <w:sz w:val="24"/>
          <w:szCs w:val="24"/>
          <w:lang w:val="id-ID" w:eastAsia="ja-JP"/>
        </w:rPr>
        <w:t>BAIK</w:t>
      </w:r>
      <w:r w:rsidRPr="00811E64">
        <w:rPr>
          <w:rFonts w:ascii="Times New Roman" w:eastAsiaTheme="minorHAnsi" w:hAnsi="Times New Roman" w:cs="Times New Roman"/>
          <w:bCs/>
          <w:i/>
          <w:iCs/>
          <w:sz w:val="24"/>
          <w:szCs w:val="24"/>
          <w:lang w:val="id-ID" w:eastAsia="ja-JP"/>
        </w:rPr>
        <w:t xml:space="preserve"> </w:t>
      </w:r>
      <w:r w:rsidRPr="00811E64">
        <w:rPr>
          <w:rFonts w:ascii="Times New Roman" w:eastAsiaTheme="minorHAnsi" w:hAnsi="Times New Roman" w:cs="Times New Roman"/>
          <w:bCs/>
          <w:sz w:val="24"/>
          <w:szCs w:val="24"/>
          <w:lang w:val="id-ID" w:eastAsia="ja-JP"/>
        </w:rPr>
        <w:t>dengan rata-rata sebesar 3,59. Pengembangan Karir berpengaruh terhadap Kinerja Pegawai pada Kantor Kecamatan Mandirancan Kabupaten Kuningan sebesar 62,7%, sedangkan sisanya sebesar 37,3% dipengaruhi oleh variabel lainnya. Hal ini menunjukkan faktor-faktor seperti program pelatihan berkelanjutan, bimbingan karir, dan transparansi promosi sangat penting dalam meningkatkan kinerja pegawai</w:t>
      </w:r>
    </w:p>
    <w:p w14:paraId="09B2FC39" w14:textId="77777777" w:rsidR="00811E64" w:rsidRPr="00811E64" w:rsidRDefault="00811E64" w:rsidP="005C4F70">
      <w:pPr>
        <w:numPr>
          <w:ilvl w:val="0"/>
          <w:numId w:val="29"/>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11E64">
        <w:rPr>
          <w:rFonts w:ascii="Times New Roman" w:eastAsiaTheme="minorHAnsi" w:hAnsi="Times New Roman" w:cs="Times New Roman"/>
          <w:bCs/>
          <w:sz w:val="24"/>
          <w:szCs w:val="24"/>
          <w:lang w:val="id-ID" w:eastAsia="ja-JP"/>
        </w:rPr>
        <w:t>Lingkungan kerja berpengaruh positif dan signifikan terhadap kinerja pegawai, semakin baik lingkungan kerja maka akan semakin baik juga kinerja pegawai. Dari hasil yang telah diujikan di atas yang mana mana menunjukkan hasil bahwa tanggapan responden mengenai Lingkungan Kerja secara keseluruhan berada dalam kategori</w:t>
      </w:r>
      <w:r w:rsidRPr="00811E64">
        <w:rPr>
          <w:rFonts w:ascii="Times New Roman" w:eastAsiaTheme="minorHAnsi" w:hAnsi="Times New Roman" w:cs="Times New Roman"/>
          <w:bCs/>
          <w:i/>
          <w:iCs/>
          <w:sz w:val="24"/>
          <w:szCs w:val="24"/>
          <w:lang w:val="id-ID" w:eastAsia="ja-JP"/>
        </w:rPr>
        <w:t xml:space="preserve"> </w:t>
      </w:r>
      <w:r w:rsidRPr="00811E64">
        <w:rPr>
          <w:rFonts w:ascii="Times New Roman" w:eastAsiaTheme="minorHAnsi" w:hAnsi="Times New Roman" w:cs="Times New Roman"/>
          <w:b/>
          <w:bCs/>
          <w:i/>
          <w:iCs/>
          <w:sz w:val="24"/>
          <w:szCs w:val="24"/>
          <w:lang w:val="id-ID" w:eastAsia="ja-JP"/>
        </w:rPr>
        <w:t>BAIK</w:t>
      </w:r>
      <w:r w:rsidRPr="00811E64">
        <w:rPr>
          <w:rFonts w:ascii="Times New Roman" w:eastAsiaTheme="minorHAnsi" w:hAnsi="Times New Roman" w:cs="Times New Roman"/>
          <w:bCs/>
          <w:i/>
          <w:iCs/>
          <w:sz w:val="24"/>
          <w:szCs w:val="24"/>
          <w:lang w:val="id-ID" w:eastAsia="ja-JP"/>
        </w:rPr>
        <w:t xml:space="preserve"> </w:t>
      </w:r>
      <w:r w:rsidRPr="00811E64">
        <w:rPr>
          <w:rFonts w:ascii="Times New Roman" w:eastAsiaTheme="minorHAnsi" w:hAnsi="Times New Roman" w:cs="Times New Roman"/>
          <w:bCs/>
          <w:sz w:val="24"/>
          <w:szCs w:val="24"/>
          <w:lang w:val="id-ID" w:eastAsia="ja-JP"/>
        </w:rPr>
        <w:t>dengan rata-rata sebesar 3,84. Lingkungan Kerja berpengaruh terhadap Kinerja Pegawai pada Kantor Kecamatan Mandirancan Kabupaten Kuningan sebesar 28,8%, sedangkan sisanya sebesar 71,2% dipengaruhi oleh variabel lainnya. Hal ini menunjukkan faktor-faktor seperti sarana dan prasarana yang memadai sangat penting dalam meningkatkan kinerja pegawai.</w:t>
      </w:r>
    </w:p>
    <w:p w14:paraId="3282C1A4" w14:textId="77777777" w:rsidR="00811E64" w:rsidRPr="00811E64" w:rsidRDefault="00811E64" w:rsidP="005C4F70">
      <w:pPr>
        <w:numPr>
          <w:ilvl w:val="0"/>
          <w:numId w:val="29"/>
        </w:numPr>
        <w:shd w:val="clear" w:color="auto" w:fill="FFFFFF"/>
        <w:spacing w:after="0" w:line="240" w:lineRule="auto"/>
        <w:ind w:left="426"/>
        <w:jc w:val="both"/>
        <w:rPr>
          <w:rFonts w:ascii="Times New Roman" w:eastAsiaTheme="minorHAnsi" w:hAnsi="Times New Roman" w:cs="Times New Roman"/>
          <w:bCs/>
          <w:sz w:val="24"/>
          <w:szCs w:val="24"/>
          <w:lang w:val="id-ID" w:eastAsia="ja-JP"/>
        </w:rPr>
      </w:pPr>
      <w:r w:rsidRPr="00811E64">
        <w:rPr>
          <w:rFonts w:ascii="Times New Roman" w:eastAsiaTheme="minorHAnsi" w:hAnsi="Times New Roman" w:cs="Times New Roman"/>
          <w:bCs/>
          <w:sz w:val="24"/>
          <w:szCs w:val="24"/>
          <w:lang w:val="id-ID" w:eastAsia="ja-JP"/>
        </w:rPr>
        <w:t>Motivasi Kerja, pengembangan Karir, dan Lingkungan Kerja berpengaruh positif dan signifikan terhadap Kinerja Pegawai pada Kantor Kecamatan Mandirancan. Dari hasil yang telah diujikan diatas yang mana diperoleh terdapat hubungan yang kuat antara motivasi kerja, pengembangan karir, dan lingkungan kerja terhadap kinerja pegawai. Hal ini menunjukkan bahwa kinerja pegawai pada Kantor Kecamatan Mandirancan dapat ditingkatkan melalui motivasi kerja, pengembangan karir, dan lingkungan kerja.</w:t>
      </w:r>
    </w:p>
    <w:p w14:paraId="4B75F619" w14:textId="77777777" w:rsidR="00FC357C" w:rsidRPr="005A6BC4" w:rsidRDefault="00FC357C" w:rsidP="00FC357C">
      <w:pPr>
        <w:shd w:val="clear" w:color="auto" w:fill="FFFFFF"/>
        <w:spacing w:after="0" w:line="240" w:lineRule="auto"/>
        <w:ind w:firstLine="720"/>
        <w:jc w:val="both"/>
        <w:rPr>
          <w:rFonts w:ascii="Times New Roman" w:eastAsiaTheme="minorHAnsi" w:hAnsi="Times New Roman" w:cs="Times New Roman"/>
          <w:sz w:val="24"/>
          <w:szCs w:val="24"/>
          <w:lang w:val="id-ID" w:eastAsia="ja-JP"/>
        </w:rPr>
      </w:pPr>
    </w:p>
    <w:p w14:paraId="1242E3A1" w14:textId="2000BF5C" w:rsidR="00C12A26" w:rsidRPr="00C12A26" w:rsidRDefault="00FC357C" w:rsidP="00B35F1A">
      <w:pPr>
        <w:shd w:val="clear" w:color="auto" w:fill="FFFFFF"/>
        <w:spacing w:after="0" w:line="240" w:lineRule="auto"/>
        <w:jc w:val="both"/>
        <w:rPr>
          <w:rFonts w:ascii="Times New Roman" w:hAnsi="Times New Roman" w:cs="Times New Roman"/>
          <w:b/>
          <w:sz w:val="24"/>
          <w:szCs w:val="24"/>
          <w:lang w:val="id-ID" w:eastAsia="ja-JP"/>
        </w:rPr>
      </w:pPr>
      <w:r>
        <w:rPr>
          <w:rFonts w:ascii="Times New Roman" w:hAnsi="Times New Roman" w:cs="Times New Roman"/>
          <w:b/>
          <w:sz w:val="24"/>
          <w:szCs w:val="24"/>
          <w:lang w:val="id-ID" w:eastAsia="ja-JP"/>
        </w:rPr>
        <w:t>DAFTAR PUSTAKA</w:t>
      </w:r>
    </w:p>
    <w:p w14:paraId="0CBED78E"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Abdullah, K., Jannah, M., Aiman, U., Hasda, S., Fadilla, Z., Taqwin, N., Masita, Ardiawan, K. N., &amp; Sari, M. E. (2021). Metodologi Penelitian Kuantitatif. In </w:t>
      </w:r>
      <w:r w:rsidRPr="00811E64">
        <w:rPr>
          <w:rFonts w:eastAsiaTheme="minorHAnsi"/>
          <w:i/>
          <w:iCs/>
          <w:sz w:val="23"/>
          <w:szCs w:val="23"/>
          <w:lang w:val="id-ID" w:eastAsia="ja-JP"/>
        </w:rPr>
        <w:t>PT Rajagrafindo Persada</w:t>
      </w:r>
      <w:r w:rsidRPr="00811E64">
        <w:rPr>
          <w:rFonts w:eastAsiaTheme="minorHAnsi"/>
          <w:sz w:val="23"/>
          <w:szCs w:val="23"/>
          <w:lang w:val="id-ID" w:eastAsia="ja-JP"/>
        </w:rPr>
        <w:t xml:space="preserve"> (Vol. 3, Issue 2). https://www.infodesign.org.br/infodesign/article/view/355%0Ahttp://www.abergo.org.br/revista/index.php/ae/article/view/731%0Ahttp://www.abergo.org.br/revista/index.php/ae/article/view/269%0Ahttp://www.abergo.org.br/revista/index.php/ae/article/view/106</w:t>
      </w:r>
    </w:p>
    <w:p w14:paraId="10602B58"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Adela Putri, K., Rialmi, Z., &amp; Suciati, R. (2022). Pengaruh Lingkungan Kerja, Disiplin Kerja, dan Motivasi Kerja Terhadap Kinerja Personil Polri di Kantor Kepolisian Resor Sawahlunto. </w:t>
      </w:r>
      <w:r w:rsidRPr="00811E64">
        <w:rPr>
          <w:rFonts w:eastAsiaTheme="minorHAnsi"/>
          <w:i/>
          <w:iCs/>
          <w:sz w:val="23"/>
          <w:szCs w:val="23"/>
          <w:lang w:val="id-ID" w:eastAsia="ja-JP"/>
        </w:rPr>
        <w:t>Ikra-Ith Ekonomika</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(2), 116–124.</w:t>
      </w:r>
    </w:p>
    <w:p w14:paraId="546B90C1"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Agustriani, R., Ratnasari, S. L., &amp; Zamora, R. (2022). Pengaruh Disiplin Kerja, Komunikasi, Motivasi Kerja, Dan Lingkungan Kerja Terhadap Kinerja Karyawan. </w:t>
      </w:r>
      <w:r w:rsidRPr="00811E64">
        <w:rPr>
          <w:rFonts w:eastAsiaTheme="minorHAnsi"/>
          <w:i/>
          <w:iCs/>
          <w:sz w:val="23"/>
          <w:szCs w:val="23"/>
          <w:lang w:val="id-ID" w:eastAsia="ja-JP"/>
        </w:rPr>
        <w:t>Jurnal Trias Politika</w:t>
      </w:r>
      <w:r w:rsidRPr="00811E64">
        <w:rPr>
          <w:rFonts w:eastAsiaTheme="minorHAnsi"/>
          <w:sz w:val="23"/>
          <w:szCs w:val="23"/>
          <w:lang w:val="id-ID" w:eastAsia="ja-JP"/>
        </w:rPr>
        <w:t xml:space="preserve">, </w:t>
      </w:r>
      <w:r w:rsidRPr="00811E64">
        <w:rPr>
          <w:rFonts w:eastAsiaTheme="minorHAnsi"/>
          <w:i/>
          <w:iCs/>
          <w:sz w:val="23"/>
          <w:szCs w:val="23"/>
          <w:lang w:val="id-ID" w:eastAsia="ja-JP"/>
        </w:rPr>
        <w:t>6</w:t>
      </w:r>
      <w:r w:rsidRPr="00811E64">
        <w:rPr>
          <w:rFonts w:eastAsiaTheme="minorHAnsi"/>
          <w:sz w:val="23"/>
          <w:szCs w:val="23"/>
          <w:lang w:val="id-ID" w:eastAsia="ja-JP"/>
        </w:rPr>
        <w:t>(1), 104–122. https://doi.org/10.33373/jtp.v6i1.3930</w:t>
      </w:r>
    </w:p>
    <w:p w14:paraId="3D9D2863"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Amalia Yunia Rahmawati. (2020). </w:t>
      </w:r>
      <w:r w:rsidRPr="00811E64">
        <w:rPr>
          <w:rFonts w:eastAsiaTheme="minorHAnsi"/>
          <w:i/>
          <w:iCs/>
          <w:sz w:val="23"/>
          <w:szCs w:val="23"/>
          <w:lang w:val="id-ID" w:eastAsia="ja-JP"/>
        </w:rPr>
        <w:t>Kinweja Pegawai</w:t>
      </w:r>
      <w:r w:rsidRPr="00811E64">
        <w:rPr>
          <w:rFonts w:eastAsiaTheme="minorHAnsi"/>
          <w:sz w:val="23"/>
          <w:szCs w:val="23"/>
          <w:lang w:val="id-ID" w:eastAsia="ja-JP"/>
        </w:rPr>
        <w:t xml:space="preserve"> (Issue July).</w:t>
      </w:r>
    </w:p>
    <w:p w14:paraId="5123237F"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Astuti Indriawati, M. R., &amp; Suriani, S. (2020). </w:t>
      </w:r>
      <w:r w:rsidRPr="00811E64">
        <w:rPr>
          <w:rFonts w:eastAsiaTheme="minorHAnsi"/>
          <w:i/>
          <w:iCs/>
          <w:sz w:val="23"/>
          <w:szCs w:val="23"/>
          <w:lang w:val="id-ID" w:eastAsia="ja-JP"/>
        </w:rPr>
        <w:t>PERAN PENGEMBANGAN KARIR, MOTIVASI KERJA DAN KOMPETENSI TERHADAP KINERJA PEGAWAI PADA KANTOR KECAMATAN RANTEPAO KABUPATEN TORAJA UTARA. SUMBER DAYA MANUSIA, 177.</w:t>
      </w:r>
    </w:p>
    <w:p w14:paraId="4C15AE8E"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Azis, A., &amp; Arif, F. (2023). Jurnal Ilmiah Swara MaNajemen (Swara Mahasiswa Manajemen). </w:t>
      </w:r>
      <w:r w:rsidRPr="00811E64">
        <w:rPr>
          <w:rFonts w:eastAsiaTheme="minorHAnsi"/>
          <w:i/>
          <w:iCs/>
          <w:sz w:val="23"/>
          <w:szCs w:val="23"/>
          <w:lang w:val="id-ID" w:eastAsia="ja-JP"/>
        </w:rPr>
        <w:t>Ilmiah Swara MaNajemen (Swara Mahasiswa Manajemen)</w:t>
      </w:r>
      <w:r w:rsidRPr="00811E64">
        <w:rPr>
          <w:rFonts w:eastAsiaTheme="minorHAnsi"/>
          <w:sz w:val="23"/>
          <w:szCs w:val="23"/>
          <w:lang w:val="id-ID" w:eastAsia="ja-JP"/>
        </w:rPr>
        <w:t xml:space="preserve">, </w:t>
      </w:r>
      <w:r w:rsidRPr="00811E64">
        <w:rPr>
          <w:rFonts w:eastAsiaTheme="minorHAnsi"/>
          <w:i/>
          <w:iCs/>
          <w:sz w:val="23"/>
          <w:szCs w:val="23"/>
          <w:lang w:val="id-ID" w:eastAsia="ja-JP"/>
        </w:rPr>
        <w:t>3</w:t>
      </w:r>
      <w:r w:rsidRPr="00811E64">
        <w:rPr>
          <w:rFonts w:eastAsiaTheme="minorHAnsi"/>
          <w:sz w:val="23"/>
          <w:szCs w:val="23"/>
          <w:lang w:val="id-ID" w:eastAsia="ja-JP"/>
        </w:rPr>
        <w:t>(3), 285–292. https://doi.org/10.32493/jism.v3i3</w:t>
      </w:r>
    </w:p>
    <w:p w14:paraId="76D65B3E"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Budiana, I. M. A., Landra, N., &amp; Puspitawati, N. M. D. (2021). Pengaruh Pengembangan Karir, Disiplin Kerja Dan Komitmen Instansi Terhadap Kinerja Pegawai Kantor Camat Manggis, Kabupaten Karangasem. </w:t>
      </w:r>
      <w:r w:rsidRPr="00811E64">
        <w:rPr>
          <w:rFonts w:eastAsiaTheme="minorHAnsi"/>
          <w:i/>
          <w:iCs/>
          <w:sz w:val="23"/>
          <w:szCs w:val="23"/>
          <w:lang w:val="id-ID" w:eastAsia="ja-JP"/>
        </w:rPr>
        <w:t>Values</w:t>
      </w:r>
      <w:r w:rsidRPr="00811E64">
        <w:rPr>
          <w:rFonts w:eastAsiaTheme="minorHAnsi"/>
          <w:sz w:val="23"/>
          <w:szCs w:val="23"/>
          <w:lang w:val="id-ID" w:eastAsia="ja-JP"/>
        </w:rPr>
        <w:t xml:space="preserve">, </w:t>
      </w:r>
      <w:r w:rsidRPr="00811E64">
        <w:rPr>
          <w:rFonts w:eastAsiaTheme="minorHAnsi"/>
          <w:i/>
          <w:iCs/>
          <w:sz w:val="23"/>
          <w:szCs w:val="23"/>
          <w:lang w:val="id-ID" w:eastAsia="ja-JP"/>
        </w:rPr>
        <w:t>2</w:t>
      </w:r>
      <w:r w:rsidRPr="00811E64">
        <w:rPr>
          <w:rFonts w:eastAsiaTheme="minorHAnsi"/>
          <w:sz w:val="23"/>
          <w:szCs w:val="23"/>
          <w:lang w:val="id-ID" w:eastAsia="ja-JP"/>
        </w:rPr>
        <w:t>(2), 423–432.</w:t>
      </w:r>
    </w:p>
    <w:p w14:paraId="18775BAD"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Chairunnisah, R., KM, S., &amp; Mataram, P. M. F. H. (2021). Teori sumber daya manusia. In </w:t>
      </w:r>
      <w:r w:rsidRPr="00811E64">
        <w:rPr>
          <w:rFonts w:eastAsiaTheme="minorHAnsi"/>
          <w:i/>
          <w:iCs/>
          <w:sz w:val="23"/>
          <w:szCs w:val="23"/>
          <w:lang w:val="id-ID" w:eastAsia="ja-JP"/>
        </w:rPr>
        <w:t>Kinerja Karyawan</w:t>
      </w:r>
      <w:r w:rsidRPr="00811E64">
        <w:rPr>
          <w:rFonts w:eastAsiaTheme="minorHAnsi"/>
          <w:sz w:val="23"/>
          <w:szCs w:val="23"/>
          <w:lang w:val="id-ID" w:eastAsia="ja-JP"/>
        </w:rPr>
        <w:t>.</w:t>
      </w:r>
    </w:p>
    <w:p w14:paraId="3604C2F5"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Chandra, V. (2021). Pengantar Metodologi Penelitian. In </w:t>
      </w:r>
      <w:r w:rsidRPr="00811E64">
        <w:rPr>
          <w:rFonts w:eastAsiaTheme="minorHAnsi"/>
          <w:i/>
          <w:iCs/>
          <w:sz w:val="23"/>
          <w:szCs w:val="23"/>
          <w:lang w:val="id-ID" w:eastAsia="ja-JP"/>
        </w:rPr>
        <w:t>Antasari Press</w:t>
      </w:r>
      <w:r w:rsidRPr="00811E64">
        <w:rPr>
          <w:rFonts w:eastAsiaTheme="minorHAnsi"/>
          <w:sz w:val="23"/>
          <w:szCs w:val="23"/>
          <w:lang w:val="id-ID" w:eastAsia="ja-JP"/>
        </w:rPr>
        <w:t>. https://books.google.com/books/about/PENGANTAR_METODOLOGI_PENELITIAN.html?hl=id&amp;id=5ijKEAAAQBAJ</w:t>
      </w:r>
    </w:p>
    <w:p w14:paraId="6FB7F2F0"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Dakhi, T., Dakhi, Y., &amp; Fau, S. H. (2021). Pengaruh Pengembangan Karir Dan MotivasiTerhadap Kinerja Pegawai Di Kantor CamatHibala Kabupaten Nias Selatan. </w:t>
      </w:r>
      <w:r w:rsidRPr="00811E64">
        <w:rPr>
          <w:rFonts w:eastAsiaTheme="minorHAnsi"/>
          <w:i/>
          <w:iCs/>
          <w:sz w:val="23"/>
          <w:szCs w:val="23"/>
          <w:lang w:val="id-ID" w:eastAsia="ja-JP"/>
        </w:rPr>
        <w:t>Jurnal Ilmiah Mahasiwa Nias Selatan</w:t>
      </w:r>
      <w:r w:rsidRPr="00811E64">
        <w:rPr>
          <w:rFonts w:eastAsiaTheme="minorHAnsi"/>
          <w:sz w:val="23"/>
          <w:szCs w:val="23"/>
          <w:lang w:val="id-ID" w:eastAsia="ja-JP"/>
        </w:rPr>
        <w:t xml:space="preserve">, </w:t>
      </w:r>
      <w:r w:rsidRPr="00811E64">
        <w:rPr>
          <w:rFonts w:eastAsiaTheme="minorHAnsi"/>
          <w:i/>
          <w:iCs/>
          <w:sz w:val="23"/>
          <w:szCs w:val="23"/>
          <w:lang w:val="id-ID" w:eastAsia="ja-JP"/>
        </w:rPr>
        <w:t>4</w:t>
      </w:r>
      <w:r w:rsidRPr="00811E64">
        <w:rPr>
          <w:rFonts w:eastAsiaTheme="minorHAnsi"/>
          <w:sz w:val="23"/>
          <w:szCs w:val="23"/>
          <w:lang w:val="id-ID" w:eastAsia="ja-JP"/>
        </w:rPr>
        <w:t>(2), 153–166.</w:t>
      </w:r>
    </w:p>
    <w:p w14:paraId="7EEFDB64"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Darmawan, A., &amp; Anggelina, Y. (2022). The Effect of Motivation, Job Training, Career Development and Self Efficacy on Employee Performance. </w:t>
      </w:r>
      <w:r w:rsidRPr="00811E64">
        <w:rPr>
          <w:rFonts w:eastAsiaTheme="minorHAnsi"/>
          <w:i/>
          <w:iCs/>
          <w:sz w:val="23"/>
          <w:szCs w:val="23"/>
          <w:lang w:val="id-ID" w:eastAsia="ja-JP"/>
        </w:rPr>
        <w:t>Jurnal Ilmu Manajemen</w:t>
      </w:r>
      <w:r w:rsidRPr="00811E64">
        <w:rPr>
          <w:rFonts w:eastAsiaTheme="minorHAnsi"/>
          <w:sz w:val="23"/>
          <w:szCs w:val="23"/>
          <w:lang w:val="id-ID" w:eastAsia="ja-JP"/>
        </w:rPr>
        <w:t xml:space="preserve">, </w:t>
      </w:r>
      <w:r w:rsidRPr="00811E64">
        <w:rPr>
          <w:rFonts w:eastAsiaTheme="minorHAnsi"/>
          <w:i/>
          <w:iCs/>
          <w:sz w:val="23"/>
          <w:szCs w:val="23"/>
          <w:lang w:val="id-ID" w:eastAsia="ja-JP"/>
        </w:rPr>
        <w:t>12</w:t>
      </w:r>
      <w:r w:rsidRPr="00811E64">
        <w:rPr>
          <w:rFonts w:eastAsiaTheme="minorHAnsi"/>
          <w:sz w:val="23"/>
          <w:szCs w:val="23"/>
          <w:lang w:val="id-ID" w:eastAsia="ja-JP"/>
        </w:rPr>
        <w:t>(1), 47–56. https://doi.org/10.32502/jimn.v12i1.5142</w:t>
      </w:r>
    </w:p>
    <w:p w14:paraId="52C0956C"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Dhifafsari, F., Rialmi, Z., &amp; Fadila, A. (2022). Pengaruh Lingkungan Kerja Nonfisik, Disiplin Kerja, Dan Motivasi Terhadap Kinerja Karyawan Pada UKM Dimsum Echodinno. </w:t>
      </w:r>
      <w:r w:rsidRPr="00811E64">
        <w:rPr>
          <w:rFonts w:eastAsiaTheme="minorHAnsi"/>
          <w:i/>
          <w:iCs/>
          <w:sz w:val="23"/>
          <w:szCs w:val="23"/>
          <w:lang w:val="id-ID" w:eastAsia="ja-JP"/>
        </w:rPr>
        <w:t>Kra-Ith Ekonomika</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(2), 167–176. https://journals.upi-yai.ac.id/index.php/IKRAITH-EKONOMIKA/article/view/1327%0Ahttps://journals.upi-yai.ac.id/index.php/IKRAITH-EKONOMIKA/article/download/1327/1065</w:t>
      </w:r>
    </w:p>
    <w:p w14:paraId="41312115"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Distyawaty. (2019). Pengaruh Kompetensi Dan Pengembangan Karir Terhadap Kinerja Aparatur Pengawas Inspektorat Daerah Provinsi Sulawesi Tengah. </w:t>
      </w:r>
      <w:r w:rsidRPr="00811E64">
        <w:rPr>
          <w:rFonts w:eastAsiaTheme="minorHAnsi"/>
          <w:i/>
          <w:iCs/>
          <w:sz w:val="23"/>
          <w:szCs w:val="23"/>
          <w:lang w:val="id-ID" w:eastAsia="ja-JP"/>
        </w:rPr>
        <w:t>E-Journal Katalogis</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(4), 56–68.</w:t>
      </w:r>
    </w:p>
    <w:p w14:paraId="14CEFC19"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Elbadiansyah. (2019). </w:t>
      </w:r>
      <w:r w:rsidRPr="00811E64">
        <w:rPr>
          <w:rFonts w:eastAsiaTheme="minorHAnsi"/>
          <w:i/>
          <w:iCs/>
          <w:sz w:val="23"/>
          <w:szCs w:val="23"/>
          <w:lang w:val="id-ID" w:eastAsia="ja-JP"/>
        </w:rPr>
        <w:t>Manajemen Sumber Daya Manusia Elbadiansyah Cv. Irdh</w:t>
      </w:r>
      <w:r w:rsidRPr="00811E64">
        <w:rPr>
          <w:rFonts w:eastAsiaTheme="minorHAnsi"/>
          <w:sz w:val="23"/>
          <w:szCs w:val="23"/>
          <w:lang w:val="id-ID" w:eastAsia="ja-JP"/>
        </w:rPr>
        <w:t>. www.irdhcenter.com</w:t>
      </w:r>
    </w:p>
    <w:p w14:paraId="63A9F9E9"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Fauzi, A., &amp; dkk. (2022). Metodologi Penelitian. In </w:t>
      </w:r>
      <w:r w:rsidRPr="00811E64">
        <w:rPr>
          <w:rFonts w:eastAsiaTheme="minorHAnsi"/>
          <w:i/>
          <w:iCs/>
          <w:sz w:val="23"/>
          <w:szCs w:val="23"/>
          <w:lang w:val="id-ID" w:eastAsia="ja-JP"/>
        </w:rPr>
        <w:t>Suparyanto dan Rosad (2015</w:t>
      </w:r>
      <w:r w:rsidRPr="00811E64">
        <w:rPr>
          <w:rFonts w:eastAsiaTheme="minorHAnsi"/>
          <w:sz w:val="23"/>
          <w:szCs w:val="23"/>
          <w:lang w:val="id-ID" w:eastAsia="ja-JP"/>
        </w:rPr>
        <w:t>.</w:t>
      </w:r>
    </w:p>
    <w:p w14:paraId="0AE54DA5"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Fauzi, I., &amp; Duwiki, M. (2020). Pengaruh Motivasi Dan Disiplin Kerja Terhadap Kinerja Guru Di Yayasan Al Wasatiyah Tangerang. </w:t>
      </w:r>
      <w:r w:rsidRPr="00811E64">
        <w:rPr>
          <w:rFonts w:eastAsiaTheme="minorHAnsi"/>
          <w:i/>
          <w:iCs/>
          <w:sz w:val="23"/>
          <w:szCs w:val="23"/>
          <w:lang w:val="id-ID" w:eastAsia="ja-JP"/>
        </w:rPr>
        <w:t>Jurnal Ekonomi Efektif</w:t>
      </w:r>
      <w:r w:rsidRPr="00811E64">
        <w:rPr>
          <w:rFonts w:eastAsiaTheme="minorHAnsi"/>
          <w:sz w:val="23"/>
          <w:szCs w:val="23"/>
          <w:lang w:val="id-ID" w:eastAsia="ja-JP"/>
        </w:rPr>
        <w:t xml:space="preserve">, </w:t>
      </w:r>
      <w:r w:rsidRPr="00811E64">
        <w:rPr>
          <w:rFonts w:eastAsiaTheme="minorHAnsi"/>
          <w:i/>
          <w:iCs/>
          <w:sz w:val="23"/>
          <w:szCs w:val="23"/>
          <w:lang w:val="id-ID" w:eastAsia="ja-JP"/>
        </w:rPr>
        <w:t>2</w:t>
      </w:r>
      <w:r w:rsidRPr="00811E64">
        <w:rPr>
          <w:rFonts w:eastAsiaTheme="minorHAnsi"/>
          <w:sz w:val="23"/>
          <w:szCs w:val="23"/>
          <w:lang w:val="id-ID" w:eastAsia="ja-JP"/>
        </w:rPr>
        <w:t>(2), 298–305. https://doi.org/10.32493/jee.v2i2.4172</w:t>
      </w:r>
    </w:p>
    <w:p w14:paraId="19E058EF"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I Kadek Dicky Pranayudha, A. W. S. G. N. P. Y. A. (2022). Pengaruh Pengembangan Karir, Motovasi Kerja, dan Kompetensi Terhadap Kinerja Pegawai Pada Kantor Kecamatan Tembuku, Kabupaten Bangli. </w:t>
      </w:r>
      <w:r w:rsidRPr="00811E64">
        <w:rPr>
          <w:rFonts w:eastAsiaTheme="minorHAnsi"/>
          <w:i/>
          <w:iCs/>
          <w:sz w:val="23"/>
          <w:szCs w:val="23"/>
          <w:lang w:val="id-ID" w:eastAsia="ja-JP"/>
        </w:rPr>
        <w:t>Jurnal Emas</w:t>
      </w:r>
      <w:r w:rsidRPr="00811E64">
        <w:rPr>
          <w:rFonts w:eastAsiaTheme="minorHAnsi"/>
          <w:sz w:val="23"/>
          <w:szCs w:val="23"/>
          <w:lang w:val="id-ID" w:eastAsia="ja-JP"/>
        </w:rPr>
        <w:t xml:space="preserve">, </w:t>
      </w:r>
      <w:r w:rsidRPr="00811E64">
        <w:rPr>
          <w:rFonts w:eastAsiaTheme="minorHAnsi"/>
          <w:i/>
          <w:iCs/>
          <w:sz w:val="23"/>
          <w:szCs w:val="23"/>
          <w:lang w:val="id-ID" w:eastAsia="ja-JP"/>
        </w:rPr>
        <w:t>3</w:t>
      </w:r>
      <w:r w:rsidRPr="00811E64">
        <w:rPr>
          <w:rFonts w:eastAsiaTheme="minorHAnsi"/>
          <w:sz w:val="23"/>
          <w:szCs w:val="23"/>
          <w:lang w:val="id-ID" w:eastAsia="ja-JP"/>
        </w:rPr>
        <w:t>(9), 51–70.</w:t>
      </w:r>
    </w:p>
    <w:p w14:paraId="4EC07FD2"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Khaeruman. (2021). Meningkatkan Kinerja Sumber Daya Manusia Konsep &amp; Studi Kasus. In </w:t>
      </w:r>
      <w:r w:rsidRPr="00811E64">
        <w:rPr>
          <w:rFonts w:eastAsiaTheme="minorHAnsi"/>
          <w:i/>
          <w:iCs/>
          <w:sz w:val="23"/>
          <w:szCs w:val="23"/>
          <w:lang w:val="id-ID" w:eastAsia="ja-JP"/>
        </w:rPr>
        <w:t>Bookchapter</w:t>
      </w:r>
      <w:r w:rsidRPr="00811E64">
        <w:rPr>
          <w:rFonts w:eastAsiaTheme="minorHAnsi"/>
          <w:sz w:val="23"/>
          <w:szCs w:val="23"/>
          <w:lang w:val="id-ID" w:eastAsia="ja-JP"/>
        </w:rPr>
        <w:t>.</w:t>
      </w:r>
    </w:p>
    <w:p w14:paraId="49F48191"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Larasati, S. (2018). Manajemen Sumber Daya Manusia. In </w:t>
      </w:r>
      <w:r w:rsidRPr="00811E64">
        <w:rPr>
          <w:rFonts w:eastAsiaTheme="minorHAnsi"/>
          <w:i/>
          <w:iCs/>
          <w:sz w:val="23"/>
          <w:szCs w:val="23"/>
          <w:lang w:val="id-ID" w:eastAsia="ja-JP"/>
        </w:rPr>
        <w:t>Deepublish</w:t>
      </w:r>
      <w:r w:rsidRPr="00811E64">
        <w:rPr>
          <w:rFonts w:eastAsiaTheme="minorHAnsi"/>
          <w:sz w:val="23"/>
          <w:szCs w:val="23"/>
          <w:lang w:val="id-ID" w:eastAsia="ja-JP"/>
        </w:rPr>
        <w:t xml:space="preserve"> (p. 225). https://www.google.com/url?sa=t&amp;source=web&amp;rct=j&amp;url=https://bpsdm.kemendagri.go.id/Assets/Uploads/laporan/08e2466add709bf7ba726c5999bc093e.pdf&amp;ved=2ahUKEwiy8O3OzK73AhU34nMBHclsAp4QFnoECBcQAQ&amp;usg=AOvVaw2Zeep6Ba7TA1aJrOVuQdGk</w:t>
      </w:r>
    </w:p>
    <w:p w14:paraId="441B6F31"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Luhur, R. Y. (2014). </w:t>
      </w:r>
      <w:r w:rsidRPr="00811E64">
        <w:rPr>
          <w:rFonts w:eastAsiaTheme="minorHAnsi"/>
          <w:i/>
          <w:iCs/>
          <w:sz w:val="23"/>
          <w:szCs w:val="23"/>
          <w:lang w:val="id-ID" w:eastAsia="ja-JP"/>
        </w:rPr>
        <w:t>PENGARUH KEPEMIMPINAN, MOTIVASI KERJA DAN LINGKUNGAN KERJA TERHADAP KINERJA KARYAWAN PADA BIRO PENGAWASAN DAN PEMERIKSAAN PT BANK PANIN TBK</w:t>
      </w:r>
      <w:r w:rsidRPr="00811E64">
        <w:rPr>
          <w:rFonts w:eastAsiaTheme="minorHAnsi"/>
          <w:sz w:val="23"/>
          <w:szCs w:val="23"/>
          <w:lang w:val="id-ID" w:eastAsia="ja-JP"/>
        </w:rPr>
        <w:t xml:space="preserve">. </w:t>
      </w:r>
      <w:r w:rsidRPr="00811E64">
        <w:rPr>
          <w:rFonts w:eastAsiaTheme="minorHAnsi"/>
          <w:i/>
          <w:iCs/>
          <w:sz w:val="23"/>
          <w:szCs w:val="23"/>
          <w:lang w:val="id-ID" w:eastAsia="ja-JP"/>
        </w:rPr>
        <w:t>VI</w:t>
      </w:r>
      <w:r w:rsidRPr="00811E64">
        <w:rPr>
          <w:rFonts w:eastAsiaTheme="minorHAnsi"/>
          <w:sz w:val="23"/>
          <w:szCs w:val="23"/>
          <w:lang w:val="id-ID" w:eastAsia="ja-JP"/>
        </w:rPr>
        <w:t>(3), 327. https://www.neliti.com/publications/268907/pengaruh-kepemimpinan-motivasi-kerja-dan-lingkungan-kerja-terhadap-kinerja-karya</w:t>
      </w:r>
    </w:p>
    <w:p w14:paraId="6B858AA2"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Maulita, S., Rialmi, Z., &amp; Suciati, R. (2021). Pengaruh Komunikasi , Motivasi Kerja Dan Lingkungan Kerja Fisik Terhadap Kinerja Pegawai Pada Sub Bagian Umum Dan Pengadaan Kementerian Pertanian Ri. </w:t>
      </w:r>
      <w:r w:rsidRPr="00811E64">
        <w:rPr>
          <w:rFonts w:eastAsiaTheme="minorHAnsi"/>
          <w:i/>
          <w:iCs/>
          <w:sz w:val="23"/>
          <w:szCs w:val="23"/>
          <w:lang w:val="id-ID" w:eastAsia="ja-JP"/>
        </w:rPr>
        <w:t>Ikraith-Ekonomika</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(2), 106–115.</w:t>
      </w:r>
    </w:p>
    <w:p w14:paraId="7D244EE7"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Mustakim, S., Hifnie, I. Z., &amp; Santoso, C. I. (2022). Pengaruh Motivasi Kerja dan Lingkungan Kerja Terhadap Kinerja Pegawai pada Dinas Pendidikan dan Kebudayaan Kota Bandar Lampung. </w:t>
      </w:r>
      <w:r w:rsidRPr="00811E64">
        <w:rPr>
          <w:rFonts w:eastAsiaTheme="minorHAnsi"/>
          <w:i/>
          <w:iCs/>
          <w:sz w:val="23"/>
          <w:szCs w:val="23"/>
          <w:lang w:val="id-ID" w:eastAsia="ja-JP"/>
        </w:rPr>
        <w:t>Prosiding Seminar Nasional Ekonomi Dan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1</w:t>
      </w:r>
      <w:r w:rsidRPr="00811E64">
        <w:rPr>
          <w:rFonts w:eastAsiaTheme="minorHAnsi"/>
          <w:sz w:val="23"/>
          <w:szCs w:val="23"/>
          <w:lang w:val="id-ID" w:eastAsia="ja-JP"/>
        </w:rPr>
        <w:t>(1), 27–36. https://doi.org/10.24967/feb.v1i1.1436</w:t>
      </w:r>
    </w:p>
    <w:p w14:paraId="74F3DD0A"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Nuryadi, Astuti, T. D., Utami, E. S., &amp; Budiantara, M. (2017). Buku Ajar Dasar-dasar Statistik Penelitian. In </w:t>
      </w:r>
      <w:r w:rsidRPr="00811E64">
        <w:rPr>
          <w:rFonts w:eastAsiaTheme="minorHAnsi"/>
          <w:i/>
          <w:iCs/>
          <w:sz w:val="23"/>
          <w:szCs w:val="23"/>
          <w:lang w:val="id-ID" w:eastAsia="ja-JP"/>
        </w:rPr>
        <w:t>Sibuku Media</w:t>
      </w:r>
      <w:r w:rsidRPr="00811E64">
        <w:rPr>
          <w:rFonts w:eastAsiaTheme="minorHAnsi"/>
          <w:sz w:val="23"/>
          <w:szCs w:val="23"/>
          <w:lang w:val="id-ID" w:eastAsia="ja-JP"/>
        </w:rPr>
        <w:t>.</w:t>
      </w:r>
    </w:p>
    <w:p w14:paraId="4A73C2D7"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Pasaribu, B., Herawati, A., Utomo, K. W., &amp; Aji, R. H. S. (2022). Metodologi Penelitian untuk Ekonomi dan Bisnis. In </w:t>
      </w:r>
      <w:r w:rsidRPr="00811E64">
        <w:rPr>
          <w:rFonts w:eastAsiaTheme="minorHAnsi"/>
          <w:i/>
          <w:iCs/>
          <w:sz w:val="23"/>
          <w:szCs w:val="23"/>
          <w:lang w:val="id-ID" w:eastAsia="ja-JP"/>
        </w:rPr>
        <w:t>UUP Academic Manajemen Perusahaan YKPN</w:t>
      </w:r>
      <w:r w:rsidRPr="00811E64">
        <w:rPr>
          <w:rFonts w:eastAsiaTheme="minorHAnsi"/>
          <w:sz w:val="23"/>
          <w:szCs w:val="23"/>
          <w:lang w:val="id-ID" w:eastAsia="ja-JP"/>
        </w:rPr>
        <w:t>.</w:t>
      </w:r>
    </w:p>
    <w:p w14:paraId="560695D6"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Permatasari, D., Sufian, S., &amp; Rachmansyah, Y. (2019). ANALISIS PENGARUH MOTIVASI KERJA, KOMPETENSI DAN BEBAN KERJA TERHADAP KINERJA PEGAWAI DENGAN DISIPLIN KERJA SEBAGAI VARIABEL MODERASI (Studi Empiris Pada Pengurus Barang Di Lingkungan Pemerintah Kota Semarang). </w:t>
      </w:r>
      <w:r w:rsidRPr="00811E64">
        <w:rPr>
          <w:rFonts w:eastAsiaTheme="minorHAnsi"/>
          <w:i/>
          <w:iCs/>
          <w:sz w:val="23"/>
          <w:szCs w:val="23"/>
          <w:lang w:val="id-ID" w:eastAsia="ja-JP"/>
        </w:rPr>
        <w:t>Magisma: Jurnal Ilmiah Ekonomi Dan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7</w:t>
      </w:r>
      <w:r w:rsidRPr="00811E64">
        <w:rPr>
          <w:rFonts w:eastAsiaTheme="minorHAnsi"/>
          <w:sz w:val="23"/>
          <w:szCs w:val="23"/>
          <w:lang w:val="id-ID" w:eastAsia="ja-JP"/>
        </w:rPr>
        <w:t>(1), 19–34. https://doi.org/10.35829/magisma.v7i1.37</w:t>
      </w:r>
    </w:p>
    <w:p w14:paraId="55AF0384"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Prof. Dr. H.M. Sidik Priadana, M., &amp; Denok Sunarsi, S.Pd., M. M. Ch. (2021). METODE PENELITIAN KUANTITATIF. In </w:t>
      </w:r>
      <w:r w:rsidRPr="00811E64">
        <w:rPr>
          <w:rFonts w:eastAsiaTheme="minorHAnsi"/>
          <w:i/>
          <w:iCs/>
          <w:sz w:val="23"/>
          <w:szCs w:val="23"/>
          <w:lang w:val="id-ID" w:eastAsia="ja-JP"/>
        </w:rPr>
        <w:t>Pascal Books</w:t>
      </w:r>
      <w:r w:rsidRPr="00811E64">
        <w:rPr>
          <w:rFonts w:eastAsiaTheme="minorHAnsi"/>
          <w:sz w:val="23"/>
          <w:szCs w:val="23"/>
          <w:lang w:val="id-ID" w:eastAsia="ja-JP"/>
        </w:rPr>
        <w:t xml:space="preserve"> (Vol. 1, Issue 1). https://revistas.ufrj.br/index.php/rce/article/download/1659/1508%0Ahttp://hipatiapress.com/hpjournals/index.php/qre/article/view/1348%5Cnhttp://www.tandfonline.com/doi/abs/10.1080/09500799708666915%5Cnhttps://mckinseyonsociety.com/downloads/reports/Educa</w:t>
      </w:r>
    </w:p>
    <w:p w14:paraId="3626B173"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Puspita, L., Iriani, I., &amp; Nasution, I. (2023). Pengaruh Pengembangan Karir Dan Kepuasan Kerja Terhadap Kinerja Pegawai Bank. </w:t>
      </w:r>
      <w:r w:rsidRPr="00811E64">
        <w:rPr>
          <w:rFonts w:eastAsiaTheme="minorHAnsi"/>
          <w:i/>
          <w:iCs/>
          <w:sz w:val="23"/>
          <w:szCs w:val="23"/>
          <w:lang w:val="id-ID" w:eastAsia="ja-JP"/>
        </w:rPr>
        <w:t>Manajemen Dan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(1), 15–23. https://doi.org/10.30743/jmb.v5i1.6731</w:t>
      </w:r>
    </w:p>
    <w:p w14:paraId="05726219"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Rinda, R. T. dkk. (2022). Pengaruh Motivasi Kerja dan Kepuasan Kerja Terhadap Kinerja Pegawai Pada Kantor Kecamatan Pamijahan Bogor. </w:t>
      </w:r>
      <w:r w:rsidRPr="00811E64">
        <w:rPr>
          <w:rFonts w:eastAsiaTheme="minorHAnsi"/>
          <w:i/>
          <w:iCs/>
          <w:sz w:val="23"/>
          <w:szCs w:val="23"/>
          <w:lang w:val="id-ID" w:eastAsia="ja-JP"/>
        </w:rPr>
        <w:t>Inovator: Jurnal Manajemen</w:t>
      </w:r>
      <w:r w:rsidRPr="00811E64">
        <w:rPr>
          <w:rFonts w:eastAsiaTheme="minorHAnsi"/>
          <w:sz w:val="23"/>
          <w:szCs w:val="23"/>
          <w:lang w:val="id-ID" w:eastAsia="ja-JP"/>
        </w:rPr>
        <w:t xml:space="preserve">, </w:t>
      </w:r>
      <w:r w:rsidRPr="00811E64">
        <w:rPr>
          <w:rFonts w:eastAsiaTheme="minorHAnsi"/>
          <w:i/>
          <w:iCs/>
          <w:sz w:val="23"/>
          <w:szCs w:val="23"/>
          <w:lang w:val="id-ID" w:eastAsia="ja-JP"/>
        </w:rPr>
        <w:t>11</w:t>
      </w:r>
      <w:r w:rsidRPr="00811E64">
        <w:rPr>
          <w:rFonts w:eastAsiaTheme="minorHAnsi"/>
          <w:sz w:val="23"/>
          <w:szCs w:val="23"/>
          <w:lang w:val="id-ID" w:eastAsia="ja-JP"/>
        </w:rPr>
        <w:t>(1), 47–53.</w:t>
      </w:r>
    </w:p>
    <w:p w14:paraId="1029F9FB"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Riwukore, J. R., Tien Yustini, &amp; Markus Tada. (2022). Career development based transformational leadership, education &amp; training, and motivation (case study at dinas lingkungan hidup and kebersihan Kota Kupang). </w:t>
      </w:r>
      <w:r w:rsidRPr="00811E64">
        <w:rPr>
          <w:rFonts w:eastAsiaTheme="minorHAnsi"/>
          <w:i/>
          <w:iCs/>
          <w:sz w:val="23"/>
          <w:szCs w:val="23"/>
          <w:lang w:val="id-ID" w:eastAsia="ja-JP"/>
        </w:rPr>
        <w:t>International Journal on Social Science, Economics and Art</w:t>
      </w:r>
      <w:r w:rsidRPr="00811E64">
        <w:rPr>
          <w:rFonts w:eastAsiaTheme="minorHAnsi"/>
          <w:sz w:val="23"/>
          <w:szCs w:val="23"/>
          <w:lang w:val="id-ID" w:eastAsia="ja-JP"/>
        </w:rPr>
        <w:t xml:space="preserve">, </w:t>
      </w:r>
      <w:r w:rsidRPr="00811E64">
        <w:rPr>
          <w:rFonts w:eastAsiaTheme="minorHAnsi"/>
          <w:i/>
          <w:iCs/>
          <w:sz w:val="23"/>
          <w:szCs w:val="23"/>
          <w:lang w:val="id-ID" w:eastAsia="ja-JP"/>
        </w:rPr>
        <w:t>12</w:t>
      </w:r>
      <w:r w:rsidRPr="00811E64">
        <w:rPr>
          <w:rFonts w:eastAsiaTheme="minorHAnsi"/>
          <w:sz w:val="23"/>
          <w:szCs w:val="23"/>
          <w:lang w:val="id-ID" w:eastAsia="ja-JP"/>
        </w:rPr>
        <w:t>(2), 73–82. https://doi.org/10.35335/ijosea.v12i2.93</w:t>
      </w:r>
    </w:p>
    <w:p w14:paraId="3567BBB2"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Sabilalo, M. A., Kalsum, U., Nur, M., &amp; Makkulau, A. R. (2020). Pengaruh Lingkungan Kerja Dan Kemampuan Kerja Terhadap Motivasi Kerja Dan Kinerja Pegawai Biro Instansi Sekretariat Daerah Provinsi Sulawesi Tenggara. </w:t>
      </w:r>
      <w:r w:rsidRPr="00811E64">
        <w:rPr>
          <w:rFonts w:eastAsiaTheme="minorHAnsi"/>
          <w:i/>
          <w:iCs/>
          <w:sz w:val="23"/>
          <w:szCs w:val="23"/>
          <w:lang w:val="id-ID" w:eastAsia="ja-JP"/>
        </w:rPr>
        <w:t>Jurnal Manajemen Dan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3</w:t>
      </w:r>
      <w:r w:rsidRPr="00811E64">
        <w:rPr>
          <w:rFonts w:eastAsiaTheme="minorHAnsi"/>
          <w:sz w:val="23"/>
          <w:szCs w:val="23"/>
          <w:lang w:val="id-ID" w:eastAsia="ja-JP"/>
        </w:rPr>
        <w:t>(2), 151–169. https://journal.stieamkop.ac.id/index.php/seiko/article/view/757</w:t>
      </w:r>
    </w:p>
    <w:p w14:paraId="67986744"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Sinto, S., Surbakti, S. B., Daulay, A., Nur’ainun, N., &amp; Afna, A. (2023). Pengaruh Lingkungan, Motivasi Serta Disiplin Kerja Terhadap Kinerja Pegawai Kantor Camat Hamparan Perak Deli Serdang. </w:t>
      </w:r>
      <w:r w:rsidRPr="00811E64">
        <w:rPr>
          <w:rFonts w:eastAsiaTheme="minorHAnsi"/>
          <w:i/>
          <w:iCs/>
          <w:sz w:val="23"/>
          <w:szCs w:val="23"/>
          <w:lang w:val="id-ID" w:eastAsia="ja-JP"/>
        </w:rPr>
        <w:t>Jurnal Ecoment Global</w:t>
      </w:r>
      <w:r w:rsidRPr="00811E64">
        <w:rPr>
          <w:rFonts w:eastAsiaTheme="minorHAnsi"/>
          <w:sz w:val="23"/>
          <w:szCs w:val="23"/>
          <w:lang w:val="id-ID" w:eastAsia="ja-JP"/>
        </w:rPr>
        <w:t xml:space="preserve">, </w:t>
      </w:r>
      <w:r w:rsidRPr="00811E64">
        <w:rPr>
          <w:rFonts w:eastAsiaTheme="minorHAnsi"/>
          <w:i/>
          <w:iCs/>
          <w:sz w:val="23"/>
          <w:szCs w:val="23"/>
          <w:lang w:val="id-ID" w:eastAsia="ja-JP"/>
        </w:rPr>
        <w:t>8</w:t>
      </w:r>
      <w:r w:rsidRPr="00811E64">
        <w:rPr>
          <w:rFonts w:eastAsiaTheme="minorHAnsi"/>
          <w:sz w:val="23"/>
          <w:szCs w:val="23"/>
          <w:lang w:val="id-ID" w:eastAsia="ja-JP"/>
        </w:rPr>
        <w:t>(1), 35–42. https://doi.org/10.35908/jeg.v8i1.2721</w:t>
      </w:r>
    </w:p>
    <w:p w14:paraId="5CBE801B"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SUMIATI, M., &amp; PURBASARI, R. N. (2019). Pengaruh Motivasi Kerja Dan Kepuasan Kerja terhadap Kinerja Karyawan PT. Iron Bird Transport. </w:t>
      </w:r>
      <w:r w:rsidRPr="00811E64">
        <w:rPr>
          <w:rFonts w:eastAsiaTheme="minorHAnsi"/>
          <w:i/>
          <w:iCs/>
          <w:sz w:val="23"/>
          <w:szCs w:val="23"/>
          <w:lang w:val="id-ID" w:eastAsia="ja-JP"/>
        </w:rPr>
        <w:t>JAMIN : Jurnal Aplikasi Manajemen Dan Inovasi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2</w:t>
      </w:r>
      <w:r w:rsidRPr="00811E64">
        <w:rPr>
          <w:rFonts w:eastAsiaTheme="minorHAnsi"/>
          <w:sz w:val="23"/>
          <w:szCs w:val="23"/>
          <w:lang w:val="id-ID" w:eastAsia="ja-JP"/>
        </w:rPr>
        <w:t>(1), 53. https://doi.org/10.47201/jamin.v2i1.38</w:t>
      </w:r>
    </w:p>
    <w:p w14:paraId="134574F0"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Suprayitno, E., &amp; Tahir, M. (2023). </w:t>
      </w:r>
      <w:r w:rsidRPr="00811E64">
        <w:rPr>
          <w:rFonts w:eastAsiaTheme="minorHAnsi"/>
          <w:i/>
          <w:iCs/>
          <w:sz w:val="23"/>
          <w:szCs w:val="23"/>
          <w:lang w:val="id-ID" w:eastAsia="ja-JP"/>
        </w:rPr>
        <w:t>Manajemen dan Bisnis Pengaruh Motivasi Dan Stres Kerja Terhadap Kinerja Karyawan Program Studi Manajemen Fakultas Ekonomi dan Bisnis Universitas Islam Sumatera Utara</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(1), 64–71.</w:t>
      </w:r>
    </w:p>
    <w:p w14:paraId="6AA3C897"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Syafira N. (2019). Manajemen Sumber Daya Manusia Eri Susan 1. </w:t>
      </w:r>
      <w:r w:rsidRPr="00811E64">
        <w:rPr>
          <w:rFonts w:eastAsiaTheme="minorHAnsi"/>
          <w:i/>
          <w:iCs/>
          <w:sz w:val="23"/>
          <w:szCs w:val="23"/>
          <w:lang w:val="id-ID" w:eastAsia="ja-JP"/>
        </w:rPr>
        <w:t>Jurnal Manajemen Pendidikan</w:t>
      </w:r>
      <w:r w:rsidRPr="00811E64">
        <w:rPr>
          <w:rFonts w:eastAsiaTheme="minorHAnsi"/>
          <w:sz w:val="23"/>
          <w:szCs w:val="23"/>
          <w:lang w:val="id-ID" w:eastAsia="ja-JP"/>
        </w:rPr>
        <w:t xml:space="preserve">, </w:t>
      </w:r>
      <w:r w:rsidRPr="00811E64">
        <w:rPr>
          <w:rFonts w:eastAsiaTheme="minorHAnsi"/>
          <w:i/>
          <w:iCs/>
          <w:sz w:val="23"/>
          <w:szCs w:val="23"/>
          <w:lang w:val="id-ID" w:eastAsia="ja-JP"/>
        </w:rPr>
        <w:t>9</w:t>
      </w:r>
      <w:r w:rsidRPr="00811E64">
        <w:rPr>
          <w:rFonts w:eastAsiaTheme="minorHAnsi"/>
          <w:sz w:val="23"/>
          <w:szCs w:val="23"/>
          <w:lang w:val="id-ID" w:eastAsia="ja-JP"/>
        </w:rPr>
        <w:t>(2), 952–962.</w:t>
      </w:r>
    </w:p>
    <w:p w14:paraId="28534BE8"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Syafrida Hafni Sahir. (2022). </w:t>
      </w:r>
      <w:r w:rsidRPr="00811E64">
        <w:rPr>
          <w:rFonts w:eastAsiaTheme="minorHAnsi"/>
          <w:i/>
          <w:iCs/>
          <w:sz w:val="23"/>
          <w:szCs w:val="23"/>
          <w:lang w:val="id-ID" w:eastAsia="ja-JP"/>
        </w:rPr>
        <w:t>Metodologi Penelitian</w:t>
      </w:r>
      <w:r w:rsidRPr="00811E64">
        <w:rPr>
          <w:rFonts w:eastAsiaTheme="minorHAnsi"/>
          <w:sz w:val="23"/>
          <w:szCs w:val="23"/>
          <w:lang w:val="id-ID" w:eastAsia="ja-JP"/>
        </w:rPr>
        <w:t xml:space="preserve"> (M. S. Dr. Ir. Try Koryati (ed.); 1st ed.). PENERBIT KBM INDONESIA.</w:t>
      </w:r>
    </w:p>
    <w:p w14:paraId="1E93D136"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Syardiansah, S., Zati, M. R., &amp; Tefu, A. F. (2021). Pengaruh Motivasi Eksternal, Pengembangan Karir, Kesehatan dan Keselamatan Kerja Terhadap Kinerja Karyawan. </w:t>
      </w:r>
      <w:r w:rsidRPr="00811E64">
        <w:rPr>
          <w:rFonts w:eastAsiaTheme="minorHAnsi"/>
          <w:i/>
          <w:iCs/>
          <w:sz w:val="23"/>
          <w:szCs w:val="23"/>
          <w:lang w:val="id-ID" w:eastAsia="ja-JP"/>
        </w:rPr>
        <w:t>Jurnal Manajemen Motivasi</w:t>
      </w:r>
      <w:r w:rsidRPr="00811E64">
        <w:rPr>
          <w:rFonts w:eastAsiaTheme="minorHAnsi"/>
          <w:sz w:val="23"/>
          <w:szCs w:val="23"/>
          <w:lang w:val="id-ID" w:eastAsia="ja-JP"/>
        </w:rPr>
        <w:t xml:space="preserve">, </w:t>
      </w:r>
      <w:r w:rsidRPr="00811E64">
        <w:rPr>
          <w:rFonts w:eastAsiaTheme="minorHAnsi"/>
          <w:i/>
          <w:iCs/>
          <w:sz w:val="23"/>
          <w:szCs w:val="23"/>
          <w:lang w:val="id-ID" w:eastAsia="ja-JP"/>
        </w:rPr>
        <w:t>17</w:t>
      </w:r>
      <w:r w:rsidRPr="00811E64">
        <w:rPr>
          <w:rFonts w:eastAsiaTheme="minorHAnsi"/>
          <w:sz w:val="23"/>
          <w:szCs w:val="23"/>
          <w:lang w:val="id-ID" w:eastAsia="ja-JP"/>
        </w:rPr>
        <w:t>(2), 46. https://doi.org/10.29406/jmm.v17i2.3425</w:t>
      </w:r>
    </w:p>
    <w:p w14:paraId="27CDB480"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Syarifuddin. DR, A. S. I. D. (2022). </w:t>
      </w:r>
      <w:r w:rsidRPr="00811E64">
        <w:rPr>
          <w:rFonts w:eastAsiaTheme="minorHAnsi"/>
          <w:i/>
          <w:iCs/>
          <w:sz w:val="23"/>
          <w:szCs w:val="23"/>
          <w:lang w:val="id-ID" w:eastAsia="ja-JP"/>
        </w:rPr>
        <w:t>METODE RISET PRAKTIS - REGRESI BERGANDA MENGGUNAKAN SPSS</w:t>
      </w:r>
      <w:r w:rsidRPr="00811E64">
        <w:rPr>
          <w:rFonts w:eastAsiaTheme="minorHAnsi"/>
          <w:sz w:val="23"/>
          <w:szCs w:val="23"/>
          <w:lang w:val="id-ID" w:eastAsia="ja-JP"/>
        </w:rPr>
        <w:t>. http://digilib.iain-palangkaraya.ac.id/4022/1/BUKU METODE RISET PRAKTIS.pdf</w:t>
      </w:r>
    </w:p>
    <w:p w14:paraId="1992489A"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Tsauri, S. (2013). MSDM - Manajemen Sumber Daya Manusia. In </w:t>
      </w:r>
      <w:r w:rsidRPr="00811E64">
        <w:rPr>
          <w:rFonts w:eastAsiaTheme="minorHAnsi"/>
          <w:i/>
          <w:iCs/>
          <w:sz w:val="23"/>
          <w:szCs w:val="23"/>
          <w:lang w:val="id-ID" w:eastAsia="ja-JP"/>
        </w:rPr>
        <w:t>Journal of Modern African Studies</w:t>
      </w:r>
      <w:r w:rsidRPr="00811E64">
        <w:rPr>
          <w:rFonts w:eastAsiaTheme="minorHAnsi"/>
          <w:sz w:val="23"/>
          <w:szCs w:val="23"/>
          <w:lang w:val="id-ID" w:eastAsia="ja-JP"/>
        </w:rPr>
        <w:t xml:space="preserve"> (Vol. 35, Issue 17).</w:t>
      </w:r>
    </w:p>
    <w:p w14:paraId="1BF7F4F8"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Warongan, B. U. ., Dotulong, L. O. ., &amp; Lumintang, G. G. (2022). Pengaruh Lingkungan Kerja dan Stres Kerja terhadap Kinerja Karyawan Pada PT Jordan Bakery Tomohon. </w:t>
      </w:r>
      <w:r w:rsidRPr="00811E64">
        <w:rPr>
          <w:rFonts w:eastAsiaTheme="minorHAnsi"/>
          <w:i/>
          <w:iCs/>
          <w:sz w:val="23"/>
          <w:szCs w:val="23"/>
          <w:lang w:val="id-ID" w:eastAsia="ja-JP"/>
        </w:rPr>
        <w:t>Jurnal EMBA</w:t>
      </w:r>
      <w:r w:rsidRPr="00811E64">
        <w:rPr>
          <w:rFonts w:eastAsiaTheme="minorHAnsi"/>
          <w:sz w:val="23"/>
          <w:szCs w:val="23"/>
          <w:lang w:val="id-ID" w:eastAsia="ja-JP"/>
        </w:rPr>
        <w:t xml:space="preserve">, </w:t>
      </w:r>
      <w:r w:rsidRPr="00811E64">
        <w:rPr>
          <w:rFonts w:eastAsiaTheme="minorHAnsi"/>
          <w:i/>
          <w:iCs/>
          <w:sz w:val="23"/>
          <w:szCs w:val="23"/>
          <w:lang w:val="id-ID" w:eastAsia="ja-JP"/>
        </w:rPr>
        <w:t>10</w:t>
      </w:r>
      <w:r w:rsidRPr="00811E64">
        <w:rPr>
          <w:rFonts w:eastAsiaTheme="minorHAnsi"/>
          <w:sz w:val="23"/>
          <w:szCs w:val="23"/>
          <w:lang w:val="id-ID" w:eastAsia="ja-JP"/>
        </w:rPr>
        <w:t>(1), 963–972. https://ejournal.unsrat.ac.id/v3/index.php/emba/article/view/38527</w:t>
      </w:r>
      <w:bookmarkStart w:id="50" w:name="_GoBack"/>
      <w:bookmarkEnd w:id="50"/>
    </w:p>
    <w:p w14:paraId="127D8A57"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Yuliana, I., &amp; Kusdiyanto. (2024). Pengaruh Pengembangan Karir, Stres Kerja, dan Motivasi Kerja Terhadap Kinerja Karyawan (Studi Kasus pada Rumah Sakit di Kota Salatiga). </w:t>
      </w:r>
      <w:r w:rsidRPr="00811E64">
        <w:rPr>
          <w:rFonts w:eastAsiaTheme="minorHAnsi"/>
          <w:i/>
          <w:iCs/>
          <w:sz w:val="23"/>
          <w:szCs w:val="23"/>
          <w:lang w:val="id-ID" w:eastAsia="ja-JP"/>
        </w:rPr>
        <w:t>Value Jurnal Ilmiah Akuntansi Keuangan Dan Bisnis</w:t>
      </w:r>
      <w:r w:rsidRPr="00811E64">
        <w:rPr>
          <w:rFonts w:eastAsiaTheme="minorHAnsi"/>
          <w:sz w:val="23"/>
          <w:szCs w:val="23"/>
          <w:lang w:val="id-ID" w:eastAsia="ja-JP"/>
        </w:rPr>
        <w:t xml:space="preserve">, </w:t>
      </w:r>
      <w:r w:rsidRPr="00811E64">
        <w:rPr>
          <w:rFonts w:eastAsiaTheme="minorHAnsi"/>
          <w:i/>
          <w:iCs/>
          <w:sz w:val="23"/>
          <w:szCs w:val="23"/>
          <w:lang w:val="id-ID" w:eastAsia="ja-JP"/>
        </w:rPr>
        <w:t>4</w:t>
      </w:r>
      <w:r w:rsidRPr="00811E64">
        <w:rPr>
          <w:rFonts w:eastAsiaTheme="minorHAnsi"/>
          <w:sz w:val="23"/>
          <w:szCs w:val="23"/>
          <w:lang w:val="id-ID" w:eastAsia="ja-JP"/>
        </w:rPr>
        <w:t>(2).</w:t>
      </w:r>
    </w:p>
    <w:p w14:paraId="7530E094"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Zahriyah, A., Suprianik, Parmono, A., &amp; Mustofa. (2021). Ekonometrika Teknik Dan Aplikasi Dengan SPSS. In </w:t>
      </w:r>
      <w:r w:rsidRPr="00811E64">
        <w:rPr>
          <w:rFonts w:eastAsiaTheme="minorHAnsi"/>
          <w:i/>
          <w:iCs/>
          <w:sz w:val="23"/>
          <w:szCs w:val="23"/>
          <w:lang w:val="id-ID" w:eastAsia="ja-JP"/>
        </w:rPr>
        <w:t>Mandala Press</w:t>
      </w:r>
      <w:r w:rsidRPr="00811E64">
        <w:rPr>
          <w:rFonts w:eastAsiaTheme="minorHAnsi"/>
          <w:sz w:val="23"/>
          <w:szCs w:val="23"/>
          <w:lang w:val="id-ID" w:eastAsia="ja-JP"/>
        </w:rPr>
        <w:t>.</w:t>
      </w:r>
    </w:p>
    <w:p w14:paraId="6F2477B6" w14:textId="77777777" w:rsidR="00811E64" w:rsidRPr="00811E64" w:rsidRDefault="00811E64" w:rsidP="00811E64">
      <w:pPr>
        <w:pStyle w:val="TextBody"/>
        <w:ind w:left="567" w:hanging="567"/>
        <w:rPr>
          <w:rFonts w:eastAsiaTheme="minorHAnsi"/>
          <w:sz w:val="23"/>
          <w:szCs w:val="23"/>
          <w:lang w:val="id-ID" w:eastAsia="ja-JP"/>
        </w:rPr>
      </w:pPr>
      <w:r w:rsidRPr="00811E64">
        <w:rPr>
          <w:rFonts w:eastAsiaTheme="minorHAnsi"/>
          <w:sz w:val="23"/>
          <w:szCs w:val="23"/>
          <w:lang w:val="id-ID" w:eastAsia="ja-JP"/>
        </w:rPr>
        <w:t xml:space="preserve">Zega, Y., Lase, H., Ekonomi, F., Manajemen, P. S., &amp; Nias, U. (2023). </w:t>
      </w:r>
      <w:r w:rsidRPr="00811E64">
        <w:rPr>
          <w:rFonts w:eastAsiaTheme="minorHAnsi"/>
          <w:i/>
          <w:iCs/>
          <w:sz w:val="23"/>
          <w:szCs w:val="23"/>
          <w:lang w:val="id-ID" w:eastAsia="ja-JP"/>
        </w:rPr>
        <w:t>Pengaruh Motivasi Kerja Terhadap Kinerja Karyawan Pegawai di Kantor Camat Kecamatan Tuhemberua Kabupaten Nias Utara</w:t>
      </w:r>
      <w:r w:rsidRPr="00811E64">
        <w:rPr>
          <w:rFonts w:eastAsiaTheme="minorHAnsi"/>
          <w:sz w:val="23"/>
          <w:szCs w:val="23"/>
          <w:lang w:val="id-ID" w:eastAsia="ja-JP"/>
        </w:rPr>
        <w:t xml:space="preserve">. </w:t>
      </w:r>
      <w:r w:rsidRPr="00811E64">
        <w:rPr>
          <w:rFonts w:eastAsiaTheme="minorHAnsi"/>
          <w:i/>
          <w:iCs/>
          <w:sz w:val="23"/>
          <w:szCs w:val="23"/>
          <w:lang w:val="id-ID" w:eastAsia="ja-JP"/>
        </w:rPr>
        <w:t>5</w:t>
      </w:r>
      <w:r w:rsidRPr="00811E64">
        <w:rPr>
          <w:rFonts w:eastAsiaTheme="minorHAnsi"/>
          <w:sz w:val="23"/>
          <w:szCs w:val="23"/>
          <w:lang w:val="id-ID" w:eastAsia="ja-JP"/>
        </w:rPr>
        <w:t>(1), 62–67.</w:t>
      </w:r>
    </w:p>
    <w:p w14:paraId="1006D6C9" w14:textId="7F39469D" w:rsidR="000B3F03" w:rsidRPr="00F853B2" w:rsidRDefault="000B3F03" w:rsidP="00F853B2">
      <w:pPr>
        <w:pStyle w:val="TextBody"/>
        <w:ind w:firstLine="0"/>
        <w:rPr>
          <w:rFonts w:eastAsiaTheme="minorHAnsi"/>
          <w:lang w:val="id-ID" w:eastAsia="ja-JP"/>
        </w:rPr>
      </w:pPr>
    </w:p>
    <w:sectPr w:rsidR="000B3F03" w:rsidRPr="00F853B2" w:rsidSect="006120A7">
      <w:type w:val="continuous"/>
      <w:pgSz w:w="11906" w:h="16838"/>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7548" w14:textId="77777777" w:rsidR="005C4F70" w:rsidRDefault="005C4F70" w:rsidP="00856602">
      <w:pPr>
        <w:spacing w:after="0" w:line="240" w:lineRule="auto"/>
      </w:pPr>
      <w:r>
        <w:separator/>
      </w:r>
    </w:p>
  </w:endnote>
  <w:endnote w:type="continuationSeparator" w:id="0">
    <w:p w14:paraId="4FD1E55C" w14:textId="77777777" w:rsidR="005C4F70" w:rsidRDefault="005C4F70"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092449"/>
      <w:docPartObj>
        <w:docPartGallery w:val="Page Numbers (Bottom of Page)"/>
        <w:docPartUnique/>
      </w:docPartObj>
    </w:sdtPr>
    <w:sdtEndPr/>
    <w:sdtContent>
      <w:p w14:paraId="0FA25C82" w14:textId="0A4C0CFB" w:rsidR="009116BD" w:rsidRDefault="00BE1907" w:rsidP="00E42E9B">
        <w:pPr>
          <w:pStyle w:val="Footer"/>
          <w:jc w:val="center"/>
        </w:pPr>
        <w:r w:rsidRPr="00856602">
          <w:rPr>
            <w:rFonts w:ascii="Times New Roman" w:hAnsi="Times New Roman" w:cs="Times New Roman"/>
            <w:sz w:val="20"/>
            <w:szCs w:val="20"/>
          </w:rPr>
          <w:fldChar w:fldCharType="begin"/>
        </w:r>
        <w:r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Pr>
            <w:rFonts w:ascii="Times New Roman" w:hAnsi="Times New Roman" w:cs="Times New Roman"/>
            <w:noProof/>
            <w:sz w:val="20"/>
            <w:szCs w:val="20"/>
          </w:rPr>
          <w:t>1</w:t>
        </w:r>
        <w:r w:rsidRPr="0085660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5AB55" w14:textId="77777777" w:rsidR="005C4F70" w:rsidRDefault="005C4F70" w:rsidP="00856602">
      <w:pPr>
        <w:spacing w:after="0" w:line="240" w:lineRule="auto"/>
      </w:pPr>
      <w:r>
        <w:separator/>
      </w:r>
    </w:p>
  </w:footnote>
  <w:footnote w:type="continuationSeparator" w:id="0">
    <w:p w14:paraId="5C11B16A" w14:textId="77777777" w:rsidR="005C4F70" w:rsidRDefault="005C4F70"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D7BC" w14:textId="77777777" w:rsidR="00E42E9B" w:rsidRPr="00E42E9B" w:rsidRDefault="00E42E9B" w:rsidP="00E42E9B">
    <w:pPr>
      <w:pStyle w:val="BodyText"/>
      <w:spacing w:line="14" w:lineRule="auto"/>
      <w:rPr>
        <w:sz w:val="20"/>
      </w:rPr>
    </w:pPr>
  </w:p>
  <w:p w14:paraId="1071FEF9" w14:textId="47343BE4" w:rsidR="00E42E9B" w:rsidRPr="00E42E9B" w:rsidRDefault="00E42E9B" w:rsidP="00E42E9B">
    <w:pPr>
      <w:pStyle w:val="Header"/>
      <w:jc w:val="right"/>
      <w:rPr>
        <w:rFonts w:ascii="Times New Roman" w:hAnsi="Times New Roman" w:cs="Times New Roman"/>
      </w:rPr>
    </w:pPr>
    <w:r w:rsidRPr="00E42E9B">
      <w:rPr>
        <w:rFonts w:ascii="Times New Roman" w:hAnsi="Times New Roman" w:cs="Times New Roman"/>
        <w:i/>
        <w:iCs/>
        <w:color w:val="000000"/>
      </w:rPr>
      <w:t xml:space="preserve">2024. COSTING:Journal of Economic, Business and Accounting </w:t>
    </w:r>
    <w:r w:rsidRPr="00E42E9B">
      <w:rPr>
        <w:rFonts w:ascii="Times New Roman" w:hAnsi="Times New Roman" w:cs="Times New Roman"/>
        <w:color w:val="000000"/>
      </w:rPr>
      <w:t>7(5):</w:t>
    </w:r>
    <w:r>
      <w:rPr>
        <w:rFonts w:ascii="Times New Roman" w:hAnsi="Times New Roman" w:cs="Times New Roman"/>
        <w:iCs/>
        <w:color w:val="000000"/>
      </w:rPr>
      <w:t>4461-4476</w:t>
    </w:r>
  </w:p>
  <w:p w14:paraId="426A4C1A" w14:textId="77777777" w:rsidR="009116BD" w:rsidRPr="00E42E9B" w:rsidRDefault="009116BD">
    <w:pP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F991" w14:textId="77777777" w:rsidR="00E42E9B" w:rsidRPr="00E42E9B" w:rsidRDefault="00E42E9B" w:rsidP="00E42E9B">
    <w:pPr>
      <w:spacing w:after="0" w:line="240" w:lineRule="auto"/>
      <w:ind w:left="128"/>
      <w:rPr>
        <w:rFonts w:ascii="Times New Roman" w:hAnsi="Times New Roman" w:cs="Times New Roman"/>
        <w:b/>
        <w:sz w:val="24"/>
        <w:szCs w:val="24"/>
      </w:rPr>
    </w:pPr>
    <w:r w:rsidRPr="00E42E9B">
      <w:rPr>
        <w:rFonts w:ascii="Times New Roman" w:hAnsi="Times New Roman" w:cs="Times New Roman"/>
        <w:noProof/>
        <w:sz w:val="24"/>
        <w:szCs w:val="24"/>
      </w:rPr>
      <w:drawing>
        <wp:anchor distT="0" distB="0" distL="0" distR="0" simplePos="0" relativeHeight="251659264" behindDoc="0" locked="0" layoutInCell="1" allowOverlap="1" wp14:anchorId="43BBE4BD" wp14:editId="1A42FFAD">
          <wp:simplePos x="0" y="0"/>
          <wp:positionH relativeFrom="page">
            <wp:posOffset>5508895</wp:posOffset>
          </wp:positionH>
          <wp:positionV relativeFrom="paragraph">
            <wp:posOffset>-92794</wp:posOffset>
          </wp:positionV>
          <wp:extent cx="1066679" cy="72964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66679" cy="729645"/>
                  </a:xfrm>
                  <a:prstGeom prst="rect">
                    <a:avLst/>
                  </a:prstGeom>
                </pic:spPr>
              </pic:pic>
            </a:graphicData>
          </a:graphic>
        </wp:anchor>
      </w:drawing>
    </w:r>
    <w:r w:rsidRPr="00E42E9B">
      <w:rPr>
        <w:rFonts w:ascii="Times New Roman" w:hAnsi="Times New Roman" w:cs="Times New Roman"/>
        <w:b/>
        <w:sz w:val="24"/>
        <w:szCs w:val="24"/>
      </w:rPr>
      <w:t>COSTING: Journal</w:t>
    </w:r>
    <w:r w:rsidRPr="00E42E9B">
      <w:rPr>
        <w:rFonts w:ascii="Times New Roman" w:hAnsi="Times New Roman" w:cs="Times New Roman"/>
        <w:b/>
        <w:spacing w:val="-5"/>
        <w:sz w:val="24"/>
        <w:szCs w:val="24"/>
      </w:rPr>
      <w:t xml:space="preserve"> </w:t>
    </w:r>
    <w:r w:rsidRPr="00E42E9B">
      <w:rPr>
        <w:rFonts w:ascii="Times New Roman" w:hAnsi="Times New Roman" w:cs="Times New Roman"/>
        <w:b/>
        <w:sz w:val="24"/>
        <w:szCs w:val="24"/>
      </w:rPr>
      <w:t>of</w:t>
    </w:r>
    <w:r w:rsidRPr="00E42E9B">
      <w:rPr>
        <w:rFonts w:ascii="Times New Roman" w:hAnsi="Times New Roman" w:cs="Times New Roman"/>
        <w:b/>
        <w:spacing w:val="-4"/>
        <w:sz w:val="24"/>
        <w:szCs w:val="24"/>
      </w:rPr>
      <w:t xml:space="preserve"> </w:t>
    </w:r>
    <w:r w:rsidRPr="00E42E9B">
      <w:rPr>
        <w:rFonts w:ascii="Times New Roman" w:hAnsi="Times New Roman" w:cs="Times New Roman"/>
        <w:b/>
        <w:sz w:val="24"/>
        <w:szCs w:val="24"/>
      </w:rPr>
      <w:t>Economic,</w:t>
    </w:r>
    <w:r w:rsidRPr="00E42E9B">
      <w:rPr>
        <w:rFonts w:ascii="Times New Roman" w:hAnsi="Times New Roman" w:cs="Times New Roman"/>
        <w:b/>
        <w:spacing w:val="-4"/>
        <w:sz w:val="24"/>
        <w:szCs w:val="24"/>
      </w:rPr>
      <w:t xml:space="preserve"> </w:t>
    </w:r>
    <w:r w:rsidRPr="00E42E9B">
      <w:rPr>
        <w:rFonts w:ascii="Times New Roman" w:hAnsi="Times New Roman" w:cs="Times New Roman"/>
        <w:b/>
        <w:sz w:val="24"/>
        <w:szCs w:val="24"/>
      </w:rPr>
      <w:t>Business</w:t>
    </w:r>
    <w:r w:rsidRPr="00E42E9B">
      <w:rPr>
        <w:rFonts w:ascii="Times New Roman" w:hAnsi="Times New Roman" w:cs="Times New Roman"/>
        <w:b/>
        <w:spacing w:val="-4"/>
        <w:sz w:val="24"/>
        <w:szCs w:val="24"/>
      </w:rPr>
      <w:t xml:space="preserve"> </w:t>
    </w:r>
    <w:r w:rsidRPr="00E42E9B">
      <w:rPr>
        <w:rFonts w:ascii="Times New Roman" w:hAnsi="Times New Roman" w:cs="Times New Roman"/>
        <w:b/>
        <w:sz w:val="24"/>
        <w:szCs w:val="24"/>
      </w:rPr>
      <w:t>and</w:t>
    </w:r>
    <w:r w:rsidRPr="00E42E9B">
      <w:rPr>
        <w:rFonts w:ascii="Times New Roman" w:hAnsi="Times New Roman" w:cs="Times New Roman"/>
        <w:b/>
        <w:spacing w:val="-5"/>
        <w:sz w:val="24"/>
        <w:szCs w:val="24"/>
      </w:rPr>
      <w:t xml:space="preserve"> </w:t>
    </w:r>
    <w:r w:rsidRPr="00E42E9B">
      <w:rPr>
        <w:rFonts w:ascii="Times New Roman" w:hAnsi="Times New Roman" w:cs="Times New Roman"/>
        <w:b/>
        <w:sz w:val="24"/>
        <w:szCs w:val="24"/>
      </w:rPr>
      <w:t>Accounting</w:t>
    </w:r>
  </w:p>
  <w:p w14:paraId="26C9D5F7" w14:textId="77777777" w:rsidR="00E42E9B" w:rsidRPr="00E42E9B" w:rsidRDefault="00E42E9B" w:rsidP="00E42E9B">
    <w:pPr>
      <w:spacing w:after="0" w:line="240" w:lineRule="auto"/>
      <w:ind w:left="128"/>
      <w:rPr>
        <w:rFonts w:ascii="Times New Roman" w:hAnsi="Times New Roman" w:cs="Times New Roman"/>
        <w:sz w:val="24"/>
        <w:szCs w:val="24"/>
      </w:rPr>
    </w:pPr>
    <w:r w:rsidRPr="00E42E9B">
      <w:rPr>
        <w:rFonts w:ascii="Times New Roman" w:hAnsi="Times New Roman" w:cs="Times New Roman"/>
        <w:sz w:val="24"/>
        <w:szCs w:val="24"/>
      </w:rPr>
      <w:t>Volume</w:t>
    </w:r>
    <w:r w:rsidRPr="00E42E9B">
      <w:rPr>
        <w:rFonts w:ascii="Times New Roman" w:hAnsi="Times New Roman" w:cs="Times New Roman"/>
        <w:spacing w:val="-4"/>
        <w:sz w:val="24"/>
        <w:szCs w:val="24"/>
      </w:rPr>
      <w:t xml:space="preserve"> </w:t>
    </w:r>
    <w:r w:rsidRPr="00E42E9B">
      <w:rPr>
        <w:rFonts w:ascii="Times New Roman" w:hAnsi="Times New Roman" w:cs="Times New Roman"/>
        <w:sz w:val="24"/>
        <w:szCs w:val="24"/>
      </w:rPr>
      <w:t>7</w:t>
    </w:r>
    <w:r w:rsidRPr="00E42E9B">
      <w:rPr>
        <w:rFonts w:ascii="Times New Roman" w:hAnsi="Times New Roman" w:cs="Times New Roman"/>
        <w:spacing w:val="-3"/>
        <w:sz w:val="24"/>
        <w:szCs w:val="24"/>
      </w:rPr>
      <w:t xml:space="preserve"> </w:t>
    </w:r>
    <w:r w:rsidRPr="00E42E9B">
      <w:rPr>
        <w:rFonts w:ascii="Times New Roman" w:hAnsi="Times New Roman" w:cs="Times New Roman"/>
        <w:sz w:val="24"/>
        <w:szCs w:val="24"/>
      </w:rPr>
      <w:t>Nomor</w:t>
    </w:r>
    <w:r w:rsidRPr="00E42E9B">
      <w:rPr>
        <w:rFonts w:ascii="Times New Roman" w:hAnsi="Times New Roman" w:cs="Times New Roman"/>
        <w:spacing w:val="-4"/>
        <w:sz w:val="24"/>
        <w:szCs w:val="24"/>
      </w:rPr>
      <w:t xml:space="preserve"> </w:t>
    </w:r>
    <w:r w:rsidRPr="00E42E9B">
      <w:rPr>
        <w:rFonts w:ascii="Times New Roman" w:hAnsi="Times New Roman" w:cs="Times New Roman"/>
        <w:sz w:val="24"/>
        <w:szCs w:val="24"/>
      </w:rPr>
      <w:t>5 Tahun</w:t>
    </w:r>
    <w:r w:rsidRPr="00E42E9B">
      <w:rPr>
        <w:rFonts w:ascii="Times New Roman" w:hAnsi="Times New Roman" w:cs="Times New Roman"/>
        <w:spacing w:val="-3"/>
        <w:sz w:val="24"/>
        <w:szCs w:val="24"/>
      </w:rPr>
      <w:t xml:space="preserve"> </w:t>
    </w:r>
    <w:r w:rsidRPr="00E42E9B">
      <w:rPr>
        <w:rFonts w:ascii="Times New Roman" w:hAnsi="Times New Roman" w:cs="Times New Roman"/>
        <w:sz w:val="24"/>
        <w:szCs w:val="24"/>
      </w:rPr>
      <w:t>2024</w:t>
    </w:r>
  </w:p>
  <w:p w14:paraId="2822379A" w14:textId="77777777" w:rsidR="00E42E9B" w:rsidRPr="00E42E9B" w:rsidRDefault="00E42E9B" w:rsidP="00E42E9B">
    <w:pPr>
      <w:spacing w:after="0" w:line="240" w:lineRule="auto"/>
      <w:ind w:left="128"/>
      <w:rPr>
        <w:rFonts w:ascii="Times New Roman" w:hAnsi="Times New Roman" w:cs="Times New Roman"/>
        <w:sz w:val="24"/>
        <w:szCs w:val="24"/>
      </w:rPr>
    </w:pPr>
    <w:r w:rsidRPr="00E42E9B">
      <w:rPr>
        <w:rFonts w:ascii="Times New Roman" w:hAnsi="Times New Roman" w:cs="Times New Roman"/>
        <w:sz w:val="24"/>
        <w:szCs w:val="24"/>
      </w:rPr>
      <w:t>e-ISSN</w:t>
    </w:r>
    <w:r w:rsidRPr="00E42E9B">
      <w:rPr>
        <w:rFonts w:ascii="Times New Roman" w:hAnsi="Times New Roman" w:cs="Times New Roman"/>
        <w:spacing w:val="-4"/>
        <w:sz w:val="24"/>
        <w:szCs w:val="24"/>
      </w:rPr>
      <w:t xml:space="preserve"> </w:t>
    </w:r>
    <w:r w:rsidRPr="00E42E9B">
      <w:rPr>
        <w:rFonts w:ascii="Times New Roman" w:hAnsi="Times New Roman" w:cs="Times New Roman"/>
        <w:sz w:val="24"/>
        <w:szCs w:val="24"/>
      </w:rPr>
      <w:t>:</w:t>
    </w:r>
    <w:r w:rsidRPr="00E42E9B">
      <w:rPr>
        <w:rFonts w:ascii="Times New Roman" w:hAnsi="Times New Roman" w:cs="Times New Roman"/>
        <w:spacing w:val="-3"/>
        <w:sz w:val="24"/>
        <w:szCs w:val="24"/>
      </w:rPr>
      <w:t xml:space="preserve"> </w:t>
    </w:r>
    <w:r w:rsidRPr="00E42E9B">
      <w:rPr>
        <w:rFonts w:ascii="Times New Roman" w:hAnsi="Times New Roman" w:cs="Times New Roman"/>
        <w:sz w:val="24"/>
        <w:szCs w:val="24"/>
      </w:rPr>
      <w:t>2597-5234</w:t>
    </w:r>
  </w:p>
  <w:p w14:paraId="148BC362" w14:textId="77777777" w:rsidR="00E42E9B" w:rsidRPr="00E42E9B" w:rsidRDefault="00E42E9B" w:rsidP="00E42E9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3E1C"/>
    <w:multiLevelType w:val="multilevel"/>
    <w:tmpl w:val="E0CA50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sz w:val="22"/>
      </w:rPr>
    </w:lvl>
    <w:lvl w:ilvl="2">
      <w:start w:val="1"/>
      <w:numFmt w:val="decimal"/>
      <w:pStyle w:val="sub2"/>
      <w:lvlText w:val="%1.%2.%3."/>
      <w:lvlJc w:val="left"/>
      <w:pPr>
        <w:ind w:left="2138" w:hanging="720"/>
      </w:pPr>
      <w:rPr>
        <w:rFonts w:hint="default"/>
        <w:sz w:val="24"/>
      </w:rPr>
    </w:lvl>
    <w:lvl w:ilvl="3">
      <w:start w:val="1"/>
      <w:numFmt w:val="decimal"/>
      <w:pStyle w:val="sub3"/>
      <w:lvlText w:val="%1.%2.%3.%4."/>
      <w:lvlJc w:val="left"/>
      <w:pPr>
        <w:ind w:left="2847" w:hanging="720"/>
      </w:pPr>
      <w:rPr>
        <w:rFonts w:hint="default"/>
        <w:i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CEB3A7F"/>
    <w:multiLevelType w:val="multilevel"/>
    <w:tmpl w:val="5196672E"/>
    <w:styleLink w:val="CurrentList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E3542BF"/>
    <w:multiLevelType w:val="multilevel"/>
    <w:tmpl w:val="405A19F2"/>
    <w:styleLink w:val="CurrentList23"/>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F265594"/>
    <w:multiLevelType w:val="multilevel"/>
    <w:tmpl w:val="D1624B90"/>
    <w:styleLink w:val="CurrentList20"/>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189F4C10"/>
    <w:multiLevelType w:val="multilevel"/>
    <w:tmpl w:val="4912A65A"/>
    <w:styleLink w:val="CurrentList1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19A16EDC"/>
    <w:multiLevelType w:val="multilevel"/>
    <w:tmpl w:val="535C7E1A"/>
    <w:styleLink w:val="CurrentList12"/>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E596BEB"/>
    <w:multiLevelType w:val="multilevel"/>
    <w:tmpl w:val="87B0F864"/>
    <w:styleLink w:val="CurrentList2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AB87FE9"/>
    <w:multiLevelType w:val="multilevel"/>
    <w:tmpl w:val="08C83A8A"/>
    <w:styleLink w:val="CurrentList1"/>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E847C8"/>
    <w:multiLevelType w:val="multilevel"/>
    <w:tmpl w:val="62420424"/>
    <w:styleLink w:val="CurrentList8"/>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2D3C1596"/>
    <w:multiLevelType w:val="hybridMultilevel"/>
    <w:tmpl w:val="8C8A2B9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8D79D3"/>
    <w:multiLevelType w:val="multilevel"/>
    <w:tmpl w:val="4912A65A"/>
    <w:styleLink w:val="CurrentList2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312F2415"/>
    <w:multiLevelType w:val="multilevel"/>
    <w:tmpl w:val="A0AEA0FA"/>
    <w:styleLink w:val="CurrentList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37F5786F"/>
    <w:multiLevelType w:val="multilevel"/>
    <w:tmpl w:val="CEF4E462"/>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E374D"/>
    <w:multiLevelType w:val="multilevel"/>
    <w:tmpl w:val="A28C4004"/>
    <w:styleLink w:val="CurrentList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3B14354A"/>
    <w:multiLevelType w:val="multilevel"/>
    <w:tmpl w:val="535C7E1A"/>
    <w:styleLink w:val="CurrentList9"/>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433D4840"/>
    <w:multiLevelType w:val="hybridMultilevel"/>
    <w:tmpl w:val="F3A6E3CC"/>
    <w:lvl w:ilvl="0" w:tplc="93ACCE58">
      <w:start w:val="1"/>
      <w:numFmt w:val="lowerLetter"/>
      <w:lvlText w:val="%1."/>
      <w:lvlJc w:val="left"/>
      <w:pPr>
        <w:ind w:left="1004" w:hanging="360"/>
      </w:pPr>
      <w:rPr>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47D217A5"/>
    <w:multiLevelType w:val="multilevel"/>
    <w:tmpl w:val="89F28280"/>
    <w:styleLink w:val="CurrentList17"/>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4B3D3436"/>
    <w:multiLevelType w:val="multilevel"/>
    <w:tmpl w:val="535C7E1A"/>
    <w:styleLink w:val="CurrentList1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4C2A267A"/>
    <w:multiLevelType w:val="multilevel"/>
    <w:tmpl w:val="535C7E1A"/>
    <w:styleLink w:val="CurrentList10"/>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534A72A1"/>
    <w:multiLevelType w:val="multilevel"/>
    <w:tmpl w:val="535C7E1A"/>
    <w:styleLink w:val="CurrentList1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56C45BB6"/>
    <w:multiLevelType w:val="multilevel"/>
    <w:tmpl w:val="0DC0FE1C"/>
    <w:styleLink w:val="CurrentList18"/>
    <w:lvl w:ilvl="0">
      <w:start w:val="1"/>
      <w:numFmt w:val="upp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1" w15:restartNumberingAfterBreak="0">
    <w:nsid w:val="58BE2E7A"/>
    <w:multiLevelType w:val="hybridMultilevel"/>
    <w:tmpl w:val="EE389306"/>
    <w:lvl w:ilvl="0" w:tplc="5BFC307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526DB5"/>
    <w:multiLevelType w:val="multilevel"/>
    <w:tmpl w:val="C4A202DC"/>
    <w:styleLink w:val="CurrentList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5EF8231C"/>
    <w:multiLevelType w:val="multilevel"/>
    <w:tmpl w:val="CA2CAAE8"/>
    <w:styleLink w:val="CurrentList26"/>
    <w:lvl w:ilvl="0">
      <w:start w:val="1"/>
      <w:numFmt w:val="decimal"/>
      <w:lvlText w:val="4.%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602A05BD"/>
    <w:multiLevelType w:val="multilevel"/>
    <w:tmpl w:val="08C83A8A"/>
    <w:styleLink w:val="CurrentList19"/>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56428C"/>
    <w:multiLevelType w:val="hybridMultilevel"/>
    <w:tmpl w:val="93024DF6"/>
    <w:lvl w:ilvl="0" w:tplc="0BDE8A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57F03D2"/>
    <w:multiLevelType w:val="multilevel"/>
    <w:tmpl w:val="535C7E1A"/>
    <w:styleLink w:val="CurrentList7"/>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68961D58"/>
    <w:multiLevelType w:val="multilevel"/>
    <w:tmpl w:val="535C7E1A"/>
    <w:styleLink w:val="CurrentList1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8" w15:restartNumberingAfterBreak="0">
    <w:nsid w:val="68E61A14"/>
    <w:multiLevelType w:val="multilevel"/>
    <w:tmpl w:val="3452A9BA"/>
    <w:styleLink w:val="CurrentList27"/>
    <w:lvl w:ilvl="0">
      <w:start w:val="1"/>
      <w:numFmt w:val="upperRoman"/>
      <w:lvlText w:val="BAB %1"/>
      <w:lvlJc w:val="left"/>
      <w:pPr>
        <w:ind w:left="0" w:firstLine="0"/>
      </w:pPr>
      <w:rPr>
        <w:rFonts w:ascii="Times New Roman Bold" w:hAnsi="Times New Roman Bold" w:hint="default"/>
        <w:b/>
        <w:i w:val="0"/>
        <w:sz w:val="24"/>
      </w:rPr>
    </w:lvl>
    <w:lvl w:ilvl="1">
      <w:start w:val="1"/>
      <w:numFmt w:val="decimal"/>
      <w:suff w:val="space"/>
      <w:lvlText w:val="1.%2"/>
      <w:lvlJc w:val="left"/>
      <w:pPr>
        <w:ind w:left="0" w:firstLine="0"/>
      </w:pPr>
      <w:rPr>
        <w:rFonts w:ascii="Times New Roman Bold" w:hAnsi="Times New Roman Bold" w:hint="default"/>
        <w:b/>
        <w:i w:val="0"/>
        <w:sz w:val="24"/>
      </w:rPr>
    </w:lvl>
    <w:lvl w:ilvl="2">
      <w:start w:val="1"/>
      <w:numFmt w:val="decimal"/>
      <w:suff w:val="space"/>
      <w:lvlText w:val="1.%2.%3"/>
      <w:lvlJc w:val="left"/>
      <w:pPr>
        <w:ind w:left="720" w:hanging="323"/>
      </w:pPr>
      <w:rPr>
        <w:rFonts w:ascii="Times New Roman Bold" w:hAnsi="Times New Roman Bold"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A936963"/>
    <w:multiLevelType w:val="hybridMultilevel"/>
    <w:tmpl w:val="A894B2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B317E6F"/>
    <w:multiLevelType w:val="multilevel"/>
    <w:tmpl w:val="37CE5F42"/>
    <w:styleLink w:val="CurrentList22"/>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1" w15:restartNumberingAfterBreak="0">
    <w:nsid w:val="7ACD60BF"/>
    <w:multiLevelType w:val="multilevel"/>
    <w:tmpl w:val="2A489AB6"/>
    <w:styleLink w:val="CurrentList25"/>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2" w15:restartNumberingAfterBreak="0">
    <w:nsid w:val="7C064688"/>
    <w:multiLevelType w:val="multilevel"/>
    <w:tmpl w:val="535C7E1A"/>
    <w:styleLink w:val="CurrentList1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7"/>
  </w:num>
  <w:num w:numId="3">
    <w:abstractNumId w:val="12"/>
  </w:num>
  <w:num w:numId="4">
    <w:abstractNumId w:val="1"/>
  </w:num>
  <w:num w:numId="5">
    <w:abstractNumId w:val="22"/>
  </w:num>
  <w:num w:numId="6">
    <w:abstractNumId w:val="13"/>
  </w:num>
  <w:num w:numId="7">
    <w:abstractNumId w:val="11"/>
  </w:num>
  <w:num w:numId="8">
    <w:abstractNumId w:val="26"/>
  </w:num>
  <w:num w:numId="9">
    <w:abstractNumId w:val="8"/>
  </w:num>
  <w:num w:numId="10">
    <w:abstractNumId w:val="14"/>
  </w:num>
  <w:num w:numId="11">
    <w:abstractNumId w:val="18"/>
  </w:num>
  <w:num w:numId="12">
    <w:abstractNumId w:val="27"/>
  </w:num>
  <w:num w:numId="13">
    <w:abstractNumId w:val="5"/>
  </w:num>
  <w:num w:numId="14">
    <w:abstractNumId w:val="32"/>
  </w:num>
  <w:num w:numId="15">
    <w:abstractNumId w:val="17"/>
  </w:num>
  <w:num w:numId="16">
    <w:abstractNumId w:val="19"/>
  </w:num>
  <w:num w:numId="17">
    <w:abstractNumId w:val="4"/>
  </w:num>
  <w:num w:numId="18">
    <w:abstractNumId w:val="16"/>
  </w:num>
  <w:num w:numId="19">
    <w:abstractNumId w:val="20"/>
  </w:num>
  <w:num w:numId="20">
    <w:abstractNumId w:val="24"/>
  </w:num>
  <w:num w:numId="21">
    <w:abstractNumId w:val="3"/>
  </w:num>
  <w:num w:numId="22">
    <w:abstractNumId w:val="10"/>
  </w:num>
  <w:num w:numId="23">
    <w:abstractNumId w:val="30"/>
  </w:num>
  <w:num w:numId="24">
    <w:abstractNumId w:val="2"/>
  </w:num>
  <w:num w:numId="25">
    <w:abstractNumId w:val="6"/>
  </w:num>
  <w:num w:numId="26">
    <w:abstractNumId w:val="31"/>
  </w:num>
  <w:num w:numId="27">
    <w:abstractNumId w:val="23"/>
  </w:num>
  <w:num w:numId="28">
    <w:abstractNumId w:val="28"/>
  </w:num>
  <w:num w:numId="29">
    <w:abstractNumId w:val="25"/>
  </w:num>
  <w:num w:numId="30">
    <w:abstractNumId w:val="29"/>
  </w:num>
  <w:num w:numId="31">
    <w:abstractNumId w:val="21"/>
  </w:num>
  <w:num w:numId="32">
    <w:abstractNumId w:val="15"/>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108B"/>
    <w:rsid w:val="00022678"/>
    <w:rsid w:val="00041EC0"/>
    <w:rsid w:val="00043128"/>
    <w:rsid w:val="00090086"/>
    <w:rsid w:val="00093657"/>
    <w:rsid w:val="000B2B4B"/>
    <w:rsid w:val="000B3F03"/>
    <w:rsid w:val="000C50A0"/>
    <w:rsid w:val="00101891"/>
    <w:rsid w:val="001303CD"/>
    <w:rsid w:val="00132790"/>
    <w:rsid w:val="0014795E"/>
    <w:rsid w:val="001635FC"/>
    <w:rsid w:val="001B08A0"/>
    <w:rsid w:val="001C77B6"/>
    <w:rsid w:val="001D1511"/>
    <w:rsid w:val="001D5947"/>
    <w:rsid w:val="00247453"/>
    <w:rsid w:val="00247932"/>
    <w:rsid w:val="002D2307"/>
    <w:rsid w:val="0031446F"/>
    <w:rsid w:val="00332783"/>
    <w:rsid w:val="00332CF4"/>
    <w:rsid w:val="00340A00"/>
    <w:rsid w:val="003445EB"/>
    <w:rsid w:val="003527C8"/>
    <w:rsid w:val="0035534C"/>
    <w:rsid w:val="00357BCD"/>
    <w:rsid w:val="00362A78"/>
    <w:rsid w:val="003733FC"/>
    <w:rsid w:val="00392D8A"/>
    <w:rsid w:val="00397D8B"/>
    <w:rsid w:val="003B1FCA"/>
    <w:rsid w:val="003E0B62"/>
    <w:rsid w:val="003E19DF"/>
    <w:rsid w:val="00443F42"/>
    <w:rsid w:val="004811F4"/>
    <w:rsid w:val="00485E47"/>
    <w:rsid w:val="004A2050"/>
    <w:rsid w:val="004B52A8"/>
    <w:rsid w:val="004C4709"/>
    <w:rsid w:val="004E2C78"/>
    <w:rsid w:val="0050364D"/>
    <w:rsid w:val="00522A11"/>
    <w:rsid w:val="00533ACF"/>
    <w:rsid w:val="0054447D"/>
    <w:rsid w:val="00593559"/>
    <w:rsid w:val="00593BF1"/>
    <w:rsid w:val="005A6BC4"/>
    <w:rsid w:val="005B0DF3"/>
    <w:rsid w:val="005C3E5A"/>
    <w:rsid w:val="005C4F70"/>
    <w:rsid w:val="005C6A56"/>
    <w:rsid w:val="005C6C9C"/>
    <w:rsid w:val="005D05FD"/>
    <w:rsid w:val="005D61EF"/>
    <w:rsid w:val="005E0B2C"/>
    <w:rsid w:val="005F27DA"/>
    <w:rsid w:val="005F664D"/>
    <w:rsid w:val="00600557"/>
    <w:rsid w:val="006109A0"/>
    <w:rsid w:val="006120A7"/>
    <w:rsid w:val="006273D6"/>
    <w:rsid w:val="0063340C"/>
    <w:rsid w:val="0064619D"/>
    <w:rsid w:val="00651809"/>
    <w:rsid w:val="006774A4"/>
    <w:rsid w:val="00681F0C"/>
    <w:rsid w:val="00692AB5"/>
    <w:rsid w:val="006A1AEC"/>
    <w:rsid w:val="006B5D1A"/>
    <w:rsid w:val="006B767B"/>
    <w:rsid w:val="006E08B2"/>
    <w:rsid w:val="006F3F1D"/>
    <w:rsid w:val="00706C5D"/>
    <w:rsid w:val="007159B4"/>
    <w:rsid w:val="007204CF"/>
    <w:rsid w:val="007238FB"/>
    <w:rsid w:val="00741346"/>
    <w:rsid w:val="00761E36"/>
    <w:rsid w:val="007770D3"/>
    <w:rsid w:val="007804A0"/>
    <w:rsid w:val="00782627"/>
    <w:rsid w:val="0078703E"/>
    <w:rsid w:val="00791BD5"/>
    <w:rsid w:val="00797B7E"/>
    <w:rsid w:val="007B009E"/>
    <w:rsid w:val="007C614B"/>
    <w:rsid w:val="007C7165"/>
    <w:rsid w:val="007D3625"/>
    <w:rsid w:val="007F7EF7"/>
    <w:rsid w:val="008110D2"/>
    <w:rsid w:val="0081185E"/>
    <w:rsid w:val="00811E64"/>
    <w:rsid w:val="00813051"/>
    <w:rsid w:val="00822B2C"/>
    <w:rsid w:val="00847EFA"/>
    <w:rsid w:val="00856602"/>
    <w:rsid w:val="0086087A"/>
    <w:rsid w:val="00862886"/>
    <w:rsid w:val="008859FB"/>
    <w:rsid w:val="008B12D4"/>
    <w:rsid w:val="008D7137"/>
    <w:rsid w:val="008E45C0"/>
    <w:rsid w:val="008E504A"/>
    <w:rsid w:val="008F6AD6"/>
    <w:rsid w:val="009047F2"/>
    <w:rsid w:val="009116BD"/>
    <w:rsid w:val="0091549D"/>
    <w:rsid w:val="00950CAF"/>
    <w:rsid w:val="00961020"/>
    <w:rsid w:val="0097210A"/>
    <w:rsid w:val="00986B20"/>
    <w:rsid w:val="00987341"/>
    <w:rsid w:val="00993DD4"/>
    <w:rsid w:val="009965E2"/>
    <w:rsid w:val="009A3A30"/>
    <w:rsid w:val="009F4158"/>
    <w:rsid w:val="00A06C71"/>
    <w:rsid w:val="00A06E42"/>
    <w:rsid w:val="00A135D3"/>
    <w:rsid w:val="00A2142B"/>
    <w:rsid w:val="00A4148D"/>
    <w:rsid w:val="00A4443C"/>
    <w:rsid w:val="00A53471"/>
    <w:rsid w:val="00A57AFA"/>
    <w:rsid w:val="00A80892"/>
    <w:rsid w:val="00A94D61"/>
    <w:rsid w:val="00AB23E9"/>
    <w:rsid w:val="00AC3E84"/>
    <w:rsid w:val="00AC5B80"/>
    <w:rsid w:val="00AC6741"/>
    <w:rsid w:val="00AD0F06"/>
    <w:rsid w:val="00AD134E"/>
    <w:rsid w:val="00AE05A7"/>
    <w:rsid w:val="00B12E00"/>
    <w:rsid w:val="00B35F1A"/>
    <w:rsid w:val="00B37E84"/>
    <w:rsid w:val="00B428C5"/>
    <w:rsid w:val="00B550BB"/>
    <w:rsid w:val="00B71822"/>
    <w:rsid w:val="00B771F7"/>
    <w:rsid w:val="00B8140B"/>
    <w:rsid w:val="00BA5BA3"/>
    <w:rsid w:val="00BE1907"/>
    <w:rsid w:val="00BE7D5E"/>
    <w:rsid w:val="00BF546F"/>
    <w:rsid w:val="00C12A26"/>
    <w:rsid w:val="00C17858"/>
    <w:rsid w:val="00C17FF2"/>
    <w:rsid w:val="00C52911"/>
    <w:rsid w:val="00C6072F"/>
    <w:rsid w:val="00C639DF"/>
    <w:rsid w:val="00C75C1D"/>
    <w:rsid w:val="00CA3605"/>
    <w:rsid w:val="00CB6D60"/>
    <w:rsid w:val="00CF562D"/>
    <w:rsid w:val="00D1245C"/>
    <w:rsid w:val="00D20A98"/>
    <w:rsid w:val="00D76306"/>
    <w:rsid w:val="00D920DF"/>
    <w:rsid w:val="00DC2AE4"/>
    <w:rsid w:val="00E01BED"/>
    <w:rsid w:val="00E42E9B"/>
    <w:rsid w:val="00E513AD"/>
    <w:rsid w:val="00E60751"/>
    <w:rsid w:val="00E74ED8"/>
    <w:rsid w:val="00E85E5E"/>
    <w:rsid w:val="00EA77C3"/>
    <w:rsid w:val="00EB4C68"/>
    <w:rsid w:val="00EB4E31"/>
    <w:rsid w:val="00EB5475"/>
    <w:rsid w:val="00EC48A3"/>
    <w:rsid w:val="00EE3EC9"/>
    <w:rsid w:val="00EE4E18"/>
    <w:rsid w:val="00F017C6"/>
    <w:rsid w:val="00F24A82"/>
    <w:rsid w:val="00F42F87"/>
    <w:rsid w:val="00F438A1"/>
    <w:rsid w:val="00F76323"/>
    <w:rsid w:val="00F80585"/>
    <w:rsid w:val="00F853B2"/>
    <w:rsid w:val="00FC357C"/>
    <w:rsid w:val="00FD2E65"/>
    <w:rsid w:val="00FD3232"/>
    <w:rsid w:val="00FE20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F1CF"/>
  <w15:docId w15:val="{A5FF2A55-A289-49B6-8AFC-CA2DFB3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0892"/>
    <w:pPr>
      <w:widowControl w:val="0"/>
      <w:autoSpaceDE w:val="0"/>
      <w:autoSpaceDN w:val="0"/>
      <w:spacing w:after="0" w:line="240" w:lineRule="auto"/>
      <w:jc w:val="center"/>
      <w:outlineLvl w:val="1"/>
    </w:pPr>
    <w:rPr>
      <w:rFonts w:ascii="Times New Roman" w:eastAsia="Times New Roman" w:hAnsi="Times New Roman" w:cs="Times New Roman"/>
      <w:b/>
      <w:bCs/>
      <w:lang w:val="id"/>
    </w:rPr>
  </w:style>
  <w:style w:type="paragraph" w:styleId="Heading3">
    <w:name w:val="heading 3"/>
    <w:basedOn w:val="Normal"/>
    <w:link w:val="Heading3Char"/>
    <w:uiPriority w:val="9"/>
    <w:qFormat/>
    <w:rsid w:val="00A80892"/>
    <w:pPr>
      <w:widowControl w:val="0"/>
      <w:autoSpaceDE w:val="0"/>
      <w:autoSpaceDN w:val="0"/>
      <w:spacing w:after="0" w:line="240" w:lineRule="auto"/>
      <w:ind w:left="1275" w:hanging="337"/>
      <w:jc w:val="both"/>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2E00"/>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4"/>
      <w:szCs w:val="24"/>
      <w:lang w:val="en-ID"/>
    </w:rPr>
  </w:style>
  <w:style w:type="paragraph" w:styleId="Heading7">
    <w:name w:val="heading 7"/>
    <w:basedOn w:val="Normal"/>
    <w:next w:val="Normal"/>
    <w:link w:val="Heading7Char"/>
    <w:uiPriority w:val="9"/>
    <w:semiHidden/>
    <w:unhideWhenUsed/>
    <w:qFormat/>
    <w:rsid w:val="00B12E00"/>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4"/>
      <w:szCs w:val="24"/>
      <w:lang w:val="en-ID"/>
    </w:rPr>
  </w:style>
  <w:style w:type="paragraph" w:styleId="Heading8">
    <w:name w:val="heading 8"/>
    <w:basedOn w:val="Normal"/>
    <w:next w:val="Normal"/>
    <w:link w:val="Heading8Char"/>
    <w:uiPriority w:val="9"/>
    <w:semiHidden/>
    <w:unhideWhenUsed/>
    <w:qFormat/>
    <w:rsid w:val="00B12E00"/>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semiHidden/>
    <w:unhideWhenUsed/>
    <w:qFormat/>
    <w:rsid w:val="00B12E00"/>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kepala,ANNEX,List Paragraph1,Body Text Char1,Char Char2,List Paragraph2,SUB BAB2,Paragraph,gambar,List Paragraph Inventariasi,Tabel,Light Grid - Accent 31,List Paragraph-ExecSummary,Colorful List - Accent 11,No tk3,Heading 3 digit,TABEL"/>
    <w:basedOn w:val="Normal"/>
    <w:link w:val="ListParagraphChar"/>
    <w:uiPriority w:val="34"/>
    <w:qFormat/>
    <w:rsid w:val="00101891"/>
    <w:pPr>
      <w:ind w:left="720"/>
      <w:contextualSpacing/>
    </w:pPr>
  </w:style>
  <w:style w:type="table" w:styleId="TableGrid">
    <w:name w:val="Table Grid"/>
    <w:basedOn w:val="TableNormal"/>
    <w:uiPriority w:val="3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Heading1Char">
    <w:name w:val="Heading 1 Char"/>
    <w:basedOn w:val="DefaultParagraphFont"/>
    <w:link w:val="Heading1"/>
    <w:uiPriority w:val="9"/>
    <w:rsid w:val="00BE190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1907"/>
    <w:rPr>
      <w:color w:val="605E5C"/>
      <w:shd w:val="clear" w:color="auto" w:fill="E1DFDD"/>
    </w:rPr>
  </w:style>
  <w:style w:type="table" w:customStyle="1" w:styleId="TableGrid1">
    <w:name w:val="Table Grid1"/>
    <w:basedOn w:val="TableNormal"/>
    <w:next w:val="TableGrid"/>
    <w:uiPriority w:val="39"/>
    <w:qFormat/>
    <w:rsid w:val="006461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37E8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0892"/>
    <w:rPr>
      <w:rFonts w:ascii="Times New Roman" w:eastAsia="Times New Roman" w:hAnsi="Times New Roman" w:cs="Times New Roman"/>
      <w:b/>
      <w:bCs/>
      <w:lang w:val="id"/>
    </w:rPr>
  </w:style>
  <w:style w:type="character" w:customStyle="1" w:styleId="Heading3Char">
    <w:name w:val="Heading 3 Char"/>
    <w:basedOn w:val="DefaultParagraphFont"/>
    <w:link w:val="Heading3"/>
    <w:uiPriority w:val="9"/>
    <w:rsid w:val="00A80892"/>
    <w:rPr>
      <w:rFonts w:ascii="Times New Roman" w:eastAsia="Times New Roman" w:hAnsi="Times New Roman" w:cs="Times New Roman"/>
      <w:b/>
      <w:bCs/>
      <w:lang w:val="id"/>
    </w:rPr>
  </w:style>
  <w:style w:type="paragraph" w:styleId="TOC1">
    <w:name w:val="toc 1"/>
    <w:basedOn w:val="Normal"/>
    <w:uiPriority w:val="39"/>
    <w:qFormat/>
    <w:rsid w:val="00A80892"/>
    <w:pPr>
      <w:widowControl w:val="0"/>
      <w:autoSpaceDE w:val="0"/>
      <w:autoSpaceDN w:val="0"/>
      <w:spacing w:before="75" w:after="0" w:line="240" w:lineRule="auto"/>
      <w:ind w:right="301"/>
      <w:jc w:val="center"/>
    </w:pPr>
    <w:rPr>
      <w:rFonts w:ascii="Times New Roman" w:eastAsia="Times New Roman" w:hAnsi="Times New Roman" w:cs="Times New Roman"/>
      <w:b/>
      <w:bCs/>
      <w:sz w:val="24"/>
      <w:szCs w:val="24"/>
      <w:lang w:val="id"/>
    </w:rPr>
  </w:style>
  <w:style w:type="paragraph" w:styleId="TOC2">
    <w:name w:val="toc 2"/>
    <w:basedOn w:val="Normal"/>
    <w:uiPriority w:val="39"/>
    <w:qFormat/>
    <w:rsid w:val="00A80892"/>
    <w:pPr>
      <w:widowControl w:val="0"/>
      <w:autoSpaceDE w:val="0"/>
      <w:autoSpaceDN w:val="0"/>
      <w:spacing w:before="137" w:after="0" w:line="240" w:lineRule="auto"/>
      <w:ind w:left="1036"/>
    </w:pPr>
    <w:rPr>
      <w:rFonts w:ascii="Times New Roman" w:eastAsia="Times New Roman" w:hAnsi="Times New Roman" w:cs="Times New Roman"/>
      <w:sz w:val="24"/>
      <w:szCs w:val="24"/>
      <w:lang w:val="id"/>
    </w:rPr>
  </w:style>
  <w:style w:type="paragraph" w:styleId="TOC3">
    <w:name w:val="toc 3"/>
    <w:basedOn w:val="Normal"/>
    <w:uiPriority w:val="39"/>
    <w:qFormat/>
    <w:rsid w:val="00A80892"/>
    <w:pPr>
      <w:widowControl w:val="0"/>
      <w:autoSpaceDE w:val="0"/>
      <w:autoSpaceDN w:val="0"/>
      <w:spacing w:before="126" w:after="0" w:line="240" w:lineRule="auto"/>
      <w:ind w:left="1178"/>
    </w:pPr>
    <w:rPr>
      <w:rFonts w:ascii="Times New Roman" w:eastAsia="Times New Roman" w:hAnsi="Times New Roman" w:cs="Times New Roman"/>
      <w:lang w:val="id"/>
    </w:rPr>
  </w:style>
  <w:style w:type="paragraph" w:styleId="BodyText">
    <w:name w:val="Body Text"/>
    <w:basedOn w:val="Normal"/>
    <w:link w:val="BodyTextChar"/>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80892"/>
    <w:rPr>
      <w:rFonts w:ascii="Times New Roman" w:eastAsia="Times New Roman" w:hAnsi="Times New Roman" w:cs="Times New Roman"/>
      <w:lang w:val="id"/>
    </w:rPr>
  </w:style>
  <w:style w:type="paragraph" w:customStyle="1" w:styleId="TableParagraph">
    <w:name w:val="Table Paragraph"/>
    <w:basedOn w:val="Normal"/>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ub2">
    <w:name w:val="#sub2"/>
    <w:basedOn w:val="Heading3"/>
    <w:qFormat/>
    <w:rsid w:val="00A80892"/>
    <w:pPr>
      <w:keepNext/>
      <w:keepLines/>
      <w:widowControl/>
      <w:numPr>
        <w:ilvl w:val="2"/>
        <w:numId w:val="1"/>
      </w:numPr>
      <w:autoSpaceDE/>
      <w:autoSpaceDN/>
      <w:spacing w:line="360" w:lineRule="auto"/>
      <w:jc w:val="left"/>
    </w:pPr>
    <w:rPr>
      <w:rFonts w:ascii="Tw Cen MT" w:hAnsi="Tw Cen MT" w:cs="Calibri"/>
      <w:iCs/>
      <w:color w:val="000000" w:themeColor="text1"/>
      <w:sz w:val="24"/>
      <w:szCs w:val="28"/>
      <w:lang w:val="fi-FI"/>
    </w:rPr>
  </w:style>
  <w:style w:type="paragraph" w:customStyle="1" w:styleId="sub1">
    <w:name w:val="#sub1"/>
    <w:basedOn w:val="sub2"/>
    <w:qFormat/>
    <w:rsid w:val="00A80892"/>
  </w:style>
  <w:style w:type="paragraph" w:customStyle="1" w:styleId="sub3">
    <w:name w:val="#sub3"/>
    <w:basedOn w:val="Heading4"/>
    <w:qFormat/>
    <w:rsid w:val="00A80892"/>
    <w:pPr>
      <w:numPr>
        <w:ilvl w:val="3"/>
        <w:numId w:val="1"/>
      </w:numPr>
      <w:spacing w:before="0" w:line="240" w:lineRule="auto"/>
    </w:pPr>
    <w:rPr>
      <w:rFonts w:ascii="Tw Cen MT" w:hAnsi="Tw Cen MT" w:cs="Calibri"/>
      <w:i w:val="0"/>
      <w:color w:val="000000"/>
      <w:sz w:val="24"/>
      <w:szCs w:val="24"/>
      <w:lang w:val="en-ID"/>
    </w:rPr>
  </w:style>
  <w:style w:type="character" w:customStyle="1" w:styleId="ListParagraphChar">
    <w:name w:val="List Paragraph Char"/>
    <w:aliases w:val="kepala Char,ANNEX Char,List Paragraph1 Char,Body Text Char1 Char,Char Char2 Char,List Paragraph2 Char,SUB BAB2 Char,Paragraph Char,gambar Char,List Paragraph Inventariasi Char,Tabel Char,Light Grid - Accent 31 Char,No tk3 Char"/>
    <w:link w:val="ListParagraph"/>
    <w:uiPriority w:val="34"/>
    <w:qFormat/>
    <w:locked/>
    <w:rsid w:val="00A80892"/>
  </w:style>
  <w:style w:type="paragraph" w:customStyle="1" w:styleId="NormalPara">
    <w:name w:val="Normal Para"/>
    <w:basedOn w:val="Normal"/>
    <w:link w:val="NormalParaChar"/>
    <w:rsid w:val="00A80892"/>
    <w:pPr>
      <w:spacing w:after="0" w:line="360" w:lineRule="atLeast"/>
      <w:ind w:firstLine="900"/>
      <w:jc w:val="both"/>
    </w:pPr>
    <w:rPr>
      <w:rFonts w:ascii="Tahoma" w:eastAsia="Times New Roman" w:hAnsi="Tahoma" w:cs="Times New Roman"/>
      <w:sz w:val="26"/>
      <w:szCs w:val="26"/>
      <w:lang w:val="en-ID"/>
    </w:rPr>
  </w:style>
  <w:style w:type="character" w:customStyle="1" w:styleId="NormalParaChar">
    <w:name w:val="Normal Para Char"/>
    <w:basedOn w:val="DefaultParagraphFont"/>
    <w:link w:val="NormalPara"/>
    <w:rsid w:val="00A80892"/>
    <w:rPr>
      <w:rFonts w:ascii="Tahoma" w:eastAsia="Times New Roman" w:hAnsi="Tahoma" w:cs="Times New Roman"/>
      <w:sz w:val="26"/>
      <w:szCs w:val="26"/>
      <w:lang w:val="en-ID"/>
    </w:rPr>
  </w:style>
  <w:style w:type="paragraph" w:customStyle="1" w:styleId="Default">
    <w:name w:val="Default"/>
    <w:rsid w:val="00A8089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80892"/>
    <w:pPr>
      <w:spacing w:after="0" w:line="240" w:lineRule="auto"/>
    </w:pPr>
    <w:rPr>
      <w:rFonts w:eastAsiaTheme="minorHAnsi"/>
    </w:rPr>
  </w:style>
  <w:style w:type="character" w:customStyle="1" w:styleId="NoSpacingChar">
    <w:name w:val="No Spacing Char"/>
    <w:link w:val="NoSpacing"/>
    <w:uiPriority w:val="1"/>
    <w:rsid w:val="00A80892"/>
    <w:rPr>
      <w:rFonts w:eastAsiaTheme="minorHAnsi"/>
    </w:rPr>
  </w:style>
  <w:style w:type="character" w:customStyle="1" w:styleId="name">
    <w:name w:val="name"/>
    <w:basedOn w:val="DefaultParagraphFont"/>
    <w:rsid w:val="00A80892"/>
  </w:style>
  <w:style w:type="character" w:customStyle="1" w:styleId="affiliation">
    <w:name w:val="affiliation"/>
    <w:basedOn w:val="DefaultParagraphFont"/>
    <w:rsid w:val="00A80892"/>
  </w:style>
  <w:style w:type="character" w:styleId="CommentReference">
    <w:name w:val="annotation reference"/>
    <w:basedOn w:val="DefaultParagraphFont"/>
    <w:uiPriority w:val="99"/>
    <w:semiHidden/>
    <w:unhideWhenUsed/>
    <w:rsid w:val="00A80892"/>
    <w:rPr>
      <w:sz w:val="16"/>
      <w:szCs w:val="16"/>
    </w:rPr>
  </w:style>
  <w:style w:type="paragraph" w:styleId="CommentText">
    <w:name w:val="annotation text"/>
    <w:basedOn w:val="Normal"/>
    <w:link w:val="CommentTextChar"/>
    <w:uiPriority w:val="99"/>
    <w:unhideWhenUsed/>
    <w:rsid w:val="00A80892"/>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rsid w:val="00A8089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80892"/>
    <w:rPr>
      <w:b/>
      <w:bCs/>
    </w:rPr>
  </w:style>
  <w:style w:type="character" w:customStyle="1" w:styleId="CommentSubjectChar">
    <w:name w:val="Comment Subject Char"/>
    <w:basedOn w:val="CommentTextChar"/>
    <w:link w:val="CommentSubject"/>
    <w:uiPriority w:val="99"/>
    <w:semiHidden/>
    <w:rsid w:val="00A80892"/>
    <w:rPr>
      <w:rFonts w:ascii="Times New Roman" w:eastAsia="Times New Roman" w:hAnsi="Times New Roman" w:cs="Times New Roman"/>
      <w:b/>
      <w:bCs/>
      <w:sz w:val="20"/>
      <w:szCs w:val="20"/>
      <w:lang w:val="id"/>
    </w:rPr>
  </w:style>
  <w:style w:type="paragraph" w:styleId="Caption">
    <w:name w:val="caption"/>
    <w:basedOn w:val="Normal"/>
    <w:next w:val="Normal"/>
    <w:uiPriority w:val="35"/>
    <w:unhideWhenUsed/>
    <w:qFormat/>
    <w:rsid w:val="00A80892"/>
    <w:pPr>
      <w:widowControl w:val="0"/>
      <w:autoSpaceDE w:val="0"/>
      <w:autoSpaceDN w:val="0"/>
      <w:spacing w:line="240" w:lineRule="auto"/>
    </w:pPr>
    <w:rPr>
      <w:rFonts w:ascii="Times New Roman" w:eastAsia="Times New Roman" w:hAnsi="Times New Roman" w:cs="Times New Roman"/>
      <w:i/>
      <w:iCs/>
      <w:color w:val="1F497D" w:themeColor="text2"/>
      <w:sz w:val="18"/>
      <w:szCs w:val="18"/>
      <w:lang w:val="id"/>
    </w:rPr>
  </w:style>
  <w:style w:type="character" w:styleId="PlaceholderText">
    <w:name w:val="Placeholder Text"/>
    <w:basedOn w:val="DefaultParagraphFont"/>
    <w:uiPriority w:val="99"/>
    <w:semiHidden/>
    <w:rsid w:val="00A80892"/>
    <w:rPr>
      <w:color w:val="666666"/>
    </w:rPr>
  </w:style>
  <w:style w:type="paragraph" w:styleId="TableofFigures">
    <w:name w:val="table of figures"/>
    <w:basedOn w:val="Normal"/>
    <w:next w:val="Normal"/>
    <w:uiPriority w:val="99"/>
    <w:unhideWhenUsed/>
    <w:rsid w:val="00A80892"/>
    <w:pPr>
      <w:widowControl w:val="0"/>
      <w:autoSpaceDE w:val="0"/>
      <w:autoSpaceDN w:val="0"/>
      <w:spacing w:after="0" w:line="240" w:lineRule="auto"/>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A80892"/>
    <w:pPr>
      <w:spacing w:line="259" w:lineRule="auto"/>
      <w:outlineLvl w:val="9"/>
    </w:pPr>
  </w:style>
  <w:style w:type="table" w:styleId="TableGridLight">
    <w:name w:val="Grid Table Light"/>
    <w:basedOn w:val="TableNormal"/>
    <w:uiPriority w:val="40"/>
    <w:rsid w:val="00A80892"/>
    <w:pPr>
      <w:spacing w:after="0" w:line="240" w:lineRule="auto"/>
    </w:pPr>
    <w:rPr>
      <w:rFonts w:eastAsiaTheme="minorHAnsi"/>
      <w:lang w:val="id-ID"/>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892"/>
    <w:pPr>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A80892"/>
  </w:style>
  <w:style w:type="numbering" w:customStyle="1" w:styleId="NoList2">
    <w:name w:val="No List2"/>
    <w:next w:val="NoList"/>
    <w:uiPriority w:val="99"/>
    <w:semiHidden/>
    <w:unhideWhenUsed/>
    <w:rsid w:val="00A80892"/>
  </w:style>
  <w:style w:type="character" w:styleId="FollowedHyperlink">
    <w:name w:val="FollowedHyperlink"/>
    <w:basedOn w:val="DefaultParagraphFont"/>
    <w:uiPriority w:val="99"/>
    <w:semiHidden/>
    <w:unhideWhenUsed/>
    <w:rsid w:val="00A80892"/>
    <w:rPr>
      <w:color w:val="954F72"/>
      <w:u w:val="single"/>
    </w:rPr>
  </w:style>
  <w:style w:type="paragraph" w:customStyle="1" w:styleId="msonormal0">
    <w:name w:val="msonormal"/>
    <w:basedOn w:val="Normal"/>
    <w:rsid w:val="00A8089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A80892"/>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4">
    <w:name w:val="xl64"/>
    <w:basedOn w:val="Normal"/>
    <w:rsid w:val="00A80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5">
    <w:name w:val="xl65"/>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sz w:val="20"/>
      <w:szCs w:val="20"/>
      <w:lang w:val="en-ID" w:eastAsia="en-ID"/>
    </w:rPr>
  </w:style>
  <w:style w:type="paragraph" w:customStyle="1" w:styleId="xl66">
    <w:name w:val="xl66"/>
    <w:basedOn w:val="Normal"/>
    <w:rsid w:val="00A8089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D" w:eastAsia="en-ID"/>
    </w:rPr>
  </w:style>
  <w:style w:type="paragraph" w:customStyle="1" w:styleId="xl67">
    <w:name w:val="xl67"/>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68">
    <w:name w:val="xl68"/>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70">
    <w:name w:val="xl70"/>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NoList3">
    <w:name w:val="No List3"/>
    <w:next w:val="NoList"/>
    <w:uiPriority w:val="99"/>
    <w:semiHidden/>
    <w:unhideWhenUsed/>
    <w:rsid w:val="00A80892"/>
  </w:style>
  <w:style w:type="paragraph" w:customStyle="1" w:styleId="WPSOffice1">
    <w:name w:val="WPSOffice手动目录 1"/>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paragraph" w:customStyle="1" w:styleId="WPSOffice2">
    <w:name w:val="WPSOffice手动目录 2"/>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character" w:customStyle="1" w:styleId="15">
    <w:name w:val="15"/>
    <w:basedOn w:val="DefaultParagraphFont"/>
    <w:rsid w:val="00AC5B80"/>
    <w:rPr>
      <w:rFonts w:ascii="Times New Roman" w:hAnsi="Times New Roman" w:cs="Times New Roman" w:hint="default"/>
      <w:color w:val="0563C1"/>
      <w:u w:val="single"/>
    </w:rPr>
  </w:style>
  <w:style w:type="table" w:customStyle="1" w:styleId="TableGrid6">
    <w:name w:val="Table Grid6"/>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7">
    <w:name w:val="Table Grid7"/>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8">
    <w:name w:val="Table Grid8"/>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9">
    <w:name w:val="Table Grid9"/>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character" w:customStyle="1" w:styleId="Heading6Char">
    <w:name w:val="Heading 6 Char"/>
    <w:basedOn w:val="DefaultParagraphFont"/>
    <w:link w:val="Heading6"/>
    <w:uiPriority w:val="9"/>
    <w:semiHidden/>
    <w:rsid w:val="00B12E00"/>
    <w:rPr>
      <w:rFonts w:asciiTheme="majorHAnsi" w:eastAsiaTheme="majorEastAsia" w:hAnsiTheme="majorHAnsi" w:cstheme="majorBidi"/>
      <w:color w:val="243F60" w:themeColor="accent1" w:themeShade="7F"/>
      <w:sz w:val="24"/>
      <w:szCs w:val="24"/>
      <w:lang w:val="en-ID"/>
    </w:rPr>
  </w:style>
  <w:style w:type="character" w:customStyle="1" w:styleId="Heading7Char">
    <w:name w:val="Heading 7 Char"/>
    <w:basedOn w:val="DefaultParagraphFont"/>
    <w:link w:val="Heading7"/>
    <w:uiPriority w:val="9"/>
    <w:semiHidden/>
    <w:rsid w:val="00B12E00"/>
    <w:rPr>
      <w:rFonts w:asciiTheme="majorHAnsi" w:eastAsiaTheme="majorEastAsia" w:hAnsiTheme="majorHAnsi" w:cstheme="majorBidi"/>
      <w:i/>
      <w:iCs/>
      <w:color w:val="243F60" w:themeColor="accent1" w:themeShade="7F"/>
      <w:sz w:val="24"/>
      <w:szCs w:val="24"/>
      <w:lang w:val="en-ID"/>
    </w:rPr>
  </w:style>
  <w:style w:type="character" w:customStyle="1" w:styleId="Heading8Char">
    <w:name w:val="Heading 8 Char"/>
    <w:basedOn w:val="DefaultParagraphFont"/>
    <w:link w:val="Heading8"/>
    <w:uiPriority w:val="9"/>
    <w:semiHidden/>
    <w:rsid w:val="00B12E00"/>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B12E00"/>
    <w:rPr>
      <w:rFonts w:asciiTheme="majorHAnsi" w:eastAsiaTheme="majorEastAsia" w:hAnsiTheme="majorHAnsi" w:cstheme="majorBidi"/>
      <w:i/>
      <w:iCs/>
      <w:color w:val="272727" w:themeColor="text1" w:themeTint="D8"/>
      <w:sz w:val="21"/>
      <w:szCs w:val="21"/>
      <w:lang w:val="en-ID"/>
    </w:rPr>
  </w:style>
  <w:style w:type="paragraph" w:styleId="TOC4">
    <w:name w:val="toc 4"/>
    <w:basedOn w:val="Normal"/>
    <w:next w:val="Normal"/>
    <w:autoRedefine/>
    <w:uiPriority w:val="39"/>
    <w:unhideWhenUsed/>
    <w:qFormat/>
    <w:rsid w:val="00B12E00"/>
    <w:pPr>
      <w:spacing w:after="0"/>
      <w:ind w:left="720"/>
      <w:jc w:val="both"/>
    </w:pPr>
    <w:rPr>
      <w:rFonts w:eastAsia="Arial" w:cstheme="minorHAnsi"/>
      <w:sz w:val="20"/>
      <w:szCs w:val="20"/>
      <w:lang w:val="id-ID"/>
    </w:rPr>
  </w:style>
  <w:style w:type="paragraph" w:styleId="TOC5">
    <w:name w:val="toc 5"/>
    <w:basedOn w:val="Normal"/>
    <w:next w:val="Normal"/>
    <w:autoRedefine/>
    <w:uiPriority w:val="39"/>
    <w:unhideWhenUsed/>
    <w:qFormat/>
    <w:rsid w:val="00B12E00"/>
    <w:pPr>
      <w:spacing w:after="0"/>
      <w:ind w:left="960"/>
      <w:jc w:val="both"/>
    </w:pPr>
    <w:rPr>
      <w:rFonts w:eastAsia="Arial" w:cstheme="minorHAnsi"/>
      <w:sz w:val="20"/>
      <w:szCs w:val="20"/>
      <w:lang w:val="id-ID"/>
    </w:rPr>
  </w:style>
  <w:style w:type="paragraph" w:styleId="TOC6">
    <w:name w:val="toc 6"/>
    <w:basedOn w:val="Normal"/>
    <w:next w:val="Normal"/>
    <w:autoRedefine/>
    <w:uiPriority w:val="39"/>
    <w:unhideWhenUsed/>
    <w:qFormat/>
    <w:rsid w:val="00B12E00"/>
    <w:pPr>
      <w:spacing w:after="0"/>
      <w:ind w:left="1200"/>
      <w:jc w:val="both"/>
    </w:pPr>
    <w:rPr>
      <w:rFonts w:eastAsia="Arial" w:cstheme="minorHAnsi"/>
      <w:sz w:val="20"/>
      <w:szCs w:val="20"/>
      <w:lang w:val="id-ID"/>
    </w:rPr>
  </w:style>
  <w:style w:type="paragraph" w:styleId="TOC7">
    <w:name w:val="toc 7"/>
    <w:basedOn w:val="Normal"/>
    <w:next w:val="Normal"/>
    <w:autoRedefine/>
    <w:uiPriority w:val="39"/>
    <w:unhideWhenUsed/>
    <w:qFormat/>
    <w:rsid w:val="00B12E00"/>
    <w:pPr>
      <w:spacing w:after="0"/>
      <w:ind w:left="1440"/>
      <w:jc w:val="both"/>
    </w:pPr>
    <w:rPr>
      <w:rFonts w:eastAsia="Arial" w:cstheme="minorHAnsi"/>
      <w:sz w:val="20"/>
      <w:szCs w:val="20"/>
      <w:lang w:val="id-ID"/>
    </w:rPr>
  </w:style>
  <w:style w:type="paragraph" w:styleId="TOC8">
    <w:name w:val="toc 8"/>
    <w:basedOn w:val="Normal"/>
    <w:next w:val="Normal"/>
    <w:autoRedefine/>
    <w:uiPriority w:val="39"/>
    <w:unhideWhenUsed/>
    <w:qFormat/>
    <w:rsid w:val="00B12E00"/>
    <w:pPr>
      <w:spacing w:after="0"/>
      <w:ind w:left="1680"/>
      <w:jc w:val="both"/>
    </w:pPr>
    <w:rPr>
      <w:rFonts w:eastAsia="Arial" w:cstheme="minorHAnsi"/>
      <w:sz w:val="20"/>
      <w:szCs w:val="20"/>
      <w:lang w:val="id-ID"/>
    </w:rPr>
  </w:style>
  <w:style w:type="paragraph" w:styleId="TOC9">
    <w:name w:val="toc 9"/>
    <w:basedOn w:val="Normal"/>
    <w:next w:val="Normal"/>
    <w:autoRedefine/>
    <w:uiPriority w:val="39"/>
    <w:unhideWhenUsed/>
    <w:qFormat/>
    <w:rsid w:val="00B12E00"/>
    <w:pPr>
      <w:spacing w:after="0"/>
      <w:ind w:left="1920"/>
      <w:jc w:val="both"/>
    </w:pPr>
    <w:rPr>
      <w:rFonts w:eastAsia="Arial" w:cstheme="minorHAnsi"/>
      <w:sz w:val="20"/>
      <w:szCs w:val="20"/>
      <w:lang w:val="id-ID"/>
    </w:rPr>
  </w:style>
  <w:style w:type="character" w:styleId="PageNumber">
    <w:name w:val="page number"/>
    <w:basedOn w:val="DefaultParagraphFont"/>
    <w:uiPriority w:val="99"/>
    <w:semiHidden/>
    <w:unhideWhenUsed/>
    <w:rsid w:val="00B12E00"/>
  </w:style>
  <w:style w:type="numbering" w:customStyle="1" w:styleId="CurrentList1">
    <w:name w:val="Current List1"/>
    <w:uiPriority w:val="99"/>
    <w:rsid w:val="00B12E00"/>
    <w:pPr>
      <w:numPr>
        <w:numId w:val="2"/>
      </w:numPr>
    </w:pPr>
  </w:style>
  <w:style w:type="numbering" w:customStyle="1" w:styleId="CurrentList2">
    <w:name w:val="Current List2"/>
    <w:uiPriority w:val="99"/>
    <w:rsid w:val="00B12E00"/>
    <w:pPr>
      <w:numPr>
        <w:numId w:val="3"/>
      </w:numPr>
    </w:pPr>
  </w:style>
  <w:style w:type="paragraph" w:styleId="Title">
    <w:name w:val="Title"/>
    <w:basedOn w:val="Normal"/>
    <w:next w:val="Normal"/>
    <w:link w:val="TitleChar"/>
    <w:uiPriority w:val="10"/>
    <w:qFormat/>
    <w:rsid w:val="00B12E00"/>
    <w:pPr>
      <w:keepNext/>
      <w:keepLines/>
      <w:spacing w:after="0" w:line="360" w:lineRule="auto"/>
      <w:jc w:val="center"/>
    </w:pPr>
    <w:rPr>
      <w:rFonts w:ascii="Times New Roman" w:eastAsia="Times New Roman" w:hAnsi="Times New Roman" w:cs="Times New Roman"/>
      <w:b/>
      <w:sz w:val="28"/>
      <w:szCs w:val="28"/>
      <w:lang w:val="id-ID"/>
    </w:rPr>
  </w:style>
  <w:style w:type="character" w:customStyle="1" w:styleId="TitleChar">
    <w:name w:val="Title Char"/>
    <w:basedOn w:val="DefaultParagraphFont"/>
    <w:link w:val="Title"/>
    <w:uiPriority w:val="10"/>
    <w:rsid w:val="00B12E00"/>
    <w:rPr>
      <w:rFonts w:ascii="Times New Roman" w:eastAsia="Times New Roman" w:hAnsi="Times New Roman" w:cs="Times New Roman"/>
      <w:b/>
      <w:sz w:val="28"/>
      <w:szCs w:val="28"/>
      <w:lang w:val="id-ID"/>
    </w:rPr>
  </w:style>
  <w:style w:type="paragraph" w:styleId="Subtitle">
    <w:name w:val="Subtitle"/>
    <w:basedOn w:val="Normal"/>
    <w:next w:val="Normal"/>
    <w:link w:val="SubtitleChar"/>
    <w:uiPriority w:val="11"/>
    <w:qFormat/>
    <w:rsid w:val="00B12E00"/>
    <w:pPr>
      <w:keepNext/>
      <w:keepLines/>
      <w:spacing w:after="320"/>
      <w:jc w:val="both"/>
    </w:pPr>
    <w:rPr>
      <w:rFonts w:ascii="Arial" w:eastAsia="Arial" w:hAnsi="Arial" w:cs="Arial"/>
      <w:color w:val="666666"/>
      <w:sz w:val="30"/>
      <w:szCs w:val="30"/>
      <w:lang w:val="id-ID"/>
    </w:rPr>
  </w:style>
  <w:style w:type="character" w:customStyle="1" w:styleId="SubtitleChar">
    <w:name w:val="Subtitle Char"/>
    <w:basedOn w:val="DefaultParagraphFont"/>
    <w:link w:val="Subtitle"/>
    <w:uiPriority w:val="11"/>
    <w:rsid w:val="00B12E00"/>
    <w:rPr>
      <w:rFonts w:ascii="Arial" w:eastAsia="Arial" w:hAnsi="Arial" w:cs="Arial"/>
      <w:color w:val="666666"/>
      <w:sz w:val="30"/>
      <w:szCs w:val="30"/>
      <w:lang w:val="id-ID"/>
    </w:rPr>
  </w:style>
  <w:style w:type="numbering" w:customStyle="1" w:styleId="CurrentList3">
    <w:name w:val="Current List3"/>
    <w:uiPriority w:val="99"/>
    <w:rsid w:val="00B12E00"/>
    <w:pPr>
      <w:numPr>
        <w:numId w:val="4"/>
      </w:numPr>
    </w:pPr>
  </w:style>
  <w:style w:type="numbering" w:customStyle="1" w:styleId="CurrentList4">
    <w:name w:val="Current List4"/>
    <w:uiPriority w:val="99"/>
    <w:rsid w:val="00B12E00"/>
    <w:pPr>
      <w:numPr>
        <w:numId w:val="5"/>
      </w:numPr>
    </w:pPr>
  </w:style>
  <w:style w:type="numbering" w:customStyle="1" w:styleId="CurrentList5">
    <w:name w:val="Current List5"/>
    <w:uiPriority w:val="99"/>
    <w:rsid w:val="00B12E00"/>
    <w:pPr>
      <w:numPr>
        <w:numId w:val="6"/>
      </w:numPr>
    </w:pPr>
  </w:style>
  <w:style w:type="numbering" w:customStyle="1" w:styleId="CurrentList6">
    <w:name w:val="Current List6"/>
    <w:uiPriority w:val="99"/>
    <w:rsid w:val="00B12E00"/>
    <w:pPr>
      <w:numPr>
        <w:numId w:val="7"/>
      </w:numPr>
    </w:pPr>
  </w:style>
  <w:style w:type="numbering" w:customStyle="1" w:styleId="CurrentList7">
    <w:name w:val="Current List7"/>
    <w:uiPriority w:val="99"/>
    <w:rsid w:val="00B12E00"/>
    <w:pPr>
      <w:numPr>
        <w:numId w:val="8"/>
      </w:numPr>
    </w:pPr>
  </w:style>
  <w:style w:type="numbering" w:customStyle="1" w:styleId="CurrentList8">
    <w:name w:val="Current List8"/>
    <w:uiPriority w:val="99"/>
    <w:rsid w:val="00B12E00"/>
    <w:pPr>
      <w:numPr>
        <w:numId w:val="9"/>
      </w:numPr>
    </w:pPr>
  </w:style>
  <w:style w:type="numbering" w:customStyle="1" w:styleId="CurrentList9">
    <w:name w:val="Current List9"/>
    <w:uiPriority w:val="99"/>
    <w:rsid w:val="00B12E00"/>
    <w:pPr>
      <w:numPr>
        <w:numId w:val="10"/>
      </w:numPr>
    </w:pPr>
  </w:style>
  <w:style w:type="numbering" w:customStyle="1" w:styleId="CurrentList10">
    <w:name w:val="Current List10"/>
    <w:uiPriority w:val="99"/>
    <w:rsid w:val="00B12E00"/>
    <w:pPr>
      <w:numPr>
        <w:numId w:val="11"/>
      </w:numPr>
    </w:pPr>
  </w:style>
  <w:style w:type="numbering" w:customStyle="1" w:styleId="CurrentList11">
    <w:name w:val="Current List11"/>
    <w:uiPriority w:val="99"/>
    <w:rsid w:val="00B12E00"/>
    <w:pPr>
      <w:numPr>
        <w:numId w:val="12"/>
      </w:numPr>
    </w:pPr>
  </w:style>
  <w:style w:type="numbering" w:customStyle="1" w:styleId="CurrentList12">
    <w:name w:val="Current List12"/>
    <w:uiPriority w:val="99"/>
    <w:rsid w:val="00B12E00"/>
    <w:pPr>
      <w:numPr>
        <w:numId w:val="13"/>
      </w:numPr>
    </w:pPr>
  </w:style>
  <w:style w:type="numbering" w:customStyle="1" w:styleId="CurrentList13">
    <w:name w:val="Current List13"/>
    <w:uiPriority w:val="99"/>
    <w:rsid w:val="00B12E00"/>
    <w:pPr>
      <w:numPr>
        <w:numId w:val="14"/>
      </w:numPr>
    </w:pPr>
  </w:style>
  <w:style w:type="numbering" w:customStyle="1" w:styleId="CurrentList14">
    <w:name w:val="Current List14"/>
    <w:uiPriority w:val="99"/>
    <w:rsid w:val="00B12E00"/>
    <w:pPr>
      <w:numPr>
        <w:numId w:val="15"/>
      </w:numPr>
    </w:pPr>
  </w:style>
  <w:style w:type="numbering" w:customStyle="1" w:styleId="CurrentList15">
    <w:name w:val="Current List15"/>
    <w:uiPriority w:val="99"/>
    <w:rsid w:val="00B12E00"/>
    <w:pPr>
      <w:numPr>
        <w:numId w:val="16"/>
      </w:numPr>
    </w:pPr>
  </w:style>
  <w:style w:type="numbering" w:customStyle="1" w:styleId="CurrentList16">
    <w:name w:val="Current List16"/>
    <w:uiPriority w:val="99"/>
    <w:rsid w:val="00B12E00"/>
    <w:pPr>
      <w:numPr>
        <w:numId w:val="17"/>
      </w:numPr>
    </w:pPr>
  </w:style>
  <w:style w:type="numbering" w:customStyle="1" w:styleId="CurrentList17">
    <w:name w:val="Current List17"/>
    <w:uiPriority w:val="99"/>
    <w:rsid w:val="00B12E00"/>
    <w:pPr>
      <w:numPr>
        <w:numId w:val="18"/>
      </w:numPr>
    </w:pPr>
  </w:style>
  <w:style w:type="numbering" w:customStyle="1" w:styleId="CurrentList18">
    <w:name w:val="Current List18"/>
    <w:uiPriority w:val="99"/>
    <w:rsid w:val="00B12E00"/>
    <w:pPr>
      <w:numPr>
        <w:numId w:val="19"/>
      </w:numPr>
    </w:pPr>
  </w:style>
  <w:style w:type="numbering" w:customStyle="1" w:styleId="CurrentList19">
    <w:name w:val="Current List19"/>
    <w:uiPriority w:val="99"/>
    <w:rsid w:val="00B12E00"/>
    <w:pPr>
      <w:numPr>
        <w:numId w:val="20"/>
      </w:numPr>
    </w:pPr>
  </w:style>
  <w:style w:type="numbering" w:customStyle="1" w:styleId="CurrentList20">
    <w:name w:val="Current List20"/>
    <w:uiPriority w:val="99"/>
    <w:rsid w:val="00B12E00"/>
    <w:pPr>
      <w:numPr>
        <w:numId w:val="21"/>
      </w:numPr>
    </w:pPr>
  </w:style>
  <w:style w:type="numbering" w:customStyle="1" w:styleId="CurrentList21">
    <w:name w:val="Current List21"/>
    <w:uiPriority w:val="99"/>
    <w:rsid w:val="00B12E00"/>
    <w:pPr>
      <w:numPr>
        <w:numId w:val="22"/>
      </w:numPr>
    </w:pPr>
  </w:style>
  <w:style w:type="numbering" w:customStyle="1" w:styleId="CurrentList22">
    <w:name w:val="Current List22"/>
    <w:uiPriority w:val="99"/>
    <w:rsid w:val="00B12E00"/>
    <w:pPr>
      <w:numPr>
        <w:numId w:val="23"/>
      </w:numPr>
    </w:pPr>
  </w:style>
  <w:style w:type="numbering" w:customStyle="1" w:styleId="CurrentList23">
    <w:name w:val="Current List23"/>
    <w:uiPriority w:val="99"/>
    <w:rsid w:val="00B12E00"/>
    <w:pPr>
      <w:numPr>
        <w:numId w:val="24"/>
      </w:numPr>
    </w:pPr>
  </w:style>
  <w:style w:type="numbering" w:customStyle="1" w:styleId="CurrentList24">
    <w:name w:val="Current List24"/>
    <w:uiPriority w:val="99"/>
    <w:rsid w:val="00B12E00"/>
    <w:pPr>
      <w:numPr>
        <w:numId w:val="25"/>
      </w:numPr>
    </w:pPr>
  </w:style>
  <w:style w:type="numbering" w:customStyle="1" w:styleId="CurrentList25">
    <w:name w:val="Current List25"/>
    <w:uiPriority w:val="99"/>
    <w:rsid w:val="00B12E00"/>
    <w:pPr>
      <w:numPr>
        <w:numId w:val="26"/>
      </w:numPr>
    </w:pPr>
  </w:style>
  <w:style w:type="numbering" w:customStyle="1" w:styleId="CurrentList26">
    <w:name w:val="Current List26"/>
    <w:uiPriority w:val="99"/>
    <w:rsid w:val="00B12E00"/>
    <w:pPr>
      <w:numPr>
        <w:numId w:val="27"/>
      </w:numPr>
    </w:pPr>
  </w:style>
  <w:style w:type="paragraph" w:customStyle="1" w:styleId="xl71">
    <w:name w:val="xl71"/>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2">
    <w:name w:val="xl72"/>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3">
    <w:name w:val="xl73"/>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4">
    <w:name w:val="xl74"/>
    <w:basedOn w:val="Normal"/>
    <w:rsid w:val="00B12E00"/>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5">
    <w:name w:val="xl75"/>
    <w:basedOn w:val="Normal"/>
    <w:rsid w:val="00B12E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6">
    <w:name w:val="xl76"/>
    <w:basedOn w:val="Normal"/>
    <w:rsid w:val="00B12E00"/>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7">
    <w:name w:val="xl77"/>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8">
    <w:name w:val="xl78"/>
    <w:basedOn w:val="Normal"/>
    <w:rsid w:val="00B12E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9">
    <w:name w:val="xl79"/>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0">
    <w:name w:val="xl80"/>
    <w:basedOn w:val="Normal"/>
    <w:rsid w:val="00B12E00"/>
    <w:pPr>
      <w:pBdr>
        <w:top w:val="single" w:sz="4" w:space="0" w:color="auto"/>
        <w:left w:val="single" w:sz="4" w:space="0" w:color="auto"/>
        <w:bottom w:val="single" w:sz="4" w:space="0" w:color="auto"/>
        <w:right w:val="single" w:sz="4" w:space="0" w:color="auto"/>
      </w:pBdr>
      <w:shd w:val="clear" w:color="EAD1DC"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1">
    <w:name w:val="xl81"/>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2">
    <w:name w:val="xl82"/>
    <w:basedOn w:val="Normal"/>
    <w:rsid w:val="00B12E00"/>
    <w:pPr>
      <w:pBdr>
        <w:top w:val="single" w:sz="4" w:space="0" w:color="000000"/>
        <w:left w:val="single" w:sz="4" w:space="0" w:color="000000"/>
        <w:bottom w:val="single" w:sz="4" w:space="0" w:color="000000"/>
        <w:right w:val="single" w:sz="4" w:space="0" w:color="000000"/>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3">
    <w:name w:val="xl83"/>
    <w:basedOn w:val="Normal"/>
    <w:rsid w:val="00B12E00"/>
    <w:pPr>
      <w:pBdr>
        <w:top w:val="single" w:sz="4" w:space="0" w:color="auto"/>
        <w:left w:val="single" w:sz="4" w:space="0" w:color="auto"/>
        <w:bottom w:val="single" w:sz="4" w:space="0" w:color="auto"/>
        <w:right w:val="single" w:sz="4" w:space="0" w:color="auto"/>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4">
    <w:name w:val="xl84"/>
    <w:basedOn w:val="Normal"/>
    <w:rsid w:val="00B12E00"/>
    <w:pPr>
      <w:pBdr>
        <w:top w:val="single" w:sz="4" w:space="0" w:color="auto"/>
        <w:left w:val="single" w:sz="4" w:space="0" w:color="auto"/>
        <w:bottom w:val="single" w:sz="4" w:space="0" w:color="auto"/>
        <w:right w:val="single" w:sz="4" w:space="0" w:color="auto"/>
      </w:pBdr>
      <w:shd w:val="clear" w:color="FFFF00" w:fill="EBD2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5">
    <w:name w:val="xl85"/>
    <w:basedOn w:val="Normal"/>
    <w:rsid w:val="00B12E00"/>
    <w:pPr>
      <w:pBdr>
        <w:top w:val="single" w:sz="4" w:space="0" w:color="auto"/>
        <w:left w:val="single" w:sz="4" w:space="0" w:color="auto"/>
        <w:bottom w:val="single" w:sz="4" w:space="0" w:color="auto"/>
        <w:right w:val="single" w:sz="4" w:space="0" w:color="auto"/>
      </w:pBdr>
      <w:shd w:val="clear" w:color="FFFF00" w:fill="CFE3F3"/>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6">
    <w:name w:val="xl86"/>
    <w:basedOn w:val="Normal"/>
    <w:rsid w:val="00B12E00"/>
    <w:pPr>
      <w:pBdr>
        <w:top w:val="single" w:sz="4" w:space="0" w:color="auto"/>
        <w:left w:val="single" w:sz="4" w:space="0" w:color="auto"/>
        <w:bottom w:val="single" w:sz="4" w:space="0" w:color="auto"/>
        <w:right w:val="single" w:sz="4" w:space="0" w:color="auto"/>
      </w:pBdr>
      <w:shd w:val="clear" w:color="CFE2F3"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7">
    <w:name w:val="xl87"/>
    <w:basedOn w:val="Normal"/>
    <w:rsid w:val="00B12E00"/>
    <w:pPr>
      <w:pBdr>
        <w:top w:val="single" w:sz="4" w:space="0" w:color="000000"/>
        <w:left w:val="single" w:sz="4" w:space="0" w:color="000000"/>
        <w:bottom w:val="single" w:sz="4" w:space="0" w:color="000000"/>
        <w:right w:val="single" w:sz="4" w:space="0" w:color="000000"/>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numbering" w:customStyle="1" w:styleId="CurrentList27">
    <w:name w:val="Current List27"/>
    <w:uiPriority w:val="99"/>
    <w:rsid w:val="00B12E00"/>
    <w:pPr>
      <w:numPr>
        <w:numId w:val="28"/>
      </w:numPr>
    </w:pPr>
  </w:style>
  <w:style w:type="paragraph" w:styleId="BodyTextIndent">
    <w:name w:val="Body Text Indent"/>
    <w:basedOn w:val="Normal"/>
    <w:link w:val="BodyTextIndentChar"/>
    <w:uiPriority w:val="99"/>
    <w:semiHidden/>
    <w:unhideWhenUsed/>
    <w:rsid w:val="00485E47"/>
    <w:pPr>
      <w:spacing w:after="120"/>
      <w:ind w:left="283"/>
    </w:pPr>
  </w:style>
  <w:style w:type="character" w:customStyle="1" w:styleId="BodyTextIndentChar">
    <w:name w:val="Body Text Indent Char"/>
    <w:basedOn w:val="DefaultParagraphFont"/>
    <w:link w:val="BodyTextIndent"/>
    <w:uiPriority w:val="99"/>
    <w:semiHidden/>
    <w:rsid w:val="00485E47"/>
  </w:style>
  <w:style w:type="paragraph" w:styleId="BodyTextIndent2">
    <w:name w:val="Body Text Indent 2"/>
    <w:basedOn w:val="Normal"/>
    <w:link w:val="BodyTextIndent2Char"/>
    <w:uiPriority w:val="99"/>
    <w:semiHidden/>
    <w:unhideWhenUsed/>
    <w:rsid w:val="003E19DF"/>
    <w:pPr>
      <w:spacing w:after="120" w:line="480" w:lineRule="auto"/>
      <w:ind w:left="283"/>
    </w:pPr>
  </w:style>
  <w:style w:type="character" w:customStyle="1" w:styleId="BodyTextIndent2Char">
    <w:name w:val="Body Text Indent 2 Char"/>
    <w:basedOn w:val="DefaultParagraphFont"/>
    <w:link w:val="BodyTextIndent2"/>
    <w:uiPriority w:val="99"/>
    <w:semiHidden/>
    <w:rsid w:val="003E19DF"/>
  </w:style>
  <w:style w:type="paragraph" w:styleId="FootnoteText">
    <w:name w:val="footnote text"/>
    <w:basedOn w:val="Normal"/>
    <w:link w:val="FootnoteTextChar"/>
    <w:uiPriority w:val="99"/>
    <w:unhideWhenUsed/>
    <w:rsid w:val="008D7137"/>
    <w:pPr>
      <w:spacing w:after="0" w:line="240" w:lineRule="auto"/>
    </w:pPr>
    <w:rPr>
      <w:rFonts w:ascii="Times New Roman" w:eastAsiaTheme="minorHAnsi" w:hAnsi="Times New Roman" w:cs="Times New Roman"/>
      <w:sz w:val="20"/>
      <w:szCs w:val="20"/>
      <w:lang w:val="id-ID"/>
    </w:rPr>
  </w:style>
  <w:style w:type="character" w:customStyle="1" w:styleId="FootnoteTextChar">
    <w:name w:val="Footnote Text Char"/>
    <w:basedOn w:val="DefaultParagraphFont"/>
    <w:link w:val="FootnoteText"/>
    <w:uiPriority w:val="99"/>
    <w:rsid w:val="008D7137"/>
    <w:rPr>
      <w:rFonts w:ascii="Times New Roman" w:eastAsiaTheme="minorHAnsi" w:hAnsi="Times New Roman" w:cs="Times New Roman"/>
      <w:sz w:val="20"/>
      <w:szCs w:val="20"/>
      <w:lang w:val="id-ID"/>
    </w:rPr>
  </w:style>
  <w:style w:type="table" w:styleId="GridTable4-Accent5">
    <w:name w:val="Grid Table 4 Accent 5"/>
    <w:basedOn w:val="TableNormal"/>
    <w:uiPriority w:val="49"/>
    <w:rsid w:val="008D7137"/>
    <w:pPr>
      <w:spacing w:after="0" w:line="240" w:lineRule="auto"/>
    </w:pPr>
    <w:rPr>
      <w:rFonts w:ascii="Times New Roman" w:eastAsiaTheme="minorHAnsi" w:hAnsi="Times New Roman" w:cs="Times New Roman"/>
      <w:sz w:val="24"/>
      <w:lang w:val="en-ID"/>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1">
    <w:name w:val="Plain Table 1"/>
    <w:basedOn w:val="TableNormal"/>
    <w:uiPriority w:val="41"/>
    <w:rsid w:val="008D7137"/>
    <w:pPr>
      <w:spacing w:after="0" w:line="240" w:lineRule="auto"/>
    </w:pPr>
    <w:rPr>
      <w:rFonts w:ascii="Times New Roman" w:eastAsiaTheme="minorHAnsi" w:hAnsi="Times New Roman" w:cs="Times New Roman"/>
      <w:sz w:val="24"/>
      <w:lang w:val="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0"/>
    <w:basedOn w:val="TableNormal"/>
    <w:next w:val="TableGrid"/>
    <w:uiPriority w:val="39"/>
    <w:rsid w:val="003E0B62"/>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647519383">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02914816">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7F8EB5-6584-1141-AD72-A9D19D8D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15735</Words>
  <Characters>89690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3</cp:revision>
  <dcterms:created xsi:type="dcterms:W3CDTF">2024-09-09T23:45:00Z</dcterms:created>
  <dcterms:modified xsi:type="dcterms:W3CDTF">2024-09-09T23:50:00Z</dcterms:modified>
</cp:coreProperties>
</file>