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0FF" w:rsidRPr="0075562D" w:rsidRDefault="007650FF" w:rsidP="007650FF">
      <w:pPr>
        <w:spacing w:after="0" w:line="240" w:lineRule="auto"/>
        <w:jc w:val="center"/>
        <w:rPr>
          <w:rFonts w:ascii="Times New Roman" w:hAnsi="Times New Roman" w:cs="Times New Roman"/>
          <w:b/>
          <w:spacing w:val="-4"/>
          <w:sz w:val="24"/>
          <w:szCs w:val="24"/>
          <w:lang w:val="id-ID"/>
        </w:rPr>
      </w:pPr>
      <w:r w:rsidRPr="0075562D">
        <w:rPr>
          <w:rFonts w:ascii="Times New Roman" w:hAnsi="Times New Roman" w:cs="Times New Roman"/>
          <w:b/>
          <w:spacing w:val="-4"/>
          <w:sz w:val="24"/>
          <w:szCs w:val="24"/>
          <w:lang w:val="id-ID"/>
        </w:rPr>
        <w:t>INTERVENSI</w:t>
      </w:r>
      <w:r w:rsidR="00F30337" w:rsidRPr="0075562D">
        <w:rPr>
          <w:rFonts w:ascii="Times New Roman" w:hAnsi="Times New Roman" w:cs="Times New Roman"/>
          <w:b/>
          <w:spacing w:val="-4"/>
          <w:sz w:val="24"/>
          <w:szCs w:val="24"/>
        </w:rPr>
        <w:t xml:space="preserve"> SENAM LANSIA TERHADAP TEKANAN DARAH </w:t>
      </w:r>
    </w:p>
    <w:p w:rsidR="00F30337" w:rsidRPr="0075562D" w:rsidRDefault="00F30337" w:rsidP="007650FF">
      <w:pPr>
        <w:spacing w:after="0" w:line="240" w:lineRule="auto"/>
        <w:jc w:val="center"/>
        <w:rPr>
          <w:rFonts w:ascii="Times New Roman" w:hAnsi="Times New Roman" w:cs="Times New Roman"/>
          <w:b/>
          <w:spacing w:val="-4"/>
          <w:sz w:val="24"/>
          <w:szCs w:val="24"/>
        </w:rPr>
      </w:pPr>
      <w:r w:rsidRPr="0075562D">
        <w:rPr>
          <w:rFonts w:ascii="Times New Roman" w:hAnsi="Times New Roman" w:cs="Times New Roman"/>
          <w:b/>
          <w:spacing w:val="-4"/>
          <w:sz w:val="24"/>
          <w:szCs w:val="24"/>
        </w:rPr>
        <w:t xml:space="preserve">PADA LANSIA HIPERTENSI </w:t>
      </w:r>
    </w:p>
    <w:p w:rsidR="00B32CE7" w:rsidRPr="0075562D" w:rsidRDefault="00B32CE7" w:rsidP="007650FF">
      <w:pPr>
        <w:tabs>
          <w:tab w:val="left" w:pos="2250"/>
        </w:tabs>
        <w:spacing w:after="0" w:line="240" w:lineRule="auto"/>
        <w:ind w:right="-2"/>
        <w:jc w:val="center"/>
        <w:rPr>
          <w:rFonts w:ascii="Times New Roman" w:hAnsi="Times New Roman"/>
          <w:b/>
          <w:spacing w:val="-4"/>
          <w:sz w:val="24"/>
          <w:szCs w:val="24"/>
          <w:lang w:val="id-ID"/>
        </w:rPr>
      </w:pPr>
    </w:p>
    <w:p w:rsidR="00AC3A9C" w:rsidRPr="0075562D" w:rsidRDefault="00F30337" w:rsidP="00AC3A9C">
      <w:pPr>
        <w:spacing w:after="0" w:line="240" w:lineRule="auto"/>
        <w:jc w:val="center"/>
        <w:rPr>
          <w:rFonts w:ascii="Times New Roman" w:hAnsi="Times New Roman"/>
          <w:spacing w:val="-4"/>
          <w:sz w:val="24"/>
          <w:szCs w:val="24"/>
          <w:lang w:val="id-ID"/>
        </w:rPr>
      </w:pPr>
      <w:r w:rsidRPr="0075562D">
        <w:rPr>
          <w:rFonts w:ascii="Times New Roman" w:hAnsi="Times New Roman"/>
          <w:spacing w:val="-4"/>
          <w:sz w:val="24"/>
          <w:szCs w:val="24"/>
        </w:rPr>
        <w:t>Juli Andri</w:t>
      </w:r>
      <w:r w:rsidR="00AC3A9C" w:rsidRPr="0075562D">
        <w:rPr>
          <w:rFonts w:ascii="Times New Roman" w:hAnsi="Times New Roman"/>
          <w:spacing w:val="-4"/>
          <w:sz w:val="24"/>
          <w:szCs w:val="24"/>
          <w:vertAlign w:val="superscript"/>
          <w:lang w:val="id-ID"/>
        </w:rPr>
        <w:t>1</w:t>
      </w:r>
      <w:r w:rsidR="00AC3A9C" w:rsidRPr="0075562D">
        <w:rPr>
          <w:rFonts w:ascii="Times New Roman" w:hAnsi="Times New Roman"/>
          <w:spacing w:val="-4"/>
          <w:sz w:val="24"/>
          <w:szCs w:val="24"/>
          <w:lang w:val="id-ID"/>
        </w:rPr>
        <w:t>, Padila</w:t>
      </w:r>
      <w:r w:rsidR="00AC3A9C" w:rsidRPr="0075562D">
        <w:rPr>
          <w:rFonts w:ascii="Times New Roman" w:hAnsi="Times New Roman"/>
          <w:spacing w:val="-4"/>
          <w:sz w:val="24"/>
          <w:szCs w:val="24"/>
          <w:vertAlign w:val="superscript"/>
          <w:lang w:val="id-ID"/>
        </w:rPr>
        <w:t>2</w:t>
      </w:r>
      <w:r w:rsidR="00AC3A9C" w:rsidRPr="0075562D">
        <w:rPr>
          <w:rFonts w:ascii="Times New Roman" w:hAnsi="Times New Roman"/>
          <w:spacing w:val="-4"/>
          <w:sz w:val="24"/>
          <w:szCs w:val="24"/>
          <w:lang w:val="id-ID"/>
        </w:rPr>
        <w:t>, Ardiansa</w:t>
      </w:r>
      <w:r w:rsidR="00AC3A9C" w:rsidRPr="0075562D">
        <w:rPr>
          <w:rFonts w:ascii="Times New Roman" w:hAnsi="Times New Roman"/>
          <w:spacing w:val="-4"/>
          <w:sz w:val="24"/>
          <w:szCs w:val="24"/>
          <w:vertAlign w:val="superscript"/>
          <w:lang w:val="id-ID"/>
        </w:rPr>
        <w:t>3</w:t>
      </w:r>
      <w:r w:rsidR="00AC3A9C" w:rsidRPr="0075562D">
        <w:rPr>
          <w:rFonts w:ascii="Times New Roman" w:hAnsi="Times New Roman"/>
          <w:spacing w:val="-4"/>
          <w:sz w:val="24"/>
          <w:szCs w:val="24"/>
          <w:lang w:val="id-ID"/>
        </w:rPr>
        <w:t>, Wibowo Hanafi Ari Susanto</w:t>
      </w:r>
      <w:r w:rsidR="00AC3A9C" w:rsidRPr="0075562D">
        <w:rPr>
          <w:rFonts w:ascii="Times New Roman" w:hAnsi="Times New Roman"/>
          <w:spacing w:val="-4"/>
          <w:sz w:val="24"/>
          <w:szCs w:val="24"/>
          <w:vertAlign w:val="superscript"/>
          <w:lang w:val="id-ID"/>
        </w:rPr>
        <w:t>4</w:t>
      </w:r>
    </w:p>
    <w:p w:rsidR="00C9389B" w:rsidRDefault="00F30337" w:rsidP="007650FF">
      <w:pPr>
        <w:spacing w:after="0" w:line="240" w:lineRule="auto"/>
        <w:jc w:val="center"/>
        <w:rPr>
          <w:rFonts w:ascii="Times New Roman" w:hAnsi="Times New Roman" w:cs="Times New Roman"/>
          <w:spacing w:val="-4"/>
          <w:sz w:val="24"/>
          <w:szCs w:val="24"/>
          <w:vertAlign w:val="superscript"/>
        </w:rPr>
      </w:pPr>
      <w:r w:rsidRPr="0075562D">
        <w:rPr>
          <w:rFonts w:ascii="Times New Roman" w:hAnsi="Times New Roman" w:cs="Times New Roman"/>
          <w:spacing w:val="-4"/>
          <w:sz w:val="24"/>
          <w:szCs w:val="24"/>
        </w:rPr>
        <w:t xml:space="preserve">Universitas </w:t>
      </w:r>
      <w:r w:rsidR="00790DC9" w:rsidRPr="0075562D">
        <w:rPr>
          <w:rFonts w:ascii="Times New Roman" w:hAnsi="Times New Roman" w:cs="Times New Roman"/>
          <w:spacing w:val="-4"/>
          <w:sz w:val="24"/>
          <w:szCs w:val="24"/>
        </w:rPr>
        <w:t>Muhammadiyah Bengkulu</w:t>
      </w:r>
      <w:r w:rsidR="00C9389B">
        <w:rPr>
          <w:rFonts w:ascii="Times New Roman" w:hAnsi="Times New Roman" w:cs="Times New Roman"/>
          <w:spacing w:val="-4"/>
          <w:sz w:val="24"/>
          <w:szCs w:val="24"/>
          <w:vertAlign w:val="superscript"/>
        </w:rPr>
        <w:t>1,2</w:t>
      </w:r>
    </w:p>
    <w:p w:rsidR="00F30337" w:rsidRPr="0075562D" w:rsidRDefault="00C9389B" w:rsidP="007650FF">
      <w:pPr>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Politeknik Kesehatan Kementerian Kesehatan Jayapura</w:t>
      </w:r>
      <w:bookmarkStart w:id="0" w:name="_GoBack"/>
      <w:bookmarkEnd w:id="0"/>
      <w:r w:rsidR="00790DC9" w:rsidRPr="0075562D">
        <w:rPr>
          <w:rFonts w:ascii="Times New Roman" w:hAnsi="Times New Roman" w:cs="Times New Roman"/>
          <w:spacing w:val="-4"/>
          <w:sz w:val="24"/>
          <w:szCs w:val="24"/>
          <w:vertAlign w:val="superscript"/>
        </w:rPr>
        <w:t>3,4</w:t>
      </w:r>
    </w:p>
    <w:p w:rsidR="00F30337" w:rsidRPr="0075562D" w:rsidRDefault="00AC3A9C" w:rsidP="007650FF">
      <w:pPr>
        <w:spacing w:after="0" w:line="240" w:lineRule="auto"/>
        <w:jc w:val="center"/>
        <w:rPr>
          <w:rFonts w:ascii="Times New Roman" w:hAnsi="Times New Roman" w:cs="Times New Roman"/>
          <w:spacing w:val="-4"/>
          <w:sz w:val="24"/>
          <w:szCs w:val="24"/>
          <w:lang w:val="id-ID"/>
        </w:rPr>
      </w:pPr>
      <w:r w:rsidRPr="0075562D">
        <w:rPr>
          <w:rFonts w:ascii="Times New Roman" w:hAnsi="Times New Roman" w:cs="Times New Roman"/>
          <w:spacing w:val="-4"/>
          <w:sz w:val="24"/>
          <w:szCs w:val="24"/>
          <w:lang w:val="id-ID"/>
        </w:rPr>
        <w:t>juliandri@umb.ac.id</w:t>
      </w:r>
    </w:p>
    <w:p w:rsidR="00D80DBD" w:rsidRPr="0075562D" w:rsidRDefault="00D80DBD" w:rsidP="007650FF">
      <w:pPr>
        <w:spacing w:after="0" w:line="240" w:lineRule="auto"/>
        <w:jc w:val="center"/>
        <w:rPr>
          <w:rFonts w:ascii="Times New Roman" w:hAnsi="Times New Roman" w:cs="Times New Roman"/>
          <w:spacing w:val="-4"/>
          <w:sz w:val="24"/>
          <w:szCs w:val="24"/>
        </w:rPr>
      </w:pPr>
    </w:p>
    <w:p w:rsidR="00F30337" w:rsidRPr="0075562D" w:rsidRDefault="00BD327E" w:rsidP="007650FF">
      <w:pPr>
        <w:spacing w:after="0" w:line="240" w:lineRule="auto"/>
        <w:jc w:val="center"/>
        <w:rPr>
          <w:rFonts w:ascii="Times New Roman" w:hAnsi="Times New Roman"/>
          <w:b/>
          <w:spacing w:val="-4"/>
          <w:sz w:val="24"/>
          <w:szCs w:val="24"/>
          <w:lang w:val="id-ID"/>
        </w:rPr>
      </w:pPr>
      <w:r w:rsidRPr="0075562D">
        <w:rPr>
          <w:rFonts w:ascii="Times New Roman" w:hAnsi="Times New Roman"/>
          <w:b/>
          <w:spacing w:val="-4"/>
          <w:sz w:val="24"/>
          <w:szCs w:val="24"/>
          <w:lang w:val="id-ID"/>
        </w:rPr>
        <w:t>ABSTRAK</w:t>
      </w:r>
    </w:p>
    <w:p w:rsidR="007650FF" w:rsidRPr="0075562D" w:rsidRDefault="007650FF" w:rsidP="007650FF">
      <w:pPr>
        <w:spacing w:after="0" w:line="240" w:lineRule="auto"/>
        <w:jc w:val="center"/>
        <w:rPr>
          <w:rFonts w:ascii="Times New Roman" w:hAnsi="Times New Roman"/>
          <w:b/>
          <w:spacing w:val="-4"/>
          <w:sz w:val="24"/>
          <w:szCs w:val="24"/>
        </w:rPr>
      </w:pPr>
    </w:p>
    <w:p w:rsidR="00D51725" w:rsidRPr="0075562D" w:rsidRDefault="0085520B" w:rsidP="007650FF">
      <w:pPr>
        <w:pStyle w:val="ListParagraph"/>
        <w:keepNext/>
        <w:keepLines/>
        <w:autoSpaceDN w:val="0"/>
        <w:ind w:left="0"/>
        <w:contextualSpacing w:val="0"/>
        <w:jc w:val="both"/>
        <w:outlineLvl w:val="2"/>
        <w:rPr>
          <w:spacing w:val="-4"/>
          <w:lang w:val="id-ID"/>
        </w:rPr>
      </w:pPr>
      <w:r w:rsidRPr="0075562D">
        <w:rPr>
          <w:spacing w:val="-4"/>
          <w:lang w:val="id-ID"/>
        </w:rPr>
        <w:t>Penelitian ini bertujuan untuk</w:t>
      </w:r>
      <w:r w:rsidR="00F30337" w:rsidRPr="0075562D">
        <w:rPr>
          <w:spacing w:val="-4"/>
        </w:rPr>
        <w:t xml:space="preserve"> mengetahui perbandingan senam lansia terhadap tekanan darah pada lansia hipertensi di Panti Sosial Tresna Werdha Kota Bengkulu. Penelitian ini menggunakan </w:t>
      </w:r>
      <w:r w:rsidR="00F30337" w:rsidRPr="0075562D">
        <w:rPr>
          <w:i/>
          <w:spacing w:val="-4"/>
        </w:rPr>
        <w:t>Quasy Experiment</w:t>
      </w:r>
      <w:r w:rsidR="00F30337" w:rsidRPr="0075562D">
        <w:rPr>
          <w:spacing w:val="-4"/>
        </w:rPr>
        <w:t xml:space="preserve"> dengan rancangan </w:t>
      </w:r>
      <w:r w:rsidR="00F30337" w:rsidRPr="0075562D">
        <w:rPr>
          <w:i/>
          <w:spacing w:val="-4"/>
        </w:rPr>
        <w:t xml:space="preserve">Two Group Pre Test and Post Test. </w:t>
      </w:r>
      <w:r w:rsidR="00D64F2D" w:rsidRPr="0075562D">
        <w:rPr>
          <w:spacing w:val="-4"/>
        </w:rPr>
        <w:t xml:space="preserve">Hasil penelitian menunjukkan ada penurunan tekanan darah sistolik dan diastolik sebelum dan sesudah diberikan senam lansia dengan rata-rata sistolik </w:t>
      </w:r>
      <w:r w:rsidR="00D51725" w:rsidRPr="0075562D">
        <w:rPr>
          <w:spacing w:val="-4"/>
        </w:rPr>
        <w:t>1</w:t>
      </w:r>
      <w:r w:rsidRPr="0075562D">
        <w:rPr>
          <w:spacing w:val="-4"/>
        </w:rPr>
        <w:t>43.00 mmHg menjadi 132.73 mmHg</w:t>
      </w:r>
      <w:r w:rsidRPr="0075562D">
        <w:rPr>
          <w:spacing w:val="-4"/>
          <w:lang w:val="id-ID"/>
        </w:rPr>
        <w:t xml:space="preserve">. </w:t>
      </w:r>
      <w:r w:rsidR="00E21D71" w:rsidRPr="0075562D">
        <w:rPr>
          <w:spacing w:val="-4"/>
        </w:rPr>
        <w:t xml:space="preserve">Hasil uji statistik </w:t>
      </w:r>
      <w:r w:rsidRPr="0075562D">
        <w:rPr>
          <w:spacing w:val="-4"/>
          <w:lang w:val="id-ID"/>
        </w:rPr>
        <w:t>dependent</w:t>
      </w:r>
      <w:r w:rsidR="00E21D71" w:rsidRPr="0075562D">
        <w:rPr>
          <w:spacing w:val="-4"/>
        </w:rPr>
        <w:t xml:space="preserve"> t-test di</w:t>
      </w:r>
      <w:r w:rsidR="0035522B" w:rsidRPr="0075562D">
        <w:rPr>
          <w:spacing w:val="-4"/>
        </w:rPr>
        <w:t xml:space="preserve">peroleh </w:t>
      </w:r>
      <w:r w:rsidR="00E21D71" w:rsidRPr="0075562D">
        <w:rPr>
          <w:i/>
          <w:spacing w:val="-4"/>
        </w:rPr>
        <w:t xml:space="preserve">p-value </w:t>
      </w:r>
      <w:r w:rsidR="00E21D71" w:rsidRPr="0075562D">
        <w:rPr>
          <w:spacing w:val="-4"/>
        </w:rPr>
        <w:t>sistolik</w:t>
      </w:r>
      <w:r w:rsidR="00E21D71" w:rsidRPr="0075562D">
        <w:rPr>
          <w:i/>
          <w:spacing w:val="-4"/>
        </w:rPr>
        <w:t xml:space="preserve"> </w:t>
      </w:r>
      <w:r w:rsidRPr="0075562D">
        <w:rPr>
          <w:spacing w:val="-4"/>
        </w:rPr>
        <w:t>0.0</w:t>
      </w:r>
      <w:r w:rsidRPr="0075562D">
        <w:rPr>
          <w:spacing w:val="-4"/>
          <w:lang w:val="id-ID"/>
        </w:rPr>
        <w:t>00. Simpulan, ada pengaruh yang signifikan antara intervensi senam lansia terhadap tekanan darah pada lansia hipertensi.</w:t>
      </w:r>
    </w:p>
    <w:p w:rsidR="00857A95" w:rsidRPr="0075562D" w:rsidRDefault="00857A95" w:rsidP="007650FF">
      <w:pPr>
        <w:pStyle w:val="ListParagraph"/>
        <w:keepNext/>
        <w:keepLines/>
        <w:autoSpaceDN w:val="0"/>
        <w:ind w:left="0"/>
        <w:contextualSpacing w:val="0"/>
        <w:jc w:val="both"/>
        <w:outlineLvl w:val="2"/>
        <w:rPr>
          <w:b/>
          <w:spacing w:val="-4"/>
        </w:rPr>
      </w:pPr>
    </w:p>
    <w:p w:rsidR="00813E2E" w:rsidRPr="0075562D" w:rsidRDefault="00813E2E" w:rsidP="007650FF">
      <w:pPr>
        <w:pStyle w:val="BodyText"/>
        <w:spacing w:after="0" w:line="240" w:lineRule="auto"/>
        <w:contextualSpacing/>
        <w:jc w:val="both"/>
        <w:rPr>
          <w:rFonts w:ascii="Times New Roman" w:hAnsi="Times New Roman" w:cs="Times New Roman"/>
          <w:spacing w:val="-4"/>
          <w:sz w:val="24"/>
          <w:szCs w:val="24"/>
          <w:lang w:val="sv-SE"/>
        </w:rPr>
      </w:pPr>
      <w:r w:rsidRPr="0075562D">
        <w:rPr>
          <w:rFonts w:ascii="Times New Roman" w:hAnsi="Times New Roman" w:cs="Times New Roman"/>
          <w:spacing w:val="-4"/>
          <w:sz w:val="24"/>
          <w:szCs w:val="24"/>
          <w:lang w:val="sv-SE"/>
        </w:rPr>
        <w:t xml:space="preserve">Kata </w:t>
      </w:r>
      <w:r w:rsidRPr="0075562D">
        <w:rPr>
          <w:rFonts w:ascii="Times New Roman" w:hAnsi="Times New Roman" w:cs="Times New Roman"/>
          <w:spacing w:val="-4"/>
          <w:sz w:val="24"/>
          <w:szCs w:val="24"/>
          <w:lang w:val="id-ID"/>
        </w:rPr>
        <w:t>K</w:t>
      </w:r>
      <w:r w:rsidRPr="0075562D">
        <w:rPr>
          <w:rFonts w:ascii="Times New Roman" w:hAnsi="Times New Roman" w:cs="Times New Roman"/>
          <w:spacing w:val="-4"/>
          <w:sz w:val="24"/>
          <w:szCs w:val="24"/>
          <w:lang w:val="sv-SE"/>
        </w:rPr>
        <w:t xml:space="preserve">unci: </w:t>
      </w:r>
      <w:r w:rsidR="00857A95" w:rsidRPr="0075562D">
        <w:rPr>
          <w:rFonts w:ascii="Times New Roman" w:hAnsi="Times New Roman" w:cs="Times New Roman"/>
          <w:iCs/>
          <w:spacing w:val="-4"/>
          <w:sz w:val="24"/>
          <w:szCs w:val="24"/>
        </w:rPr>
        <w:t>Hipertensi, Senam Lansia</w:t>
      </w:r>
    </w:p>
    <w:p w:rsidR="00AD0D67" w:rsidRPr="0075562D" w:rsidRDefault="00AD0D67" w:rsidP="007650FF">
      <w:pPr>
        <w:spacing w:after="0" w:line="240" w:lineRule="auto"/>
        <w:jc w:val="both"/>
        <w:rPr>
          <w:rFonts w:ascii="Times New Roman" w:hAnsi="Times New Roman"/>
          <w:i/>
          <w:spacing w:val="-4"/>
          <w:sz w:val="24"/>
          <w:szCs w:val="24"/>
        </w:rPr>
      </w:pPr>
    </w:p>
    <w:p w:rsidR="00B74BC9" w:rsidRPr="0075562D" w:rsidRDefault="00BD327E" w:rsidP="007650FF">
      <w:pPr>
        <w:tabs>
          <w:tab w:val="left" w:pos="1377"/>
        </w:tabs>
        <w:spacing w:after="0" w:line="240" w:lineRule="auto"/>
        <w:jc w:val="center"/>
        <w:rPr>
          <w:rFonts w:ascii="Times New Roman" w:hAnsi="Times New Roman"/>
          <w:b/>
          <w:bCs/>
          <w:i/>
          <w:spacing w:val="-4"/>
          <w:sz w:val="24"/>
          <w:szCs w:val="24"/>
          <w:lang w:val="id-ID"/>
        </w:rPr>
      </w:pPr>
      <w:r w:rsidRPr="0075562D">
        <w:rPr>
          <w:rFonts w:ascii="Times New Roman" w:hAnsi="Times New Roman"/>
          <w:b/>
          <w:bCs/>
          <w:i/>
          <w:spacing w:val="-4"/>
          <w:sz w:val="24"/>
          <w:szCs w:val="24"/>
        </w:rPr>
        <w:t>ABSTRACT</w:t>
      </w:r>
    </w:p>
    <w:p w:rsidR="007650FF" w:rsidRPr="0075562D" w:rsidRDefault="007650FF" w:rsidP="007650FF">
      <w:pPr>
        <w:tabs>
          <w:tab w:val="left" w:pos="1377"/>
        </w:tabs>
        <w:spacing w:after="0" w:line="240" w:lineRule="auto"/>
        <w:jc w:val="center"/>
        <w:rPr>
          <w:rFonts w:ascii="Times New Roman" w:hAnsi="Times New Roman"/>
          <w:b/>
          <w:bCs/>
          <w:i/>
          <w:spacing w:val="-4"/>
          <w:sz w:val="24"/>
          <w:szCs w:val="24"/>
          <w:lang w:val="id-ID"/>
        </w:rPr>
      </w:pPr>
    </w:p>
    <w:p w:rsidR="0085520B" w:rsidRPr="0075562D" w:rsidRDefault="0085520B" w:rsidP="0085520B">
      <w:pPr>
        <w:pStyle w:val="HTMLPreformatted"/>
        <w:jc w:val="both"/>
        <w:rPr>
          <w:rFonts w:ascii="Times New Roman" w:eastAsiaTheme="minorEastAsia" w:hAnsi="Times New Roman" w:cs="Times New Roman"/>
          <w:i/>
          <w:iCs/>
          <w:spacing w:val="-4"/>
          <w:sz w:val="24"/>
          <w:szCs w:val="24"/>
          <w:lang w:val="id-ID" w:eastAsia="zh-CN"/>
        </w:rPr>
      </w:pPr>
      <w:r w:rsidRPr="0075562D">
        <w:rPr>
          <w:rFonts w:ascii="Times New Roman" w:eastAsiaTheme="minorEastAsia" w:hAnsi="Times New Roman" w:cs="Times New Roman"/>
          <w:i/>
          <w:iCs/>
          <w:spacing w:val="-4"/>
          <w:sz w:val="24"/>
          <w:szCs w:val="24"/>
          <w:lang w:val="id-ID" w:eastAsia="zh-CN"/>
        </w:rPr>
        <w:t>This study aims to determine the classification of elderly on blood pressure in hypertensive older adults at the Tresna Werdha Social Institution, Bengkulu City. This study used a quick experiment with Two Group tests and post-test designs. The results showed a decrease in systolic and diastolic blood pressure before and after being given gymnastics for older people, with an average systolic of 143.00 mmHg to 132.73 mmHg. The dependent t-test statistical test results obtained a systolic p-value of 0.000. In conclusion, there is a significant effect between elderly exercise interventions on blood pressure in elderly hypertensives.</w:t>
      </w:r>
    </w:p>
    <w:p w:rsidR="0085520B" w:rsidRPr="0075562D" w:rsidRDefault="0085520B" w:rsidP="0085520B">
      <w:pPr>
        <w:pStyle w:val="HTMLPreformatted"/>
        <w:jc w:val="both"/>
        <w:rPr>
          <w:rFonts w:ascii="Times New Roman" w:eastAsiaTheme="minorEastAsia" w:hAnsi="Times New Roman" w:cs="Times New Roman"/>
          <w:i/>
          <w:iCs/>
          <w:spacing w:val="-4"/>
          <w:sz w:val="24"/>
          <w:szCs w:val="24"/>
          <w:lang w:val="id-ID" w:eastAsia="zh-CN"/>
        </w:rPr>
      </w:pPr>
    </w:p>
    <w:p w:rsidR="00D80DBD" w:rsidRPr="0075562D" w:rsidRDefault="0085520B" w:rsidP="0085520B">
      <w:pPr>
        <w:pStyle w:val="HTMLPreformatted"/>
        <w:jc w:val="both"/>
        <w:rPr>
          <w:rFonts w:ascii="Times New Roman" w:eastAsiaTheme="minorEastAsia" w:hAnsi="Times New Roman" w:cs="Times New Roman"/>
          <w:i/>
          <w:iCs/>
          <w:spacing w:val="-4"/>
          <w:sz w:val="24"/>
          <w:szCs w:val="24"/>
          <w:lang w:val="id-ID" w:eastAsia="zh-CN"/>
        </w:rPr>
      </w:pPr>
      <w:r w:rsidRPr="0075562D">
        <w:rPr>
          <w:rFonts w:ascii="Times New Roman" w:eastAsiaTheme="minorEastAsia" w:hAnsi="Times New Roman" w:cs="Times New Roman"/>
          <w:i/>
          <w:iCs/>
          <w:spacing w:val="-4"/>
          <w:sz w:val="24"/>
          <w:szCs w:val="24"/>
          <w:lang w:val="id-ID" w:eastAsia="zh-CN"/>
        </w:rPr>
        <w:t>Keywords: Hypertension, Elderly Exercise</w:t>
      </w:r>
    </w:p>
    <w:p w:rsidR="0085520B" w:rsidRPr="0075562D" w:rsidRDefault="0085520B" w:rsidP="0085520B">
      <w:pPr>
        <w:pStyle w:val="HTMLPreformatted"/>
        <w:jc w:val="both"/>
        <w:rPr>
          <w:rFonts w:ascii="Times New Roman" w:hAnsi="Times New Roman" w:cs="Times New Roman"/>
          <w:i/>
          <w:spacing w:val="-4"/>
          <w:sz w:val="24"/>
          <w:szCs w:val="24"/>
        </w:rPr>
      </w:pPr>
    </w:p>
    <w:p w:rsidR="00D80DBD" w:rsidRPr="0075562D" w:rsidRDefault="00BD327E" w:rsidP="007650FF">
      <w:pPr>
        <w:spacing w:after="0" w:line="240" w:lineRule="auto"/>
        <w:jc w:val="both"/>
        <w:rPr>
          <w:rFonts w:ascii="Times New Roman" w:hAnsi="Times New Roman"/>
          <w:b/>
          <w:bCs/>
          <w:iCs/>
          <w:color w:val="212121"/>
          <w:spacing w:val="2"/>
          <w:sz w:val="24"/>
          <w:szCs w:val="24"/>
          <w:lang w:eastAsia="id-ID"/>
        </w:rPr>
      </w:pPr>
      <w:r w:rsidRPr="0075562D">
        <w:rPr>
          <w:rFonts w:ascii="Times New Roman" w:hAnsi="Times New Roman"/>
          <w:b/>
          <w:bCs/>
          <w:iCs/>
          <w:color w:val="212121"/>
          <w:spacing w:val="2"/>
          <w:sz w:val="24"/>
          <w:szCs w:val="24"/>
          <w:lang w:eastAsia="id-ID"/>
        </w:rPr>
        <w:t>PENDAHULUA</w:t>
      </w:r>
      <w:r w:rsidR="00432E10" w:rsidRPr="0075562D">
        <w:rPr>
          <w:rFonts w:ascii="Times New Roman" w:hAnsi="Times New Roman"/>
          <w:b/>
          <w:bCs/>
          <w:iCs/>
          <w:color w:val="212121"/>
          <w:spacing w:val="2"/>
          <w:sz w:val="24"/>
          <w:szCs w:val="24"/>
          <w:lang w:eastAsia="id-ID"/>
        </w:rPr>
        <w:t>N</w:t>
      </w:r>
    </w:p>
    <w:p w:rsidR="00514179" w:rsidRPr="0075562D" w:rsidRDefault="00514179" w:rsidP="00513F99">
      <w:pPr>
        <w:spacing w:after="0" w:line="240" w:lineRule="auto"/>
        <w:ind w:firstLine="567"/>
        <w:jc w:val="both"/>
        <w:rPr>
          <w:rFonts w:ascii="Times New Roman" w:hAnsi="Times New Roman" w:cs="Times New Roman"/>
          <w:color w:val="000000"/>
          <w:spacing w:val="2"/>
          <w:sz w:val="24"/>
          <w:szCs w:val="24"/>
        </w:rPr>
      </w:pPr>
      <w:r w:rsidRPr="0075562D">
        <w:rPr>
          <w:rFonts w:ascii="Times New Roman" w:hAnsi="Times New Roman" w:cs="Times New Roman"/>
          <w:spacing w:val="2"/>
          <w:sz w:val="24"/>
          <w:szCs w:val="24"/>
        </w:rPr>
        <w:t>Tekanan darah merupakan</w:t>
      </w:r>
      <w:r w:rsidR="008B2CAF" w:rsidRPr="0075562D">
        <w:rPr>
          <w:rFonts w:ascii="Times New Roman" w:hAnsi="Times New Roman" w:cs="Times New Roman"/>
          <w:spacing w:val="2"/>
          <w:sz w:val="24"/>
          <w:szCs w:val="24"/>
        </w:rPr>
        <w:t xml:space="preserve"> pembuluh darah yang dipompa sehi</w:t>
      </w:r>
      <w:r w:rsidR="0007430C" w:rsidRPr="0075562D">
        <w:rPr>
          <w:rFonts w:ascii="Times New Roman" w:hAnsi="Times New Roman" w:cs="Times New Roman"/>
          <w:spacing w:val="2"/>
          <w:sz w:val="24"/>
          <w:szCs w:val="24"/>
        </w:rPr>
        <w:t xml:space="preserve">ngga menimbulkan tekanan darah, sehigga berpengaruh oleh curah jantung </w:t>
      </w:r>
      <w:r w:rsidR="0007430C" w:rsidRPr="0075562D">
        <w:rPr>
          <w:rFonts w:ascii="Times New Roman" w:hAnsi="Times New Roman" w:cs="Times New Roman"/>
          <w:color w:val="000000"/>
          <w:spacing w:val="2"/>
          <w:sz w:val="24"/>
          <w:szCs w:val="24"/>
        </w:rPr>
        <w:t xml:space="preserve">resistensi perifer, </w:t>
      </w:r>
      <w:r w:rsidRPr="0075562D">
        <w:rPr>
          <w:rFonts w:ascii="Times New Roman" w:hAnsi="Times New Roman" w:cs="Times New Roman"/>
          <w:color w:val="000000"/>
          <w:spacing w:val="2"/>
          <w:sz w:val="24"/>
          <w:szCs w:val="24"/>
        </w:rPr>
        <w:t xml:space="preserve"> arteri</w:t>
      </w:r>
      <w:r w:rsidR="0007430C" w:rsidRPr="0075562D">
        <w:rPr>
          <w:rFonts w:ascii="Times New Roman" w:hAnsi="Times New Roman" w:cs="Times New Roman"/>
          <w:color w:val="000000"/>
          <w:spacing w:val="2"/>
          <w:sz w:val="24"/>
          <w:szCs w:val="24"/>
        </w:rPr>
        <w:t>, serta emosi dan prilaku sehari-hari</w:t>
      </w:r>
      <w:r w:rsidR="009C6F44" w:rsidRPr="0075562D">
        <w:rPr>
          <w:rFonts w:ascii="Times New Roman" w:hAnsi="Times New Roman" w:cs="Times New Roman"/>
          <w:color w:val="000000"/>
          <w:spacing w:val="2"/>
          <w:sz w:val="24"/>
          <w:szCs w:val="24"/>
        </w:rPr>
        <w:t xml:space="preserve"> </w:t>
      </w:r>
      <w:r w:rsidR="009C6F44" w:rsidRPr="0075562D">
        <w:rPr>
          <w:rFonts w:ascii="Times New Roman" w:hAnsi="Times New Roman" w:cs="Times New Roman"/>
          <w:spacing w:val="2"/>
          <w:sz w:val="24"/>
          <w:szCs w:val="24"/>
        </w:rPr>
        <w:t>(</w:t>
      </w:r>
      <w:r w:rsidR="009C6F44" w:rsidRPr="0075562D">
        <w:rPr>
          <w:rFonts w:ascii="Times New Roman" w:hAnsi="Times New Roman" w:cs="Times New Roman"/>
          <w:color w:val="000000"/>
          <w:spacing w:val="2"/>
          <w:sz w:val="24"/>
          <w:szCs w:val="24"/>
        </w:rPr>
        <w:t>Juliastanti</w:t>
      </w:r>
      <w:r w:rsidR="009C6F44" w:rsidRPr="0075562D">
        <w:rPr>
          <w:rFonts w:ascii="Times New Roman" w:hAnsi="Times New Roman" w:cs="Times New Roman"/>
          <w:color w:val="000000"/>
          <w:spacing w:val="2"/>
          <w:sz w:val="24"/>
          <w:szCs w:val="24"/>
          <w:lang w:val="id-ID"/>
        </w:rPr>
        <w:t xml:space="preserve"> et al., </w:t>
      </w:r>
      <w:r w:rsidR="009C6F44" w:rsidRPr="0075562D">
        <w:rPr>
          <w:rFonts w:ascii="Times New Roman" w:hAnsi="Times New Roman" w:cs="Times New Roman"/>
          <w:spacing w:val="2"/>
          <w:sz w:val="24"/>
          <w:szCs w:val="24"/>
        </w:rPr>
        <w:t>2021).</w:t>
      </w:r>
      <w:r w:rsidR="0075562D" w:rsidRPr="0075562D">
        <w:rPr>
          <w:rFonts w:ascii="Times New Roman" w:hAnsi="Times New Roman" w:cs="Times New Roman"/>
          <w:spacing w:val="2"/>
          <w:sz w:val="24"/>
          <w:szCs w:val="24"/>
          <w:lang w:val="id-ID"/>
        </w:rPr>
        <w:t xml:space="preserve"> Hipertensi merupakan penyakit yang ti</w:t>
      </w:r>
      <w:r w:rsidR="000D498C">
        <w:rPr>
          <w:rFonts w:ascii="Times New Roman" w:hAnsi="Times New Roman" w:cs="Times New Roman"/>
          <w:spacing w:val="2"/>
          <w:sz w:val="24"/>
          <w:szCs w:val="24"/>
          <w:lang w:val="id-ID"/>
        </w:rPr>
        <w:t>dak menimbulkan gejala sehingga</w:t>
      </w:r>
      <w:r w:rsidR="0075562D" w:rsidRPr="0075562D">
        <w:rPr>
          <w:rFonts w:ascii="Times New Roman" w:hAnsi="Times New Roman" w:cs="Times New Roman"/>
          <w:spacing w:val="2"/>
          <w:sz w:val="24"/>
          <w:szCs w:val="24"/>
          <w:lang w:val="id-ID"/>
        </w:rPr>
        <w:t xml:space="preserve"> penderitanya tidak mengetahui dirinya mengidap hipertensi (Andari et al., 2020; Andri et al., 2018). Penyakit jantung dan pembuluh darah merupakan masalah kesehatan serius yang menyebabkan kematian dan kesakitan baik di negara berkembang maupun berkembang. Dikatakan hipertensi &gt; 140 mmHg dan tekanan darah diastolik &gt; 90 mmHg (Permata et al., 2021; Zebua et al., 2021; Sartika et al., 2020). Hipertensi dapat disebabkan oleh peningkatan curah jantung akibat peningkatan denyut jantung dan bagian miokardium yang tiba-tiba tidak menerima aliran darah (Sartika et al., 2022; Sitepu &amp; Hutapea, 2022).</w:t>
      </w:r>
      <w:r w:rsidR="0007430C" w:rsidRPr="0075562D">
        <w:rPr>
          <w:rFonts w:ascii="Times New Roman" w:hAnsi="Times New Roman" w:cs="Times New Roman"/>
          <w:color w:val="000000"/>
          <w:spacing w:val="2"/>
          <w:sz w:val="24"/>
          <w:szCs w:val="24"/>
        </w:rPr>
        <w:t xml:space="preserve"> </w:t>
      </w:r>
    </w:p>
    <w:p w:rsidR="00514179" w:rsidRPr="0075562D" w:rsidRDefault="00514179" w:rsidP="00513F99">
      <w:pPr>
        <w:spacing w:after="0" w:line="240" w:lineRule="auto"/>
        <w:ind w:firstLine="567"/>
        <w:jc w:val="both"/>
        <w:rPr>
          <w:rFonts w:ascii="Times New Roman" w:hAnsi="Times New Roman" w:cs="Times New Roman"/>
          <w:sz w:val="24"/>
          <w:szCs w:val="24"/>
        </w:rPr>
      </w:pPr>
      <w:r w:rsidRPr="0075562D">
        <w:rPr>
          <w:rFonts w:ascii="Times New Roman" w:hAnsi="Times New Roman" w:cs="Times New Roman"/>
          <w:spacing w:val="2"/>
          <w:sz w:val="24"/>
          <w:szCs w:val="24"/>
        </w:rPr>
        <w:t xml:space="preserve">Data (WHO) </w:t>
      </w:r>
      <w:r w:rsidR="0007430C" w:rsidRPr="0075562D">
        <w:rPr>
          <w:rFonts w:ascii="Times New Roman" w:hAnsi="Times New Roman" w:cs="Times New Roman"/>
          <w:spacing w:val="2"/>
          <w:sz w:val="24"/>
          <w:szCs w:val="24"/>
        </w:rPr>
        <w:t xml:space="preserve">orang meningeal 9,4 juta pertahun, pada </w:t>
      </w:r>
      <w:r w:rsidRPr="0075562D">
        <w:rPr>
          <w:rFonts w:ascii="Times New Roman" w:hAnsi="Times New Roman" w:cs="Times New Roman"/>
          <w:spacing w:val="2"/>
          <w:sz w:val="24"/>
          <w:szCs w:val="24"/>
        </w:rPr>
        <w:t>tahun 2019</w:t>
      </w:r>
      <w:r w:rsidR="0007430C" w:rsidRPr="0075562D">
        <w:rPr>
          <w:rFonts w:ascii="Times New Roman" w:hAnsi="Times New Roman" w:cs="Times New Roman"/>
          <w:spacing w:val="2"/>
          <w:sz w:val="24"/>
          <w:szCs w:val="24"/>
        </w:rPr>
        <w:t xml:space="preserve"> data hipertensi didunia </w:t>
      </w:r>
      <w:r w:rsidRPr="0075562D">
        <w:rPr>
          <w:rFonts w:ascii="Times New Roman" w:hAnsi="Times New Roman" w:cs="Times New Roman"/>
          <w:spacing w:val="2"/>
          <w:sz w:val="24"/>
          <w:szCs w:val="24"/>
        </w:rPr>
        <w:t>22%</w:t>
      </w:r>
      <w:r w:rsidR="0007430C" w:rsidRPr="0075562D">
        <w:rPr>
          <w:rFonts w:ascii="Times New Roman" w:hAnsi="Times New Roman" w:cs="Times New Roman"/>
          <w:spacing w:val="2"/>
          <w:sz w:val="24"/>
          <w:szCs w:val="24"/>
        </w:rPr>
        <w:t xml:space="preserve">, setengah dari merekan yang melakukan control. Pada tahun 2025 </w:t>
      </w:r>
      <w:r w:rsidR="0007430C" w:rsidRPr="0075562D">
        <w:rPr>
          <w:rFonts w:ascii="Times New Roman" w:hAnsi="Times New Roman" w:cs="Times New Roman"/>
          <w:spacing w:val="2"/>
          <w:sz w:val="24"/>
          <w:szCs w:val="24"/>
        </w:rPr>
        <w:lastRenderedPageBreak/>
        <w:t xml:space="preserve">diprediksi 29% atau 1,6 milyar menderita hipertensi. </w:t>
      </w:r>
      <w:r w:rsidRPr="0075562D">
        <w:rPr>
          <w:rFonts w:ascii="Times New Roman" w:hAnsi="Times New Roman" w:cs="Times New Roman"/>
          <w:spacing w:val="2"/>
          <w:sz w:val="24"/>
          <w:szCs w:val="24"/>
        </w:rPr>
        <w:t xml:space="preserve">Diantara Myanmar, India, Srilanka, Bhutan, Thailand, Nepal, dan Maldives, Indonesia berada diperingkat 10 </w:t>
      </w:r>
      <w:r w:rsidR="0007430C" w:rsidRPr="0075562D">
        <w:rPr>
          <w:rFonts w:ascii="Times New Roman" w:hAnsi="Times New Roman" w:cs="Times New Roman"/>
          <w:spacing w:val="2"/>
          <w:sz w:val="24"/>
          <w:szCs w:val="24"/>
        </w:rPr>
        <w:t xml:space="preserve">yang </w:t>
      </w:r>
      <w:r w:rsidRPr="0075562D">
        <w:rPr>
          <w:rFonts w:ascii="Times New Roman" w:hAnsi="Times New Roman" w:cs="Times New Roman"/>
          <w:spacing w:val="2"/>
          <w:sz w:val="24"/>
          <w:szCs w:val="24"/>
        </w:rPr>
        <w:t xml:space="preserve">pengidap  hipertensi terbesar di dunia. Pravelensi hipertensi di Negara Asia Tenggara terdapat </w:t>
      </w:r>
      <w:r w:rsidRPr="0075562D">
        <w:rPr>
          <w:rFonts w:ascii="Times New Roman" w:hAnsi="Times New Roman" w:cs="Times New Roman"/>
          <w:sz w:val="24"/>
          <w:szCs w:val="24"/>
        </w:rPr>
        <w:t>sekitar 972 (26,4%) dimana presentase laki-laki 26,6% dan perempuan 26,1% (</w:t>
      </w:r>
      <w:r w:rsidR="009C6F44" w:rsidRPr="0075562D">
        <w:rPr>
          <w:rFonts w:ascii="Times New Roman" w:hAnsi="Times New Roman" w:cs="Times New Roman"/>
          <w:sz w:val="24"/>
          <w:szCs w:val="24"/>
          <w:lang w:val="id-ID"/>
        </w:rPr>
        <w:t>Andri et al., 2021; Herawati et al., 2021; Harsismanto et al., 2020</w:t>
      </w:r>
      <w:r w:rsidR="00570416" w:rsidRPr="0075562D">
        <w:rPr>
          <w:rFonts w:ascii="Times New Roman" w:hAnsi="Times New Roman" w:cs="Times New Roman"/>
          <w:sz w:val="24"/>
          <w:szCs w:val="24"/>
          <w:lang w:val="id-ID"/>
        </w:rPr>
        <w:t xml:space="preserve">; </w:t>
      </w:r>
      <w:r w:rsidR="00872495" w:rsidRPr="0075562D">
        <w:rPr>
          <w:rFonts w:ascii="Times New Roman" w:hAnsi="Times New Roman" w:cs="Times New Roman"/>
          <w:sz w:val="24"/>
          <w:szCs w:val="24"/>
        </w:rPr>
        <w:t>Rikesdas</w:t>
      </w:r>
      <w:r w:rsidRPr="0075562D">
        <w:rPr>
          <w:rFonts w:ascii="Times New Roman" w:hAnsi="Times New Roman" w:cs="Times New Roman"/>
          <w:sz w:val="24"/>
          <w:szCs w:val="24"/>
        </w:rPr>
        <w:t>, 2018).</w:t>
      </w:r>
    </w:p>
    <w:p w:rsidR="00872495" w:rsidRPr="0075562D" w:rsidRDefault="00514179" w:rsidP="00513F99">
      <w:pPr>
        <w:spacing w:after="0" w:line="240" w:lineRule="auto"/>
        <w:ind w:firstLine="567"/>
        <w:jc w:val="both"/>
        <w:rPr>
          <w:rFonts w:ascii="Times New Roman" w:hAnsi="Times New Roman" w:cs="Times New Roman"/>
          <w:color w:val="000000"/>
          <w:sz w:val="24"/>
          <w:szCs w:val="24"/>
          <w:lang w:val="id-ID"/>
        </w:rPr>
      </w:pPr>
      <w:r w:rsidRPr="0075562D">
        <w:rPr>
          <w:rFonts w:ascii="Times New Roman" w:hAnsi="Times New Roman" w:cs="Times New Roman"/>
          <w:sz w:val="24"/>
          <w:szCs w:val="24"/>
        </w:rPr>
        <w:t xml:space="preserve">Menurut </w:t>
      </w:r>
      <w:r w:rsidR="004D3803" w:rsidRPr="0075562D">
        <w:rPr>
          <w:rFonts w:ascii="Times New Roman" w:hAnsi="Times New Roman" w:cs="Times New Roman"/>
          <w:sz w:val="24"/>
          <w:szCs w:val="24"/>
          <w:lang w:val="id-ID"/>
        </w:rPr>
        <w:t>Kemenkes</w:t>
      </w:r>
      <w:r w:rsidRPr="0075562D">
        <w:rPr>
          <w:rFonts w:ascii="Times New Roman" w:hAnsi="Times New Roman" w:cs="Times New Roman"/>
          <w:sz w:val="24"/>
          <w:szCs w:val="24"/>
        </w:rPr>
        <w:t xml:space="preserve"> RI (2019) </w:t>
      </w:r>
      <w:r w:rsidR="00872495" w:rsidRPr="0075562D">
        <w:rPr>
          <w:rFonts w:ascii="Times New Roman" w:hAnsi="Times New Roman" w:cs="Times New Roman"/>
          <w:sz w:val="24"/>
          <w:szCs w:val="24"/>
        </w:rPr>
        <w:t>hipertensi menjadi penyebab utama penyakit yang ada pada masyarakat, rata-rata umur 55</w:t>
      </w:r>
      <w:r w:rsidR="000D498C">
        <w:rPr>
          <w:rFonts w:ascii="Times New Roman" w:hAnsi="Times New Roman" w:cs="Times New Roman"/>
          <w:sz w:val="24"/>
          <w:szCs w:val="24"/>
        </w:rPr>
        <w:t>-65 mengalami hipertensi 55,2%.</w:t>
      </w:r>
      <w:r w:rsidR="00872495" w:rsidRPr="0075562D">
        <w:rPr>
          <w:rFonts w:ascii="Times New Roman" w:hAnsi="Times New Roman" w:cs="Times New Roman"/>
          <w:sz w:val="24"/>
          <w:szCs w:val="24"/>
        </w:rPr>
        <w:t xml:space="preserve"> </w:t>
      </w:r>
      <w:r w:rsidR="000D498C" w:rsidRPr="0075562D">
        <w:rPr>
          <w:rFonts w:ascii="Times New Roman" w:hAnsi="Times New Roman" w:cs="Times New Roman"/>
          <w:sz w:val="24"/>
          <w:szCs w:val="24"/>
        </w:rPr>
        <w:t xml:space="preserve">Peningkatan </w:t>
      </w:r>
      <w:r w:rsidRPr="0075562D">
        <w:rPr>
          <w:rFonts w:ascii="Times New Roman" w:hAnsi="Times New Roman" w:cs="Times New Roman"/>
          <w:sz w:val="24"/>
          <w:szCs w:val="24"/>
        </w:rPr>
        <w:t xml:space="preserve">yang signifikan terhadap prevalensi hipertensi </w:t>
      </w:r>
      <w:r w:rsidR="00872495" w:rsidRPr="0075562D">
        <w:rPr>
          <w:rFonts w:ascii="Times New Roman" w:hAnsi="Times New Roman" w:cs="Times New Roman"/>
          <w:sz w:val="24"/>
          <w:szCs w:val="24"/>
        </w:rPr>
        <w:t xml:space="preserve">diusia </w:t>
      </w:r>
      <w:r w:rsidRPr="0075562D">
        <w:rPr>
          <w:rFonts w:ascii="Times New Roman" w:hAnsi="Times New Roman" w:cs="Times New Roman"/>
          <w:sz w:val="24"/>
          <w:szCs w:val="24"/>
        </w:rPr>
        <w:t xml:space="preserve">60 tahun. </w:t>
      </w:r>
      <w:r w:rsidRPr="0075562D">
        <w:rPr>
          <w:rFonts w:ascii="Times New Roman" w:hAnsi="Times New Roman" w:cs="Times New Roman"/>
          <w:color w:val="000000"/>
          <w:sz w:val="24"/>
          <w:szCs w:val="24"/>
        </w:rPr>
        <w:t>Riskesdas 2018</w:t>
      </w:r>
      <w:r w:rsidR="00872495" w:rsidRPr="0075562D">
        <w:rPr>
          <w:rFonts w:ascii="Times New Roman" w:hAnsi="Times New Roman" w:cs="Times New Roman"/>
          <w:color w:val="000000"/>
          <w:sz w:val="24"/>
          <w:szCs w:val="24"/>
        </w:rPr>
        <w:t xml:space="preserve"> mengatakan diindonesia didaptkan hipertensi usia </w:t>
      </w:r>
      <w:r w:rsidRPr="0075562D">
        <w:rPr>
          <w:rFonts w:ascii="Times New Roman" w:hAnsi="Times New Roman" w:cs="Times New Roman"/>
          <w:color w:val="000000"/>
          <w:sz w:val="24"/>
          <w:szCs w:val="24"/>
        </w:rPr>
        <w:t xml:space="preserve">≥18 tahun </w:t>
      </w:r>
      <w:r w:rsidR="00872495" w:rsidRPr="0075562D">
        <w:rPr>
          <w:rFonts w:ascii="Times New Roman" w:hAnsi="Times New Roman" w:cs="Times New Roman"/>
          <w:color w:val="000000"/>
          <w:sz w:val="24"/>
          <w:szCs w:val="24"/>
        </w:rPr>
        <w:t xml:space="preserve">34,1%, paling tinggi </w:t>
      </w:r>
      <w:r w:rsidRPr="0075562D">
        <w:rPr>
          <w:rFonts w:ascii="Times New Roman" w:hAnsi="Times New Roman" w:cs="Times New Roman"/>
          <w:color w:val="000000"/>
          <w:sz w:val="24"/>
          <w:szCs w:val="24"/>
        </w:rPr>
        <w:t xml:space="preserve"> Kalimantan Selatan (44.1%), sedangkan </w:t>
      </w:r>
      <w:r w:rsidR="00872495" w:rsidRPr="0075562D">
        <w:rPr>
          <w:rFonts w:ascii="Times New Roman" w:hAnsi="Times New Roman" w:cs="Times New Roman"/>
          <w:color w:val="000000"/>
          <w:sz w:val="24"/>
          <w:szCs w:val="24"/>
        </w:rPr>
        <w:t xml:space="preserve">paling rendah </w:t>
      </w:r>
      <w:r w:rsidRPr="0075562D">
        <w:rPr>
          <w:rFonts w:ascii="Times New Roman" w:hAnsi="Times New Roman" w:cs="Times New Roman"/>
          <w:color w:val="000000"/>
          <w:sz w:val="24"/>
          <w:szCs w:val="24"/>
        </w:rPr>
        <w:t>Papua  (22,2%).</w:t>
      </w:r>
      <w:r w:rsidR="00D85AFC" w:rsidRPr="0075562D">
        <w:rPr>
          <w:rFonts w:ascii="Times New Roman" w:hAnsi="Times New Roman" w:cs="Times New Roman"/>
          <w:color w:val="000000"/>
          <w:sz w:val="24"/>
          <w:szCs w:val="24"/>
          <w:lang w:val="id-ID"/>
        </w:rPr>
        <w:t xml:space="preserve"> P</w:t>
      </w:r>
      <w:r w:rsidRPr="0075562D">
        <w:rPr>
          <w:rFonts w:ascii="Times New Roman" w:hAnsi="Times New Roman" w:cs="Times New Roman"/>
          <w:sz w:val="24"/>
          <w:szCs w:val="24"/>
        </w:rPr>
        <w:t xml:space="preserve">revalensi data dari dinas kesehatan di Bengkulu, </w:t>
      </w:r>
      <w:r w:rsidR="00872495" w:rsidRPr="0075562D">
        <w:rPr>
          <w:rFonts w:ascii="Times New Roman" w:hAnsi="Times New Roman" w:cs="Times New Roman"/>
          <w:sz w:val="24"/>
          <w:szCs w:val="24"/>
        </w:rPr>
        <w:t xml:space="preserve">penderita hipertensi </w:t>
      </w:r>
      <w:r w:rsidRPr="0075562D">
        <w:rPr>
          <w:rFonts w:ascii="Times New Roman" w:hAnsi="Times New Roman" w:cs="Times New Roman"/>
          <w:sz w:val="24"/>
          <w:szCs w:val="24"/>
        </w:rPr>
        <w:t xml:space="preserve">54,66%, </w:t>
      </w:r>
      <w:r w:rsidR="00872495" w:rsidRPr="0075562D">
        <w:rPr>
          <w:rFonts w:ascii="Times New Roman" w:hAnsi="Times New Roman" w:cs="Times New Roman"/>
          <w:sz w:val="24"/>
          <w:szCs w:val="24"/>
        </w:rPr>
        <w:t xml:space="preserve">kebanyakan pada usia &gt;15 tahun. </w:t>
      </w:r>
      <w:r w:rsidRPr="0075562D">
        <w:rPr>
          <w:rFonts w:ascii="Times New Roman" w:hAnsi="Times New Roman" w:cs="Times New Roman"/>
          <w:sz w:val="24"/>
          <w:szCs w:val="24"/>
        </w:rPr>
        <w:t>hipertensi Bengkulu mencapai 899.010 orang.</w:t>
      </w:r>
      <w:r w:rsidR="00872495" w:rsidRPr="0075562D">
        <w:rPr>
          <w:rFonts w:ascii="Times New Roman" w:hAnsi="Times New Roman" w:cs="Times New Roman"/>
          <w:sz w:val="24"/>
          <w:szCs w:val="24"/>
        </w:rPr>
        <w:t xml:space="preserve"> Data yang didapatkan </w:t>
      </w:r>
      <w:r w:rsidRPr="0075562D">
        <w:rPr>
          <w:rFonts w:ascii="Times New Roman" w:hAnsi="Times New Roman" w:cs="Times New Roman"/>
          <w:sz w:val="24"/>
          <w:szCs w:val="24"/>
        </w:rPr>
        <w:t xml:space="preserve">di Panti Sosial Tresna Werdha Kota Bengkulu Jumlah lansia sebanyak 67 orang pasien (Dinkes </w:t>
      </w:r>
      <w:r w:rsidR="004D3803" w:rsidRPr="0075562D">
        <w:rPr>
          <w:rFonts w:ascii="Times New Roman" w:hAnsi="Times New Roman" w:cs="Times New Roman"/>
          <w:sz w:val="24"/>
          <w:szCs w:val="24"/>
          <w:lang w:val="id-ID"/>
        </w:rPr>
        <w:t xml:space="preserve">Provinsi </w:t>
      </w:r>
      <w:r w:rsidRPr="0075562D">
        <w:rPr>
          <w:rFonts w:ascii="Times New Roman" w:hAnsi="Times New Roman" w:cs="Times New Roman"/>
          <w:sz w:val="24"/>
          <w:szCs w:val="24"/>
        </w:rPr>
        <w:t>Bengkulu, 2019).</w:t>
      </w:r>
      <w:r w:rsidRPr="0075562D">
        <w:rPr>
          <w:rFonts w:ascii="Times New Roman" w:hAnsi="Times New Roman" w:cs="Times New Roman"/>
          <w:color w:val="000000"/>
          <w:sz w:val="24"/>
          <w:szCs w:val="24"/>
        </w:rPr>
        <w:t xml:space="preserve"> </w:t>
      </w:r>
    </w:p>
    <w:p w:rsidR="00641DD6" w:rsidRPr="0075562D" w:rsidRDefault="000D498C" w:rsidP="00641DD6">
      <w:pPr>
        <w:pStyle w:val="ListParagraph"/>
        <w:widowControl w:val="0"/>
        <w:autoSpaceDE w:val="0"/>
        <w:autoSpaceDN w:val="0"/>
        <w:adjustRightInd w:val="0"/>
        <w:ind w:left="0" w:right="-1" w:firstLine="567"/>
        <w:jc w:val="both"/>
      </w:pPr>
      <w:r>
        <w:t>Senam lansia merupakan suatu bentuk olahraga aerobic yang bermanfaat bagi para lanjut usia</w:t>
      </w:r>
      <w:r w:rsidR="00641DD6" w:rsidRPr="0075562D">
        <w:t xml:space="preserve"> yang dapat me</w:t>
      </w:r>
      <w:r>
        <w:t xml:space="preserve">mbantu menjaga keseimbangan </w:t>
      </w:r>
      <w:r w:rsidR="00641DD6" w:rsidRPr="0075562D">
        <w:t>tekanan d</w:t>
      </w:r>
      <w:r>
        <w:t>arah, meningkatkan daya tahan, kekuatan, koordinasi</w:t>
      </w:r>
      <w:r w:rsidR="00641DD6" w:rsidRPr="0075562D">
        <w:t xml:space="preserve"> tubuh, memelihara kesehatan. Selain itu senam lansia juga dapat menunda perubahan fisiologis yang biasanya  terjadi  pada  proses  penuaan  dapat  menurunkan tekanan darah terhadap lansia jika dilakukan 30 menit treatment s</w:t>
      </w:r>
      <w:r w:rsidR="004D3803" w:rsidRPr="0075562D">
        <w:t>elama 2 kali dalam 4 minggu (Ra</w:t>
      </w:r>
      <w:r w:rsidR="00641DD6" w:rsidRPr="0075562D">
        <w:t>madhani &amp; Santik</w:t>
      </w:r>
      <w:r w:rsidR="004D3803" w:rsidRPr="0075562D">
        <w:rPr>
          <w:lang w:val="id-ID"/>
        </w:rPr>
        <w:t>,</w:t>
      </w:r>
      <w:r w:rsidR="004D3803" w:rsidRPr="0075562D">
        <w:t xml:space="preserve"> 202</w:t>
      </w:r>
      <w:r w:rsidR="004D3803" w:rsidRPr="0075562D">
        <w:rPr>
          <w:lang w:val="id-ID"/>
        </w:rPr>
        <w:t>2</w:t>
      </w:r>
      <w:r w:rsidR="00641DD6" w:rsidRPr="0075562D">
        <w:t>).</w:t>
      </w:r>
    </w:p>
    <w:p w:rsidR="00641DD6" w:rsidRPr="0075562D" w:rsidRDefault="00641DD6" w:rsidP="00641DD6">
      <w:pPr>
        <w:pStyle w:val="ListParagraph"/>
        <w:widowControl w:val="0"/>
        <w:autoSpaceDE w:val="0"/>
        <w:autoSpaceDN w:val="0"/>
        <w:adjustRightInd w:val="0"/>
        <w:ind w:left="0" w:right="-1" w:firstLine="567"/>
        <w:jc w:val="both"/>
      </w:pPr>
      <w:r w:rsidRPr="0075562D">
        <w:t>Aktivitas senam lansia yang teratur dapat menurunkan tekanan darah pada penderita hipertensi. Pada saat aktivitas senam dilakukan secara teratur akan menyebabkan permeabilitas membrane meningkat pada otot yang berkontraksi, sehingga dapat memperbaiki pengaturan tekanan darah. Hipertensi akan berakibat fatal apabila tidak diobati, hipertensi sering kali tidak menimbulkan gejala pada penderitanya hingga tidak disadari hipertensi dapat menimbulkan stroke, hipertrofi ventrikel kiri, gangguan pembuluh darah perifer, gagal ginjal. Aktivitas senam sangat bermanfaat bagi penatalaksanaan hipertensi jika dilakukan secara teratur 3x dalam seminggu dengan durasi 15-45 menit akan memberikan efek yang baik untuk lanjut usia penderita hipertensi yaitu dapat meningkatkan permeabilitas pembuluh darah. Pada saat senam dilakukan akan memberikan efek seperti beta blocker yang dapat menenangkan saraf simpatis dengan membuat menurunnya aktivitas saraf simpatis akan membuat pembuluh darah menjadi relaksasi sehingga menurunkan cardiac output (curah jantung) yang pada akhirnya akan me</w:t>
      </w:r>
      <w:r w:rsidR="00D85AFC" w:rsidRPr="0075562D">
        <w:t>mbuat penurunan tekanan darah (</w:t>
      </w:r>
      <w:r w:rsidR="00E1781F" w:rsidRPr="0075562D">
        <w:rPr>
          <w:lang w:val="id-ID"/>
        </w:rPr>
        <w:t xml:space="preserve">Susanti et al., 2023; </w:t>
      </w:r>
      <w:r w:rsidR="00E1781F" w:rsidRPr="0075562D">
        <w:t xml:space="preserve">Widjayanti </w:t>
      </w:r>
      <w:r w:rsidR="00E1781F" w:rsidRPr="0075562D">
        <w:rPr>
          <w:lang w:val="id-ID"/>
        </w:rPr>
        <w:t>et al.</w:t>
      </w:r>
      <w:r w:rsidRPr="0075562D">
        <w:t>, 2019).</w:t>
      </w:r>
    </w:p>
    <w:p w:rsidR="00514179" w:rsidRPr="0075562D" w:rsidRDefault="00514179" w:rsidP="00513F99">
      <w:pPr>
        <w:spacing w:after="0" w:line="240" w:lineRule="auto"/>
        <w:ind w:firstLine="567"/>
        <w:jc w:val="both"/>
        <w:rPr>
          <w:rFonts w:ascii="Times New Roman" w:hAnsi="Times New Roman" w:cs="Times New Roman"/>
          <w:sz w:val="24"/>
          <w:szCs w:val="24"/>
        </w:rPr>
      </w:pPr>
      <w:r w:rsidRPr="0075562D">
        <w:rPr>
          <w:rFonts w:ascii="Times New Roman" w:hAnsi="Times New Roman" w:cs="Times New Roman"/>
          <w:sz w:val="24"/>
          <w:szCs w:val="24"/>
        </w:rPr>
        <w:t xml:space="preserve">Angka kejadian hipertensi </w:t>
      </w:r>
      <w:r w:rsidR="00872495" w:rsidRPr="0075562D">
        <w:rPr>
          <w:rFonts w:ascii="Times New Roman" w:hAnsi="Times New Roman" w:cs="Times New Roman"/>
          <w:sz w:val="24"/>
          <w:szCs w:val="24"/>
        </w:rPr>
        <w:t xml:space="preserve">semakin meningkat </w:t>
      </w:r>
      <w:r w:rsidRPr="0075562D">
        <w:rPr>
          <w:rFonts w:ascii="Times New Roman" w:hAnsi="Times New Roman" w:cs="Times New Roman"/>
          <w:sz w:val="24"/>
          <w:szCs w:val="24"/>
        </w:rPr>
        <w:t>sehingga diperlukan penatalaksanaan yang tepat dalam menanggulangi masalah hipertensi</w:t>
      </w:r>
      <w:r w:rsidR="00570416" w:rsidRPr="0075562D">
        <w:rPr>
          <w:rFonts w:ascii="Times New Roman" w:hAnsi="Times New Roman" w:cs="Times New Roman"/>
          <w:sz w:val="24"/>
          <w:szCs w:val="24"/>
          <w:lang w:val="id-ID"/>
        </w:rPr>
        <w:t xml:space="preserve"> (Andri et al., 2023; Andri et al., 2021). </w:t>
      </w:r>
      <w:r w:rsidR="000D498C" w:rsidRPr="0075562D">
        <w:rPr>
          <w:rFonts w:ascii="Times New Roman" w:hAnsi="Times New Roman" w:cs="Times New Roman"/>
          <w:sz w:val="24"/>
          <w:szCs w:val="24"/>
          <w:lang w:val="id-ID"/>
        </w:rPr>
        <w:t xml:space="preserve">Penatalaksanaan </w:t>
      </w:r>
      <w:r w:rsidR="00570416" w:rsidRPr="0075562D">
        <w:rPr>
          <w:rFonts w:ascii="Times New Roman" w:hAnsi="Times New Roman" w:cs="Times New Roman"/>
          <w:sz w:val="24"/>
          <w:szCs w:val="24"/>
          <w:lang w:val="id-ID"/>
        </w:rPr>
        <w:t>yang bisa dilakukan</w:t>
      </w:r>
      <w:r w:rsidR="0037506D" w:rsidRPr="0075562D">
        <w:rPr>
          <w:rFonts w:ascii="Times New Roman" w:hAnsi="Times New Roman" w:cs="Times New Roman"/>
          <w:sz w:val="24"/>
          <w:szCs w:val="24"/>
        </w:rPr>
        <w:t xml:space="preserve"> seperti senam lansia</w:t>
      </w:r>
      <w:r w:rsidR="00570416" w:rsidRPr="0075562D">
        <w:rPr>
          <w:rFonts w:ascii="Times New Roman" w:hAnsi="Times New Roman" w:cs="Times New Roman"/>
          <w:sz w:val="24"/>
          <w:szCs w:val="24"/>
          <w:lang w:val="id-ID"/>
        </w:rPr>
        <w:t xml:space="preserve"> yang</w:t>
      </w:r>
      <w:r w:rsidR="0037506D" w:rsidRPr="0075562D">
        <w:rPr>
          <w:rFonts w:ascii="Times New Roman" w:hAnsi="Times New Roman" w:cs="Times New Roman"/>
          <w:sz w:val="24"/>
          <w:szCs w:val="24"/>
        </w:rPr>
        <w:t xml:space="preserve"> dapat membuat rileks serta melancarkan peredaran darah sehingga </w:t>
      </w:r>
      <w:r w:rsidR="00790DC9" w:rsidRPr="0075562D">
        <w:rPr>
          <w:rFonts w:ascii="Times New Roman" w:hAnsi="Times New Roman" w:cs="Times New Roman"/>
          <w:sz w:val="24"/>
          <w:szCs w:val="24"/>
        </w:rPr>
        <w:t>dapat menurunkan tekanan darah,</w:t>
      </w:r>
      <w:r w:rsidR="0037506D" w:rsidRPr="0075562D">
        <w:rPr>
          <w:rFonts w:ascii="Times New Roman" w:hAnsi="Times New Roman" w:cs="Times New Roman"/>
          <w:sz w:val="24"/>
          <w:szCs w:val="24"/>
        </w:rPr>
        <w:t xml:space="preserve"> </w:t>
      </w:r>
      <w:r w:rsidR="009F3E2C" w:rsidRPr="0075562D">
        <w:rPr>
          <w:rFonts w:ascii="Times New Roman" w:hAnsi="Times New Roman" w:cs="Times New Roman"/>
          <w:sz w:val="24"/>
          <w:szCs w:val="24"/>
          <w:lang w:val="id-ID"/>
        </w:rPr>
        <w:t xml:space="preserve">sehingga fokus penelitian ini adalah untuk </w:t>
      </w:r>
      <w:r w:rsidR="0037506D" w:rsidRPr="0075562D">
        <w:rPr>
          <w:rFonts w:ascii="Times New Roman" w:hAnsi="Times New Roman" w:cs="Times New Roman"/>
          <w:sz w:val="24"/>
          <w:szCs w:val="24"/>
        </w:rPr>
        <w:t xml:space="preserve"> melakukan  </w:t>
      </w:r>
      <w:r w:rsidR="00D80DBD" w:rsidRPr="0075562D">
        <w:rPr>
          <w:rFonts w:ascii="Times New Roman" w:hAnsi="Times New Roman" w:cs="Times New Roman"/>
          <w:sz w:val="24"/>
          <w:szCs w:val="24"/>
        </w:rPr>
        <w:t>senam lansia di Panti Sosial Tresna Werdha K</w:t>
      </w:r>
      <w:r w:rsidR="0037506D" w:rsidRPr="0075562D">
        <w:rPr>
          <w:rFonts w:ascii="Times New Roman" w:hAnsi="Times New Roman" w:cs="Times New Roman"/>
          <w:sz w:val="24"/>
          <w:szCs w:val="24"/>
        </w:rPr>
        <w:t>ota Bengkulu.</w:t>
      </w:r>
    </w:p>
    <w:p w:rsidR="0037506D" w:rsidRPr="0075562D" w:rsidRDefault="0037506D" w:rsidP="007650FF">
      <w:pPr>
        <w:spacing w:after="0" w:line="240" w:lineRule="auto"/>
        <w:ind w:firstLine="426"/>
        <w:jc w:val="both"/>
        <w:rPr>
          <w:rFonts w:ascii="Times New Roman" w:hAnsi="Times New Roman"/>
          <w:b/>
          <w:bCs/>
          <w:iCs/>
          <w:color w:val="212121"/>
          <w:sz w:val="24"/>
          <w:szCs w:val="24"/>
          <w:lang w:eastAsia="id-ID"/>
        </w:rPr>
      </w:pPr>
    </w:p>
    <w:p w:rsidR="00D80DBD" w:rsidRPr="0075562D" w:rsidRDefault="00BD327E" w:rsidP="007650FF">
      <w:pPr>
        <w:spacing w:after="0" w:line="240" w:lineRule="auto"/>
        <w:jc w:val="both"/>
        <w:rPr>
          <w:rFonts w:ascii="Times New Roman" w:hAnsi="Times New Roman"/>
          <w:b/>
          <w:bCs/>
          <w:iCs/>
          <w:color w:val="212121"/>
          <w:sz w:val="24"/>
          <w:szCs w:val="24"/>
          <w:lang w:eastAsia="id-ID"/>
        </w:rPr>
      </w:pPr>
      <w:r w:rsidRPr="0075562D">
        <w:rPr>
          <w:rFonts w:ascii="Times New Roman" w:hAnsi="Times New Roman"/>
          <w:b/>
          <w:bCs/>
          <w:iCs/>
          <w:color w:val="212121"/>
          <w:sz w:val="24"/>
          <w:szCs w:val="24"/>
          <w:lang w:eastAsia="id-ID"/>
        </w:rPr>
        <w:t>METODE PENELITIAN</w:t>
      </w:r>
    </w:p>
    <w:p w:rsidR="00E04FCF" w:rsidRPr="0075562D" w:rsidRDefault="0037506D" w:rsidP="0075562D">
      <w:pPr>
        <w:spacing w:after="0" w:line="240" w:lineRule="auto"/>
        <w:ind w:firstLine="567"/>
        <w:jc w:val="both"/>
        <w:rPr>
          <w:rFonts w:ascii="Times New Roman" w:hAnsi="Times New Roman"/>
          <w:b/>
          <w:bCs/>
          <w:iCs/>
          <w:sz w:val="24"/>
          <w:szCs w:val="24"/>
          <w:lang w:eastAsia="id-ID"/>
        </w:rPr>
      </w:pPr>
      <w:r w:rsidRPr="0075562D">
        <w:rPr>
          <w:rFonts w:ascii="Times New Roman" w:hAnsi="Times New Roman" w:cs="Times New Roman"/>
          <w:bCs/>
          <w:iCs/>
          <w:sz w:val="24"/>
          <w:szCs w:val="24"/>
          <w:lang w:eastAsia="id-ID"/>
        </w:rPr>
        <w:t xml:space="preserve">Tipe riset kuntitatif memakai desain riset quasi experiment rancangan </w:t>
      </w:r>
      <w:r w:rsidRPr="0075562D">
        <w:rPr>
          <w:rFonts w:ascii="Times New Roman" w:hAnsi="Times New Roman" w:cs="Times New Roman"/>
          <w:bCs/>
          <w:i/>
          <w:iCs/>
          <w:sz w:val="24"/>
          <w:szCs w:val="24"/>
          <w:lang w:eastAsia="id-ID"/>
        </w:rPr>
        <w:t>Two</w:t>
      </w:r>
      <w:r w:rsidRPr="0075562D">
        <w:rPr>
          <w:rFonts w:ascii="Times New Roman" w:hAnsi="Times New Roman" w:cs="Times New Roman"/>
          <w:bCs/>
          <w:iCs/>
          <w:sz w:val="24"/>
          <w:szCs w:val="24"/>
          <w:lang w:eastAsia="id-ID"/>
        </w:rPr>
        <w:t xml:space="preserve"> tim</w:t>
      </w:r>
      <w:r w:rsidR="0075562D" w:rsidRPr="0075562D">
        <w:rPr>
          <w:rFonts w:ascii="Times New Roman" w:hAnsi="Times New Roman" w:cs="Times New Roman"/>
          <w:bCs/>
          <w:i/>
          <w:iCs/>
          <w:sz w:val="24"/>
          <w:szCs w:val="24"/>
          <w:lang w:eastAsia="id-ID"/>
        </w:rPr>
        <w:t xml:space="preserve"> pre test and post test desi</w:t>
      </w:r>
      <w:r w:rsidR="0075562D" w:rsidRPr="0075562D">
        <w:rPr>
          <w:rFonts w:ascii="Times New Roman" w:hAnsi="Times New Roman" w:cs="Times New Roman"/>
          <w:bCs/>
          <w:i/>
          <w:iCs/>
          <w:sz w:val="24"/>
          <w:szCs w:val="24"/>
          <w:lang w:val="id-ID" w:eastAsia="id-ID"/>
        </w:rPr>
        <w:t>gn</w:t>
      </w:r>
      <w:r w:rsidRPr="0075562D">
        <w:rPr>
          <w:rFonts w:ascii="Times New Roman" w:hAnsi="Times New Roman" w:cs="Times New Roman"/>
          <w:bCs/>
          <w:i/>
          <w:iCs/>
          <w:sz w:val="24"/>
          <w:szCs w:val="24"/>
          <w:lang w:eastAsia="id-ID"/>
        </w:rPr>
        <w:t xml:space="preserve">. </w:t>
      </w:r>
      <w:r w:rsidR="00E04FCF" w:rsidRPr="0075562D">
        <w:rPr>
          <w:rFonts w:ascii="Times New Roman" w:hAnsi="Times New Roman" w:cs="Times New Roman"/>
          <w:sz w:val="24"/>
          <w:szCs w:val="24"/>
        </w:rPr>
        <w:t xml:space="preserve">Papulasi dalam penelitian </w:t>
      </w:r>
      <w:r w:rsidRPr="0075562D">
        <w:rPr>
          <w:rFonts w:ascii="Times New Roman" w:hAnsi="Times New Roman" w:cs="Times New Roman"/>
          <w:sz w:val="24"/>
          <w:szCs w:val="24"/>
        </w:rPr>
        <w:t xml:space="preserve"> </w:t>
      </w:r>
      <w:r w:rsidR="00E04FCF" w:rsidRPr="0075562D">
        <w:rPr>
          <w:rFonts w:ascii="Times New Roman" w:hAnsi="Times New Roman" w:cs="Times New Roman"/>
          <w:sz w:val="24"/>
          <w:szCs w:val="24"/>
        </w:rPr>
        <w:t xml:space="preserve">ini semua dari 67 orang, lansia yang menderita hipertensi 35 orang. </w:t>
      </w:r>
      <w:r w:rsidR="00F83AB9" w:rsidRPr="0075562D">
        <w:rPr>
          <w:rFonts w:ascii="Times New Roman" w:hAnsi="Times New Roman" w:cs="Times New Roman"/>
          <w:w w:val="105"/>
          <w:sz w:val="24"/>
          <w:szCs w:val="24"/>
        </w:rPr>
        <w:t xml:space="preserve">Sampel </w:t>
      </w:r>
      <w:r w:rsidR="0075562D" w:rsidRPr="0075562D">
        <w:rPr>
          <w:rFonts w:ascii="Times New Roman" w:hAnsi="Times New Roman" w:cs="Times New Roman"/>
          <w:w w:val="105"/>
          <w:sz w:val="24"/>
          <w:szCs w:val="24"/>
        </w:rPr>
        <w:t xml:space="preserve">riset ini </w:t>
      </w:r>
      <w:r w:rsidR="0075562D" w:rsidRPr="0075562D">
        <w:rPr>
          <w:rFonts w:ascii="Times New Roman" w:hAnsi="Times New Roman" w:cs="Times New Roman"/>
          <w:w w:val="105"/>
          <w:sz w:val="24"/>
          <w:szCs w:val="24"/>
          <w:lang w:val="id-ID"/>
        </w:rPr>
        <w:t>15</w:t>
      </w:r>
      <w:r w:rsidRPr="0075562D">
        <w:rPr>
          <w:rFonts w:ascii="Times New Roman" w:hAnsi="Times New Roman" w:cs="Times New Roman"/>
          <w:w w:val="105"/>
          <w:sz w:val="24"/>
          <w:szCs w:val="24"/>
        </w:rPr>
        <w:t xml:space="preserve"> orang </w:t>
      </w:r>
      <w:r w:rsidR="00F83AB9" w:rsidRPr="0075562D">
        <w:rPr>
          <w:rFonts w:ascii="Times New Roman" w:hAnsi="Times New Roman" w:cs="Times New Roman"/>
          <w:bCs/>
          <w:sz w:val="24"/>
          <w:szCs w:val="24"/>
          <w:shd w:val="clear" w:color="auto" w:fill="FFFFFF"/>
        </w:rPr>
        <w:t xml:space="preserve">dengan tekhnik </w:t>
      </w:r>
      <w:r w:rsidR="00F83AB9" w:rsidRPr="0075562D">
        <w:rPr>
          <w:rFonts w:ascii="Times New Roman" w:hAnsi="Times New Roman" w:cs="Times New Roman"/>
          <w:bCs/>
          <w:i/>
          <w:sz w:val="24"/>
          <w:szCs w:val="24"/>
          <w:shd w:val="clear" w:color="auto" w:fill="FFFFFF"/>
        </w:rPr>
        <w:t>purposive sampling</w:t>
      </w:r>
      <w:r w:rsidR="00F83AB9" w:rsidRPr="0075562D">
        <w:rPr>
          <w:rFonts w:ascii="Times New Roman" w:hAnsi="Times New Roman" w:cs="Times New Roman"/>
          <w:bCs/>
          <w:sz w:val="24"/>
          <w:szCs w:val="24"/>
          <w:shd w:val="clear" w:color="auto" w:fill="FFFFFF"/>
        </w:rPr>
        <w:t>.</w:t>
      </w:r>
      <w:r w:rsidR="00E04FCF" w:rsidRPr="0075562D">
        <w:rPr>
          <w:rFonts w:ascii="Times New Roman" w:hAnsi="Times New Roman" w:cs="Times New Roman"/>
          <w:bCs/>
          <w:sz w:val="24"/>
          <w:szCs w:val="24"/>
          <w:shd w:val="clear" w:color="auto" w:fill="FFFFFF"/>
        </w:rPr>
        <w:t xml:space="preserve"> </w:t>
      </w:r>
      <w:r w:rsidR="008016A5" w:rsidRPr="0075562D">
        <w:rPr>
          <w:rFonts w:ascii="Times New Roman" w:hAnsi="Times New Roman" w:cs="Times New Roman"/>
          <w:bCs/>
          <w:sz w:val="24"/>
          <w:szCs w:val="24"/>
          <w:shd w:val="clear" w:color="auto" w:fill="FFFFFF"/>
        </w:rPr>
        <w:t xml:space="preserve">Ilustrasi riset ini </w:t>
      </w:r>
      <w:r w:rsidR="00E04FCF" w:rsidRPr="0075562D">
        <w:rPr>
          <w:rFonts w:ascii="Times New Roman" w:hAnsi="Times New Roman" w:cs="Times New Roman"/>
          <w:sz w:val="24"/>
          <w:szCs w:val="24"/>
        </w:rPr>
        <w:t>dengan spignomanometer dan stetoskop dan juga lembar observasi</w:t>
      </w:r>
      <w:r w:rsidR="008016A5" w:rsidRPr="0075562D">
        <w:rPr>
          <w:rFonts w:ascii="Times New Roman" w:hAnsi="Times New Roman" w:cs="Times New Roman"/>
          <w:sz w:val="24"/>
          <w:szCs w:val="24"/>
        </w:rPr>
        <w:t>.</w:t>
      </w:r>
      <w:r w:rsidR="00E04FCF" w:rsidRPr="0075562D">
        <w:rPr>
          <w:rFonts w:ascii="Times New Roman" w:hAnsi="Times New Roman" w:cs="Times New Roman"/>
          <w:sz w:val="24"/>
          <w:szCs w:val="24"/>
        </w:rPr>
        <w:t xml:space="preserve"> Teknik analisa data </w:t>
      </w:r>
      <w:r w:rsidR="00901CB6" w:rsidRPr="0075562D">
        <w:rPr>
          <w:rFonts w:ascii="Times New Roman" w:eastAsia="Calibri" w:hAnsi="Times New Roman" w:cs="Times New Roman"/>
          <w:sz w:val="24"/>
          <w:szCs w:val="24"/>
        </w:rPr>
        <w:t xml:space="preserve">uji </w:t>
      </w:r>
      <w:r w:rsidR="008C5D43" w:rsidRPr="0075562D">
        <w:rPr>
          <w:rFonts w:ascii="Times New Roman" w:eastAsia="Calibri" w:hAnsi="Times New Roman" w:cs="Times New Roman"/>
          <w:sz w:val="24"/>
          <w:szCs w:val="24"/>
        </w:rPr>
        <w:t xml:space="preserve">dependent T-test untuk mengetahui </w:t>
      </w:r>
      <w:r w:rsidR="00901CB6" w:rsidRPr="0075562D">
        <w:rPr>
          <w:rFonts w:ascii="Times New Roman" w:eastAsia="Calibri" w:hAnsi="Times New Roman" w:cs="Times New Roman"/>
          <w:sz w:val="24"/>
          <w:szCs w:val="24"/>
          <w:lang w:val="id-ID"/>
        </w:rPr>
        <w:t>pengaruh</w:t>
      </w:r>
      <w:r w:rsidR="008C5D43" w:rsidRPr="0075562D">
        <w:rPr>
          <w:rFonts w:ascii="Times New Roman" w:eastAsia="Calibri" w:hAnsi="Times New Roman" w:cs="Times New Roman"/>
          <w:sz w:val="24"/>
          <w:szCs w:val="24"/>
        </w:rPr>
        <w:t xml:space="preserve"> dari senam lansia </w:t>
      </w:r>
      <w:r w:rsidR="00901CB6" w:rsidRPr="0075562D">
        <w:rPr>
          <w:rFonts w:ascii="Times New Roman" w:eastAsia="Calibri" w:hAnsi="Times New Roman" w:cs="Times New Roman"/>
          <w:sz w:val="24"/>
          <w:szCs w:val="24"/>
          <w:lang w:val="id-ID"/>
        </w:rPr>
        <w:t>terhadap tekanan darah pada lansia hipertensi</w:t>
      </w:r>
      <w:r w:rsidR="008C5D43" w:rsidRPr="0075562D">
        <w:rPr>
          <w:rFonts w:ascii="Times New Roman" w:eastAsia="Calibri" w:hAnsi="Times New Roman" w:cs="Times New Roman"/>
          <w:sz w:val="24"/>
          <w:szCs w:val="24"/>
        </w:rPr>
        <w:t>.</w:t>
      </w:r>
    </w:p>
    <w:p w:rsidR="00641DD6" w:rsidRDefault="00F83AB9" w:rsidP="007650FF">
      <w:pPr>
        <w:spacing w:after="0" w:line="240" w:lineRule="auto"/>
        <w:jc w:val="both"/>
        <w:rPr>
          <w:rFonts w:ascii="Times New Roman" w:hAnsi="Times New Roman" w:cs="Times New Roman"/>
          <w:bCs/>
          <w:spacing w:val="2"/>
          <w:sz w:val="24"/>
          <w:szCs w:val="24"/>
          <w:shd w:val="clear" w:color="auto" w:fill="FFFFFF"/>
          <w:lang w:val="id-ID"/>
        </w:rPr>
      </w:pPr>
      <w:r w:rsidRPr="0075562D">
        <w:rPr>
          <w:rFonts w:ascii="Times New Roman" w:hAnsi="Times New Roman" w:cs="Times New Roman"/>
          <w:bCs/>
          <w:spacing w:val="2"/>
          <w:sz w:val="24"/>
          <w:szCs w:val="24"/>
          <w:shd w:val="clear" w:color="auto" w:fill="FFFFFF"/>
        </w:rPr>
        <w:t xml:space="preserve"> </w:t>
      </w:r>
    </w:p>
    <w:p w:rsidR="0075562D" w:rsidRDefault="0075562D" w:rsidP="007650FF">
      <w:pPr>
        <w:spacing w:after="0" w:line="240" w:lineRule="auto"/>
        <w:jc w:val="both"/>
        <w:rPr>
          <w:rFonts w:ascii="Times New Roman" w:hAnsi="Times New Roman" w:cs="Times New Roman"/>
          <w:bCs/>
          <w:spacing w:val="2"/>
          <w:sz w:val="24"/>
          <w:szCs w:val="24"/>
          <w:shd w:val="clear" w:color="auto" w:fill="FFFFFF"/>
          <w:lang w:val="id-ID"/>
        </w:rPr>
      </w:pPr>
    </w:p>
    <w:p w:rsidR="0075562D" w:rsidRDefault="0075562D" w:rsidP="007650FF">
      <w:pPr>
        <w:spacing w:after="0" w:line="240" w:lineRule="auto"/>
        <w:jc w:val="both"/>
        <w:rPr>
          <w:rFonts w:ascii="Times New Roman" w:hAnsi="Times New Roman" w:cs="Times New Roman"/>
          <w:bCs/>
          <w:spacing w:val="2"/>
          <w:sz w:val="24"/>
          <w:szCs w:val="24"/>
          <w:shd w:val="clear" w:color="auto" w:fill="FFFFFF"/>
          <w:lang w:val="id-ID"/>
        </w:rPr>
      </w:pPr>
    </w:p>
    <w:p w:rsidR="0075562D" w:rsidRPr="0075562D" w:rsidRDefault="0075562D" w:rsidP="007650FF">
      <w:pPr>
        <w:spacing w:after="0" w:line="240" w:lineRule="auto"/>
        <w:jc w:val="both"/>
        <w:rPr>
          <w:rFonts w:ascii="Times New Roman" w:hAnsi="Times New Roman"/>
          <w:bCs/>
          <w:iCs/>
          <w:spacing w:val="2"/>
          <w:sz w:val="24"/>
          <w:szCs w:val="24"/>
          <w:lang w:val="id-ID" w:eastAsia="id-ID"/>
        </w:rPr>
      </w:pPr>
    </w:p>
    <w:p w:rsidR="008C5D43" w:rsidRPr="0075562D" w:rsidRDefault="00BD327E" w:rsidP="007650FF">
      <w:pPr>
        <w:spacing w:after="0" w:line="240" w:lineRule="auto"/>
        <w:jc w:val="both"/>
        <w:rPr>
          <w:rFonts w:ascii="Times New Roman" w:hAnsi="Times New Roman"/>
          <w:b/>
          <w:bCs/>
          <w:iCs/>
          <w:color w:val="212121"/>
          <w:spacing w:val="2"/>
          <w:sz w:val="24"/>
          <w:szCs w:val="24"/>
          <w:lang w:eastAsia="id-ID"/>
        </w:rPr>
      </w:pPr>
      <w:r w:rsidRPr="0075562D">
        <w:rPr>
          <w:rFonts w:ascii="Times New Roman" w:hAnsi="Times New Roman"/>
          <w:b/>
          <w:bCs/>
          <w:iCs/>
          <w:color w:val="212121"/>
          <w:spacing w:val="2"/>
          <w:sz w:val="24"/>
          <w:szCs w:val="24"/>
          <w:lang w:eastAsia="id-ID"/>
        </w:rPr>
        <w:t>HASIL PENELITIAN</w:t>
      </w:r>
    </w:p>
    <w:p w:rsidR="008C5D43" w:rsidRPr="0075562D" w:rsidRDefault="008C5D43" w:rsidP="007650FF">
      <w:pPr>
        <w:spacing w:after="0" w:line="240" w:lineRule="auto"/>
        <w:jc w:val="both"/>
        <w:rPr>
          <w:rFonts w:ascii="Times New Roman" w:hAnsi="Times New Roman" w:cs="Times New Roman"/>
          <w:b/>
          <w:bCs/>
          <w:iCs/>
          <w:spacing w:val="2"/>
          <w:sz w:val="24"/>
          <w:szCs w:val="24"/>
          <w:lang w:eastAsia="id-ID"/>
        </w:rPr>
      </w:pPr>
      <w:r w:rsidRPr="0075562D">
        <w:rPr>
          <w:rFonts w:ascii="Times New Roman" w:hAnsi="Times New Roman" w:cs="Times New Roman"/>
          <w:b/>
          <w:bCs/>
          <w:iCs/>
          <w:spacing w:val="2"/>
          <w:sz w:val="24"/>
          <w:szCs w:val="24"/>
          <w:lang w:eastAsia="id-ID"/>
        </w:rPr>
        <w:t xml:space="preserve">Analisa </w:t>
      </w:r>
      <w:r w:rsidR="00D80DBD" w:rsidRPr="0075562D">
        <w:rPr>
          <w:rFonts w:ascii="Times New Roman" w:hAnsi="Times New Roman" w:cs="Times New Roman"/>
          <w:b/>
          <w:bCs/>
          <w:iCs/>
          <w:spacing w:val="2"/>
          <w:sz w:val="24"/>
          <w:szCs w:val="24"/>
          <w:lang w:eastAsia="id-ID"/>
        </w:rPr>
        <w:t xml:space="preserve">Univariat </w:t>
      </w:r>
    </w:p>
    <w:p w:rsidR="005E5111" w:rsidRPr="0075562D" w:rsidRDefault="008C5D43" w:rsidP="007650FF">
      <w:pPr>
        <w:pStyle w:val="ListParagraph"/>
        <w:ind w:left="0"/>
        <w:jc w:val="both"/>
        <w:rPr>
          <w:b/>
          <w:bCs/>
          <w:iCs/>
          <w:spacing w:val="2"/>
          <w:lang w:eastAsia="id-ID"/>
        </w:rPr>
      </w:pPr>
      <w:r w:rsidRPr="0075562D">
        <w:rPr>
          <w:b/>
          <w:bCs/>
          <w:iCs/>
          <w:spacing w:val="2"/>
          <w:lang w:eastAsia="id-ID"/>
        </w:rPr>
        <w:t>Karakteristik usia</w:t>
      </w:r>
    </w:p>
    <w:p w:rsidR="00F80912" w:rsidRPr="0075562D" w:rsidRDefault="00F80912" w:rsidP="00790DC9">
      <w:pPr>
        <w:pStyle w:val="ListParagraph"/>
        <w:tabs>
          <w:tab w:val="left" w:pos="709"/>
        </w:tabs>
        <w:ind w:left="0"/>
        <w:jc w:val="center"/>
        <w:rPr>
          <w:spacing w:val="-4"/>
          <w:sz w:val="20"/>
          <w:szCs w:val="20"/>
          <w:lang w:val="id-ID"/>
        </w:rPr>
      </w:pPr>
    </w:p>
    <w:p w:rsidR="00790DC9" w:rsidRPr="0075562D" w:rsidRDefault="006A64C5" w:rsidP="00790DC9">
      <w:pPr>
        <w:pStyle w:val="ListParagraph"/>
        <w:tabs>
          <w:tab w:val="left" w:pos="709"/>
        </w:tabs>
        <w:ind w:left="0"/>
        <w:jc w:val="center"/>
        <w:rPr>
          <w:spacing w:val="-4"/>
          <w:sz w:val="20"/>
          <w:szCs w:val="20"/>
        </w:rPr>
      </w:pPr>
      <w:r w:rsidRPr="0075562D">
        <w:rPr>
          <w:spacing w:val="-4"/>
          <w:sz w:val="20"/>
          <w:szCs w:val="20"/>
        </w:rPr>
        <w:t>Tabel</w:t>
      </w:r>
      <w:r w:rsidR="00790DC9" w:rsidRPr="0075562D">
        <w:rPr>
          <w:spacing w:val="-4"/>
          <w:sz w:val="20"/>
          <w:szCs w:val="20"/>
        </w:rPr>
        <w:t>.</w:t>
      </w:r>
      <w:r w:rsidRPr="0075562D">
        <w:rPr>
          <w:spacing w:val="-4"/>
          <w:sz w:val="20"/>
          <w:szCs w:val="20"/>
        </w:rPr>
        <w:t xml:space="preserve"> 1</w:t>
      </w:r>
    </w:p>
    <w:p w:rsidR="00790DC9" w:rsidRPr="0075562D" w:rsidRDefault="00790DC9" w:rsidP="00790DC9">
      <w:pPr>
        <w:pStyle w:val="ListParagraph"/>
        <w:tabs>
          <w:tab w:val="left" w:pos="709"/>
        </w:tabs>
        <w:ind w:left="0"/>
        <w:jc w:val="center"/>
        <w:rPr>
          <w:spacing w:val="-4"/>
          <w:sz w:val="20"/>
          <w:szCs w:val="20"/>
        </w:rPr>
      </w:pPr>
      <w:r w:rsidRPr="0075562D">
        <w:rPr>
          <w:spacing w:val="-4"/>
          <w:sz w:val="20"/>
          <w:szCs w:val="20"/>
        </w:rPr>
        <w:t xml:space="preserve">Distribusi Frekuensi Responden Senam Lansia </w:t>
      </w:r>
    </w:p>
    <w:p w:rsidR="008C5D43" w:rsidRPr="0075562D" w:rsidRDefault="00790DC9" w:rsidP="00790DC9">
      <w:pPr>
        <w:pStyle w:val="ListParagraph"/>
        <w:tabs>
          <w:tab w:val="left" w:pos="709"/>
        </w:tabs>
        <w:ind w:left="0"/>
        <w:jc w:val="center"/>
        <w:rPr>
          <w:spacing w:val="-4"/>
          <w:sz w:val="20"/>
          <w:szCs w:val="20"/>
          <w:lang w:val="id-ID"/>
        </w:rPr>
      </w:pPr>
      <w:r w:rsidRPr="0075562D">
        <w:rPr>
          <w:spacing w:val="-4"/>
          <w:sz w:val="20"/>
          <w:szCs w:val="20"/>
        </w:rPr>
        <w:t>Berdasarkan Usia</w:t>
      </w:r>
    </w:p>
    <w:p w:rsidR="007650FF" w:rsidRPr="0075562D" w:rsidRDefault="007650FF" w:rsidP="007650FF">
      <w:pPr>
        <w:pStyle w:val="ListParagraph"/>
        <w:tabs>
          <w:tab w:val="left" w:pos="709"/>
        </w:tabs>
        <w:ind w:left="0"/>
        <w:jc w:val="both"/>
        <w:rPr>
          <w:spacing w:val="-4"/>
          <w:sz w:val="20"/>
          <w:szCs w:val="20"/>
          <w:lang w:val="id-ID"/>
        </w:rPr>
      </w:pPr>
    </w:p>
    <w:tbl>
      <w:tblPr>
        <w:tblStyle w:val="TableGrid"/>
        <w:tblW w:w="7586" w:type="dxa"/>
        <w:jc w:val="center"/>
        <w:tblInd w:w="-3248" w:type="dxa"/>
        <w:tblBorders>
          <w:left w:val="single" w:sz="4" w:space="0" w:color="FFFFFF" w:themeColor="background1"/>
          <w:right w:val="single" w:sz="4" w:space="0" w:color="FFFFFF" w:themeColor="background1"/>
          <w:insideV w:val="none" w:sz="0" w:space="0" w:color="auto"/>
        </w:tblBorders>
        <w:tblLayout w:type="fixed"/>
        <w:tblLook w:val="04A0" w:firstRow="1" w:lastRow="0" w:firstColumn="1" w:lastColumn="0" w:noHBand="0" w:noVBand="1"/>
      </w:tblPr>
      <w:tblGrid>
        <w:gridCol w:w="2802"/>
        <w:gridCol w:w="851"/>
        <w:gridCol w:w="992"/>
        <w:gridCol w:w="1276"/>
        <w:gridCol w:w="850"/>
        <w:gridCol w:w="815"/>
      </w:tblGrid>
      <w:tr w:rsidR="008C5D43" w:rsidRPr="0075562D" w:rsidTr="000D498C">
        <w:trPr>
          <w:trHeight w:val="170"/>
          <w:jc w:val="center"/>
        </w:trPr>
        <w:tc>
          <w:tcPr>
            <w:tcW w:w="2802" w:type="dxa"/>
          </w:tcPr>
          <w:p w:rsidR="008C5D43" w:rsidRPr="0075562D" w:rsidRDefault="008C5D43" w:rsidP="007650FF">
            <w:pPr>
              <w:pStyle w:val="ListParagraph"/>
              <w:ind w:left="0"/>
              <w:jc w:val="center"/>
              <w:rPr>
                <w:spacing w:val="-4"/>
                <w:sz w:val="20"/>
                <w:szCs w:val="20"/>
              </w:rPr>
            </w:pPr>
            <w:r w:rsidRPr="0075562D">
              <w:rPr>
                <w:spacing w:val="-4"/>
                <w:sz w:val="20"/>
                <w:szCs w:val="20"/>
              </w:rPr>
              <w:t>Variable</w:t>
            </w:r>
          </w:p>
        </w:tc>
        <w:tc>
          <w:tcPr>
            <w:tcW w:w="851" w:type="dxa"/>
          </w:tcPr>
          <w:p w:rsidR="008C5D43" w:rsidRPr="0075562D" w:rsidRDefault="008C5D43" w:rsidP="007650FF">
            <w:pPr>
              <w:pStyle w:val="ListParagraph"/>
              <w:ind w:left="0"/>
              <w:jc w:val="center"/>
              <w:rPr>
                <w:spacing w:val="-4"/>
                <w:sz w:val="20"/>
                <w:szCs w:val="20"/>
              </w:rPr>
            </w:pPr>
            <w:r w:rsidRPr="0075562D">
              <w:rPr>
                <w:spacing w:val="-4"/>
                <w:sz w:val="20"/>
                <w:szCs w:val="20"/>
              </w:rPr>
              <w:t>N</w:t>
            </w:r>
          </w:p>
        </w:tc>
        <w:tc>
          <w:tcPr>
            <w:tcW w:w="992" w:type="dxa"/>
          </w:tcPr>
          <w:p w:rsidR="008C5D43" w:rsidRPr="0075562D" w:rsidRDefault="008C5D43" w:rsidP="007650FF">
            <w:pPr>
              <w:pStyle w:val="ListParagraph"/>
              <w:ind w:left="0"/>
              <w:jc w:val="center"/>
              <w:rPr>
                <w:spacing w:val="-4"/>
                <w:sz w:val="20"/>
                <w:szCs w:val="20"/>
              </w:rPr>
            </w:pPr>
            <w:r w:rsidRPr="0075562D">
              <w:rPr>
                <w:spacing w:val="-4"/>
                <w:sz w:val="20"/>
                <w:szCs w:val="20"/>
              </w:rPr>
              <w:t>Mean</w:t>
            </w:r>
          </w:p>
        </w:tc>
        <w:tc>
          <w:tcPr>
            <w:tcW w:w="1276" w:type="dxa"/>
          </w:tcPr>
          <w:p w:rsidR="008C5D43" w:rsidRPr="0075562D" w:rsidRDefault="008C5D43" w:rsidP="000D498C">
            <w:pPr>
              <w:pStyle w:val="ListParagraph"/>
              <w:ind w:left="0"/>
              <w:jc w:val="center"/>
              <w:rPr>
                <w:spacing w:val="-4"/>
                <w:sz w:val="20"/>
                <w:szCs w:val="20"/>
              </w:rPr>
            </w:pPr>
            <w:r w:rsidRPr="0075562D">
              <w:rPr>
                <w:spacing w:val="-4"/>
                <w:sz w:val="20"/>
                <w:szCs w:val="20"/>
              </w:rPr>
              <w:t>Sd.</w:t>
            </w:r>
            <w:r w:rsidR="000D498C">
              <w:rPr>
                <w:spacing w:val="-4"/>
                <w:sz w:val="20"/>
                <w:szCs w:val="20"/>
              </w:rPr>
              <w:t xml:space="preserve"> </w:t>
            </w:r>
            <w:r w:rsidRPr="0075562D">
              <w:rPr>
                <w:spacing w:val="-4"/>
                <w:sz w:val="20"/>
                <w:szCs w:val="20"/>
              </w:rPr>
              <w:t>Deviation</w:t>
            </w:r>
          </w:p>
        </w:tc>
        <w:tc>
          <w:tcPr>
            <w:tcW w:w="850" w:type="dxa"/>
          </w:tcPr>
          <w:p w:rsidR="008C5D43" w:rsidRPr="0075562D" w:rsidRDefault="008C5D43" w:rsidP="007650FF">
            <w:pPr>
              <w:pStyle w:val="ListParagraph"/>
              <w:ind w:left="0"/>
              <w:jc w:val="center"/>
              <w:rPr>
                <w:spacing w:val="-4"/>
                <w:sz w:val="20"/>
                <w:szCs w:val="20"/>
              </w:rPr>
            </w:pPr>
            <w:r w:rsidRPr="0075562D">
              <w:rPr>
                <w:spacing w:val="-4"/>
                <w:sz w:val="20"/>
                <w:szCs w:val="20"/>
              </w:rPr>
              <w:t>Min</w:t>
            </w:r>
          </w:p>
        </w:tc>
        <w:tc>
          <w:tcPr>
            <w:tcW w:w="815" w:type="dxa"/>
          </w:tcPr>
          <w:p w:rsidR="008C5D43" w:rsidRPr="0075562D" w:rsidRDefault="008C5D43" w:rsidP="007650FF">
            <w:pPr>
              <w:pStyle w:val="ListParagraph"/>
              <w:ind w:left="0"/>
              <w:jc w:val="center"/>
              <w:rPr>
                <w:spacing w:val="-4"/>
                <w:sz w:val="20"/>
                <w:szCs w:val="20"/>
              </w:rPr>
            </w:pPr>
            <w:r w:rsidRPr="0075562D">
              <w:rPr>
                <w:spacing w:val="-4"/>
                <w:sz w:val="20"/>
                <w:szCs w:val="20"/>
              </w:rPr>
              <w:t>Max</w:t>
            </w:r>
          </w:p>
        </w:tc>
      </w:tr>
      <w:tr w:rsidR="008C5D43" w:rsidRPr="0075562D" w:rsidTr="000D498C">
        <w:trPr>
          <w:trHeight w:val="170"/>
          <w:jc w:val="center"/>
        </w:trPr>
        <w:tc>
          <w:tcPr>
            <w:tcW w:w="2802" w:type="dxa"/>
          </w:tcPr>
          <w:p w:rsidR="008C5D43" w:rsidRPr="0075562D" w:rsidRDefault="008C5D43" w:rsidP="007650FF">
            <w:pPr>
              <w:pStyle w:val="ListParagraph"/>
              <w:ind w:left="0"/>
              <w:jc w:val="center"/>
              <w:rPr>
                <w:spacing w:val="-4"/>
                <w:sz w:val="20"/>
                <w:szCs w:val="20"/>
              </w:rPr>
            </w:pPr>
            <w:r w:rsidRPr="0075562D">
              <w:rPr>
                <w:spacing w:val="-4"/>
                <w:sz w:val="20"/>
                <w:szCs w:val="20"/>
              </w:rPr>
              <w:t>Senam Lansia</w:t>
            </w:r>
          </w:p>
        </w:tc>
        <w:tc>
          <w:tcPr>
            <w:tcW w:w="851" w:type="dxa"/>
          </w:tcPr>
          <w:p w:rsidR="008C5D43" w:rsidRPr="0075562D" w:rsidRDefault="008C5D43" w:rsidP="007650FF">
            <w:pPr>
              <w:pStyle w:val="ListParagraph"/>
              <w:ind w:left="0"/>
              <w:jc w:val="center"/>
              <w:rPr>
                <w:spacing w:val="-4"/>
                <w:sz w:val="20"/>
                <w:szCs w:val="20"/>
              </w:rPr>
            </w:pPr>
            <w:r w:rsidRPr="0075562D">
              <w:rPr>
                <w:spacing w:val="-4"/>
                <w:sz w:val="20"/>
                <w:szCs w:val="20"/>
              </w:rPr>
              <w:t>15</w:t>
            </w:r>
          </w:p>
        </w:tc>
        <w:tc>
          <w:tcPr>
            <w:tcW w:w="992" w:type="dxa"/>
          </w:tcPr>
          <w:p w:rsidR="008C5D43" w:rsidRPr="0075562D" w:rsidRDefault="008C5D43" w:rsidP="007650FF">
            <w:pPr>
              <w:pStyle w:val="ListParagraph"/>
              <w:ind w:left="0"/>
              <w:jc w:val="center"/>
              <w:rPr>
                <w:spacing w:val="-4"/>
                <w:sz w:val="20"/>
                <w:szCs w:val="20"/>
              </w:rPr>
            </w:pPr>
            <w:r w:rsidRPr="0075562D">
              <w:rPr>
                <w:spacing w:val="-4"/>
                <w:sz w:val="20"/>
                <w:szCs w:val="20"/>
              </w:rPr>
              <w:t>75.20</w:t>
            </w:r>
          </w:p>
        </w:tc>
        <w:tc>
          <w:tcPr>
            <w:tcW w:w="1276" w:type="dxa"/>
          </w:tcPr>
          <w:p w:rsidR="008C5D43" w:rsidRPr="0075562D" w:rsidRDefault="008C5D43" w:rsidP="007650FF">
            <w:pPr>
              <w:pStyle w:val="ListParagraph"/>
              <w:ind w:left="0"/>
              <w:jc w:val="center"/>
              <w:rPr>
                <w:spacing w:val="-4"/>
                <w:sz w:val="20"/>
                <w:szCs w:val="20"/>
              </w:rPr>
            </w:pPr>
            <w:r w:rsidRPr="0075562D">
              <w:rPr>
                <w:spacing w:val="-4"/>
                <w:sz w:val="20"/>
                <w:szCs w:val="20"/>
              </w:rPr>
              <w:t>10.143</w:t>
            </w:r>
          </w:p>
        </w:tc>
        <w:tc>
          <w:tcPr>
            <w:tcW w:w="850" w:type="dxa"/>
          </w:tcPr>
          <w:p w:rsidR="008C5D43" w:rsidRPr="0075562D" w:rsidRDefault="008C5D43" w:rsidP="007650FF">
            <w:pPr>
              <w:pStyle w:val="ListParagraph"/>
              <w:ind w:left="0"/>
              <w:jc w:val="center"/>
              <w:rPr>
                <w:spacing w:val="-4"/>
                <w:sz w:val="20"/>
                <w:szCs w:val="20"/>
              </w:rPr>
            </w:pPr>
            <w:r w:rsidRPr="0075562D">
              <w:rPr>
                <w:spacing w:val="-4"/>
                <w:sz w:val="20"/>
                <w:szCs w:val="20"/>
              </w:rPr>
              <w:t>60</w:t>
            </w:r>
          </w:p>
        </w:tc>
        <w:tc>
          <w:tcPr>
            <w:tcW w:w="815" w:type="dxa"/>
          </w:tcPr>
          <w:p w:rsidR="008C5D43" w:rsidRPr="0075562D" w:rsidRDefault="008C5D43" w:rsidP="007650FF">
            <w:pPr>
              <w:pStyle w:val="ListParagraph"/>
              <w:ind w:left="0"/>
              <w:jc w:val="center"/>
              <w:rPr>
                <w:spacing w:val="-4"/>
                <w:sz w:val="20"/>
                <w:szCs w:val="20"/>
              </w:rPr>
            </w:pPr>
            <w:r w:rsidRPr="0075562D">
              <w:rPr>
                <w:spacing w:val="-4"/>
                <w:sz w:val="20"/>
                <w:szCs w:val="20"/>
              </w:rPr>
              <w:t>96</w:t>
            </w:r>
          </w:p>
        </w:tc>
      </w:tr>
    </w:tbl>
    <w:p w:rsidR="007650FF" w:rsidRPr="0075562D" w:rsidRDefault="007650FF" w:rsidP="007650FF">
      <w:pPr>
        <w:spacing w:after="0" w:line="240" w:lineRule="auto"/>
        <w:jc w:val="both"/>
        <w:rPr>
          <w:rFonts w:ascii="Times New Roman" w:hAnsi="Times New Roman" w:cs="Times New Roman"/>
          <w:spacing w:val="-4"/>
          <w:sz w:val="24"/>
          <w:szCs w:val="24"/>
          <w:lang w:val="id-ID"/>
        </w:rPr>
      </w:pPr>
    </w:p>
    <w:p w:rsidR="005E5111" w:rsidRPr="0075562D" w:rsidRDefault="006A64C5" w:rsidP="00790DC9">
      <w:pPr>
        <w:spacing w:after="0" w:line="240" w:lineRule="auto"/>
        <w:ind w:firstLine="567"/>
        <w:jc w:val="both"/>
        <w:rPr>
          <w:rFonts w:ascii="Times New Roman" w:hAnsi="Times New Roman" w:cs="Times New Roman"/>
          <w:spacing w:val="-4"/>
          <w:sz w:val="24"/>
          <w:szCs w:val="24"/>
        </w:rPr>
      </w:pPr>
      <w:r w:rsidRPr="0075562D">
        <w:rPr>
          <w:rFonts w:ascii="Times New Roman" w:hAnsi="Times New Roman" w:cs="Times New Roman"/>
          <w:spacing w:val="-4"/>
          <w:sz w:val="24"/>
          <w:szCs w:val="24"/>
        </w:rPr>
        <w:t xml:space="preserve">Berdasarkan tabel </w:t>
      </w:r>
      <w:r w:rsidR="005E5111" w:rsidRPr="0075562D">
        <w:rPr>
          <w:rFonts w:ascii="Times New Roman" w:hAnsi="Times New Roman" w:cs="Times New Roman"/>
          <w:spacing w:val="-4"/>
          <w:sz w:val="24"/>
          <w:szCs w:val="24"/>
        </w:rPr>
        <w:t>1 diketahui bahwa rata-rata usia responden pada kelompok intervensi senam lans</w:t>
      </w:r>
      <w:r w:rsidR="00901CB6" w:rsidRPr="0075562D">
        <w:rPr>
          <w:rFonts w:ascii="Times New Roman" w:hAnsi="Times New Roman" w:cs="Times New Roman"/>
          <w:spacing w:val="-4"/>
          <w:sz w:val="24"/>
          <w:szCs w:val="24"/>
        </w:rPr>
        <w:t>ia 75.20 tahun dengan SD.10.143</w:t>
      </w:r>
      <w:r w:rsidR="005E5111" w:rsidRPr="0075562D">
        <w:rPr>
          <w:rFonts w:ascii="Times New Roman" w:hAnsi="Times New Roman" w:cs="Times New Roman"/>
          <w:spacing w:val="-4"/>
          <w:sz w:val="24"/>
          <w:szCs w:val="24"/>
        </w:rPr>
        <w:t>.</w:t>
      </w:r>
    </w:p>
    <w:p w:rsidR="004630B2" w:rsidRPr="0075562D" w:rsidRDefault="004630B2" w:rsidP="007650FF">
      <w:pPr>
        <w:spacing w:after="0" w:line="240" w:lineRule="auto"/>
        <w:jc w:val="both"/>
        <w:rPr>
          <w:rFonts w:ascii="Times New Roman" w:hAnsi="Times New Roman" w:cs="Times New Roman"/>
          <w:spacing w:val="-4"/>
          <w:sz w:val="24"/>
          <w:szCs w:val="24"/>
        </w:rPr>
      </w:pPr>
    </w:p>
    <w:p w:rsidR="004630B2" w:rsidRPr="0075562D" w:rsidRDefault="004630B2" w:rsidP="007650FF">
      <w:pPr>
        <w:pStyle w:val="ListParagraph"/>
        <w:ind w:left="0"/>
        <w:jc w:val="both"/>
        <w:rPr>
          <w:b/>
          <w:spacing w:val="-4"/>
        </w:rPr>
      </w:pPr>
      <w:r w:rsidRPr="0075562D">
        <w:rPr>
          <w:b/>
          <w:spacing w:val="-4"/>
        </w:rPr>
        <w:t>Karakteristik Jenis Kelamin</w:t>
      </w:r>
    </w:p>
    <w:p w:rsidR="00790DC9" w:rsidRPr="0075562D" w:rsidRDefault="006A64C5" w:rsidP="007650FF">
      <w:pPr>
        <w:pStyle w:val="ListParagraph"/>
        <w:ind w:left="851" w:hanging="851"/>
        <w:jc w:val="center"/>
        <w:rPr>
          <w:spacing w:val="-4"/>
          <w:sz w:val="20"/>
          <w:szCs w:val="20"/>
        </w:rPr>
      </w:pPr>
      <w:r w:rsidRPr="0075562D">
        <w:rPr>
          <w:spacing w:val="-4"/>
          <w:sz w:val="20"/>
          <w:szCs w:val="20"/>
        </w:rPr>
        <w:t xml:space="preserve">Tabel </w:t>
      </w:r>
      <w:r w:rsidR="00790DC9" w:rsidRPr="0075562D">
        <w:rPr>
          <w:spacing w:val="-4"/>
          <w:sz w:val="20"/>
          <w:szCs w:val="20"/>
        </w:rPr>
        <w:t>2</w:t>
      </w:r>
    </w:p>
    <w:p w:rsidR="00790DC9" w:rsidRPr="0075562D" w:rsidRDefault="004630B2" w:rsidP="007650FF">
      <w:pPr>
        <w:pStyle w:val="ListParagraph"/>
        <w:ind w:left="851" w:hanging="851"/>
        <w:jc w:val="center"/>
        <w:rPr>
          <w:spacing w:val="-4"/>
          <w:sz w:val="20"/>
          <w:szCs w:val="20"/>
        </w:rPr>
      </w:pPr>
      <w:r w:rsidRPr="0075562D">
        <w:rPr>
          <w:spacing w:val="-4"/>
          <w:sz w:val="20"/>
          <w:szCs w:val="20"/>
        </w:rPr>
        <w:t xml:space="preserve">Distribusi </w:t>
      </w:r>
      <w:r w:rsidR="00790DC9" w:rsidRPr="0075562D">
        <w:rPr>
          <w:spacing w:val="-4"/>
          <w:sz w:val="20"/>
          <w:szCs w:val="20"/>
        </w:rPr>
        <w:t xml:space="preserve">Frekuensi Responden Senam Lansia </w:t>
      </w:r>
    </w:p>
    <w:p w:rsidR="004630B2" w:rsidRPr="0075562D" w:rsidRDefault="00790DC9" w:rsidP="007650FF">
      <w:pPr>
        <w:pStyle w:val="ListParagraph"/>
        <w:ind w:left="851" w:hanging="851"/>
        <w:jc w:val="center"/>
        <w:rPr>
          <w:spacing w:val="-4"/>
          <w:sz w:val="20"/>
          <w:szCs w:val="20"/>
          <w:lang w:val="id-ID"/>
        </w:rPr>
      </w:pPr>
      <w:r w:rsidRPr="0075562D">
        <w:rPr>
          <w:spacing w:val="-4"/>
          <w:sz w:val="20"/>
          <w:szCs w:val="20"/>
        </w:rPr>
        <w:t>Berdasarkan Jenis Kelamin</w:t>
      </w:r>
    </w:p>
    <w:p w:rsidR="007650FF" w:rsidRPr="0075562D" w:rsidRDefault="007650FF" w:rsidP="007650FF">
      <w:pPr>
        <w:pStyle w:val="ListParagraph"/>
        <w:ind w:left="851" w:hanging="851"/>
        <w:jc w:val="both"/>
        <w:rPr>
          <w:spacing w:val="-4"/>
          <w:sz w:val="20"/>
          <w:szCs w:val="20"/>
          <w:lang w:val="id-ID"/>
        </w:rPr>
      </w:pPr>
    </w:p>
    <w:tbl>
      <w:tblPr>
        <w:tblStyle w:val="TableGrid"/>
        <w:tblW w:w="7616" w:type="dxa"/>
        <w:jc w:val="center"/>
        <w:tblInd w:w="-4804" w:type="dxa"/>
        <w:tblBorders>
          <w:left w:val="single" w:sz="4" w:space="0" w:color="FFFFFF" w:themeColor="background1"/>
          <w:right w:val="single" w:sz="4" w:space="0" w:color="FFFFFF" w:themeColor="background1"/>
          <w:insideV w:val="none" w:sz="0" w:space="0" w:color="auto"/>
        </w:tblBorders>
        <w:tblLook w:val="04A0" w:firstRow="1" w:lastRow="0" w:firstColumn="1" w:lastColumn="0" w:noHBand="0" w:noVBand="1"/>
      </w:tblPr>
      <w:tblGrid>
        <w:gridCol w:w="4093"/>
        <w:gridCol w:w="1843"/>
        <w:gridCol w:w="1680"/>
      </w:tblGrid>
      <w:tr w:rsidR="000D498C" w:rsidRPr="0075562D" w:rsidTr="000D498C">
        <w:trPr>
          <w:trHeight w:val="113"/>
          <w:jc w:val="center"/>
        </w:trPr>
        <w:tc>
          <w:tcPr>
            <w:tcW w:w="4093" w:type="dxa"/>
            <w:vMerge w:val="restart"/>
          </w:tcPr>
          <w:p w:rsidR="000D498C" w:rsidRPr="0075562D" w:rsidRDefault="000D498C" w:rsidP="007650FF">
            <w:pPr>
              <w:pStyle w:val="ListParagraph"/>
              <w:ind w:left="0"/>
              <w:jc w:val="center"/>
              <w:rPr>
                <w:spacing w:val="-4"/>
                <w:sz w:val="20"/>
                <w:szCs w:val="20"/>
              </w:rPr>
            </w:pPr>
          </w:p>
          <w:p w:rsidR="000D498C" w:rsidRPr="0075562D" w:rsidRDefault="000D498C" w:rsidP="007650FF">
            <w:pPr>
              <w:pStyle w:val="ListParagraph"/>
              <w:ind w:left="0"/>
              <w:jc w:val="center"/>
              <w:rPr>
                <w:spacing w:val="-4"/>
                <w:sz w:val="20"/>
                <w:szCs w:val="20"/>
              </w:rPr>
            </w:pPr>
            <w:r w:rsidRPr="0075562D">
              <w:rPr>
                <w:spacing w:val="-4"/>
                <w:sz w:val="20"/>
                <w:szCs w:val="20"/>
              </w:rPr>
              <w:t>Jenis Kelamin</w:t>
            </w:r>
          </w:p>
        </w:tc>
        <w:tc>
          <w:tcPr>
            <w:tcW w:w="3523" w:type="dxa"/>
            <w:gridSpan w:val="2"/>
            <w:vAlign w:val="center"/>
          </w:tcPr>
          <w:p w:rsidR="000D498C" w:rsidRPr="0075562D" w:rsidRDefault="000D498C" w:rsidP="000D498C">
            <w:pPr>
              <w:pStyle w:val="ListParagraph"/>
              <w:ind w:left="0"/>
              <w:jc w:val="center"/>
              <w:rPr>
                <w:spacing w:val="-4"/>
                <w:sz w:val="20"/>
                <w:szCs w:val="20"/>
              </w:rPr>
            </w:pPr>
            <w:r w:rsidRPr="0075562D">
              <w:rPr>
                <w:spacing w:val="-4"/>
                <w:sz w:val="20"/>
                <w:szCs w:val="20"/>
              </w:rPr>
              <w:t>Variabel</w:t>
            </w:r>
          </w:p>
        </w:tc>
      </w:tr>
      <w:tr w:rsidR="000D498C" w:rsidRPr="0075562D" w:rsidTr="000D498C">
        <w:trPr>
          <w:trHeight w:val="113"/>
          <w:jc w:val="center"/>
        </w:trPr>
        <w:tc>
          <w:tcPr>
            <w:tcW w:w="4093" w:type="dxa"/>
            <w:vMerge/>
          </w:tcPr>
          <w:p w:rsidR="000D498C" w:rsidRPr="0075562D" w:rsidRDefault="000D498C" w:rsidP="007650FF">
            <w:pPr>
              <w:pStyle w:val="ListParagraph"/>
              <w:ind w:left="0"/>
              <w:jc w:val="center"/>
              <w:rPr>
                <w:spacing w:val="-4"/>
                <w:sz w:val="20"/>
                <w:szCs w:val="20"/>
              </w:rPr>
            </w:pPr>
          </w:p>
        </w:tc>
        <w:tc>
          <w:tcPr>
            <w:tcW w:w="3523" w:type="dxa"/>
            <w:gridSpan w:val="2"/>
            <w:vAlign w:val="center"/>
          </w:tcPr>
          <w:p w:rsidR="000D498C" w:rsidRPr="0075562D" w:rsidRDefault="000D498C" w:rsidP="000D498C">
            <w:pPr>
              <w:pStyle w:val="ListParagraph"/>
              <w:ind w:left="0"/>
              <w:jc w:val="center"/>
              <w:rPr>
                <w:spacing w:val="-4"/>
                <w:sz w:val="20"/>
                <w:szCs w:val="20"/>
              </w:rPr>
            </w:pPr>
            <w:r w:rsidRPr="0075562D">
              <w:rPr>
                <w:spacing w:val="-4"/>
                <w:sz w:val="20"/>
                <w:szCs w:val="20"/>
              </w:rPr>
              <w:t>Senam Lansia</w:t>
            </w:r>
          </w:p>
        </w:tc>
      </w:tr>
      <w:tr w:rsidR="000D498C" w:rsidRPr="0075562D" w:rsidTr="000D498C">
        <w:trPr>
          <w:trHeight w:val="113"/>
          <w:jc w:val="center"/>
        </w:trPr>
        <w:tc>
          <w:tcPr>
            <w:tcW w:w="4093" w:type="dxa"/>
            <w:vMerge/>
            <w:shd w:val="clear" w:color="auto" w:fill="auto"/>
          </w:tcPr>
          <w:p w:rsidR="000D498C" w:rsidRPr="0075562D" w:rsidRDefault="000D498C" w:rsidP="007650FF">
            <w:pPr>
              <w:pStyle w:val="ListParagraph"/>
              <w:ind w:left="0"/>
              <w:rPr>
                <w:spacing w:val="-4"/>
                <w:sz w:val="20"/>
                <w:szCs w:val="20"/>
              </w:rPr>
            </w:pPr>
          </w:p>
        </w:tc>
        <w:tc>
          <w:tcPr>
            <w:tcW w:w="1843" w:type="dxa"/>
            <w:vAlign w:val="center"/>
          </w:tcPr>
          <w:p w:rsidR="000D498C" w:rsidRPr="0075562D" w:rsidRDefault="000D498C" w:rsidP="000D498C">
            <w:pPr>
              <w:pStyle w:val="ListParagraph"/>
              <w:ind w:left="0"/>
              <w:jc w:val="center"/>
              <w:rPr>
                <w:spacing w:val="-4"/>
                <w:sz w:val="20"/>
                <w:szCs w:val="20"/>
              </w:rPr>
            </w:pPr>
            <w:r w:rsidRPr="0075562D">
              <w:rPr>
                <w:spacing w:val="-4"/>
                <w:sz w:val="20"/>
                <w:szCs w:val="20"/>
              </w:rPr>
              <w:t>N</w:t>
            </w:r>
          </w:p>
        </w:tc>
        <w:tc>
          <w:tcPr>
            <w:tcW w:w="1680" w:type="dxa"/>
            <w:vAlign w:val="center"/>
          </w:tcPr>
          <w:p w:rsidR="000D498C" w:rsidRPr="0075562D" w:rsidRDefault="000D498C" w:rsidP="000D498C">
            <w:pPr>
              <w:pStyle w:val="ListParagraph"/>
              <w:ind w:left="0"/>
              <w:jc w:val="center"/>
              <w:rPr>
                <w:spacing w:val="-4"/>
                <w:sz w:val="20"/>
                <w:szCs w:val="20"/>
              </w:rPr>
            </w:pPr>
            <w:r w:rsidRPr="0075562D">
              <w:rPr>
                <w:spacing w:val="-4"/>
                <w:sz w:val="20"/>
                <w:szCs w:val="20"/>
              </w:rPr>
              <w:t>%</w:t>
            </w:r>
          </w:p>
        </w:tc>
      </w:tr>
      <w:tr w:rsidR="000D498C" w:rsidRPr="0075562D" w:rsidTr="000D498C">
        <w:trPr>
          <w:trHeight w:val="113"/>
          <w:jc w:val="center"/>
        </w:trPr>
        <w:tc>
          <w:tcPr>
            <w:tcW w:w="4093" w:type="dxa"/>
          </w:tcPr>
          <w:p w:rsidR="000D498C" w:rsidRPr="0075562D" w:rsidRDefault="000D498C" w:rsidP="007650FF">
            <w:pPr>
              <w:pStyle w:val="ListParagraph"/>
              <w:ind w:left="0"/>
              <w:rPr>
                <w:spacing w:val="-4"/>
                <w:sz w:val="20"/>
                <w:szCs w:val="20"/>
              </w:rPr>
            </w:pPr>
            <w:r w:rsidRPr="0075562D">
              <w:rPr>
                <w:spacing w:val="-4"/>
                <w:sz w:val="20"/>
                <w:szCs w:val="20"/>
              </w:rPr>
              <w:t>Laki-Laki</w:t>
            </w:r>
          </w:p>
        </w:tc>
        <w:tc>
          <w:tcPr>
            <w:tcW w:w="1843" w:type="dxa"/>
            <w:vAlign w:val="center"/>
          </w:tcPr>
          <w:p w:rsidR="000D498C" w:rsidRPr="0075562D" w:rsidRDefault="000D498C" w:rsidP="000D498C">
            <w:pPr>
              <w:pStyle w:val="ListParagraph"/>
              <w:ind w:left="0"/>
              <w:jc w:val="center"/>
              <w:rPr>
                <w:spacing w:val="-4"/>
                <w:sz w:val="20"/>
                <w:szCs w:val="20"/>
              </w:rPr>
            </w:pPr>
            <w:r w:rsidRPr="0075562D">
              <w:rPr>
                <w:spacing w:val="-4"/>
                <w:sz w:val="20"/>
                <w:szCs w:val="20"/>
              </w:rPr>
              <w:t>12</w:t>
            </w:r>
          </w:p>
        </w:tc>
        <w:tc>
          <w:tcPr>
            <w:tcW w:w="1680" w:type="dxa"/>
            <w:vAlign w:val="center"/>
          </w:tcPr>
          <w:p w:rsidR="000D498C" w:rsidRPr="0075562D" w:rsidRDefault="000D498C" w:rsidP="000D498C">
            <w:pPr>
              <w:pStyle w:val="ListParagraph"/>
              <w:ind w:left="0"/>
              <w:jc w:val="center"/>
              <w:rPr>
                <w:spacing w:val="-4"/>
                <w:sz w:val="20"/>
                <w:szCs w:val="20"/>
              </w:rPr>
            </w:pPr>
            <w:r w:rsidRPr="0075562D">
              <w:rPr>
                <w:spacing w:val="-4"/>
                <w:sz w:val="20"/>
                <w:szCs w:val="20"/>
              </w:rPr>
              <w:t>80.0</w:t>
            </w:r>
          </w:p>
        </w:tc>
      </w:tr>
      <w:tr w:rsidR="000D498C" w:rsidRPr="0075562D" w:rsidTr="000D498C">
        <w:trPr>
          <w:trHeight w:val="113"/>
          <w:jc w:val="center"/>
        </w:trPr>
        <w:tc>
          <w:tcPr>
            <w:tcW w:w="4093" w:type="dxa"/>
          </w:tcPr>
          <w:p w:rsidR="000D498C" w:rsidRPr="0075562D" w:rsidRDefault="000D498C" w:rsidP="007650FF">
            <w:pPr>
              <w:pStyle w:val="ListParagraph"/>
              <w:ind w:left="0"/>
              <w:rPr>
                <w:spacing w:val="-4"/>
                <w:sz w:val="20"/>
                <w:szCs w:val="20"/>
              </w:rPr>
            </w:pPr>
            <w:r w:rsidRPr="0075562D">
              <w:rPr>
                <w:spacing w:val="-4"/>
                <w:sz w:val="20"/>
                <w:szCs w:val="20"/>
              </w:rPr>
              <w:t xml:space="preserve">Perempuan </w:t>
            </w:r>
          </w:p>
        </w:tc>
        <w:tc>
          <w:tcPr>
            <w:tcW w:w="1843" w:type="dxa"/>
            <w:vAlign w:val="center"/>
          </w:tcPr>
          <w:p w:rsidR="000D498C" w:rsidRPr="0075562D" w:rsidRDefault="000D498C" w:rsidP="000D498C">
            <w:pPr>
              <w:pStyle w:val="ListParagraph"/>
              <w:ind w:left="0"/>
              <w:jc w:val="center"/>
              <w:rPr>
                <w:spacing w:val="-4"/>
                <w:sz w:val="20"/>
                <w:szCs w:val="20"/>
              </w:rPr>
            </w:pPr>
            <w:r w:rsidRPr="0075562D">
              <w:rPr>
                <w:spacing w:val="-4"/>
                <w:sz w:val="20"/>
                <w:szCs w:val="20"/>
              </w:rPr>
              <w:t>3</w:t>
            </w:r>
          </w:p>
        </w:tc>
        <w:tc>
          <w:tcPr>
            <w:tcW w:w="1680" w:type="dxa"/>
            <w:vAlign w:val="center"/>
          </w:tcPr>
          <w:p w:rsidR="000D498C" w:rsidRPr="0075562D" w:rsidRDefault="000D498C" w:rsidP="000D498C">
            <w:pPr>
              <w:pStyle w:val="ListParagraph"/>
              <w:ind w:left="0"/>
              <w:jc w:val="center"/>
              <w:rPr>
                <w:spacing w:val="-4"/>
                <w:sz w:val="20"/>
                <w:szCs w:val="20"/>
              </w:rPr>
            </w:pPr>
            <w:r w:rsidRPr="0075562D">
              <w:rPr>
                <w:spacing w:val="-4"/>
                <w:sz w:val="20"/>
                <w:szCs w:val="20"/>
              </w:rPr>
              <w:t>20.0</w:t>
            </w:r>
          </w:p>
        </w:tc>
      </w:tr>
    </w:tbl>
    <w:p w:rsidR="007650FF" w:rsidRPr="0075562D" w:rsidRDefault="004630B2" w:rsidP="007650FF">
      <w:pPr>
        <w:spacing w:after="0" w:line="240" w:lineRule="auto"/>
        <w:jc w:val="both"/>
        <w:rPr>
          <w:rFonts w:ascii="Times New Roman" w:hAnsi="Times New Roman" w:cs="Times New Roman"/>
          <w:spacing w:val="-4"/>
          <w:sz w:val="24"/>
          <w:szCs w:val="24"/>
          <w:lang w:val="id-ID"/>
        </w:rPr>
      </w:pPr>
      <w:r w:rsidRPr="0075562D">
        <w:rPr>
          <w:rFonts w:ascii="Times New Roman" w:hAnsi="Times New Roman" w:cs="Times New Roman"/>
          <w:spacing w:val="-4"/>
          <w:sz w:val="24"/>
          <w:szCs w:val="24"/>
        </w:rPr>
        <w:tab/>
      </w:r>
    </w:p>
    <w:p w:rsidR="007650FF" w:rsidRPr="0075562D" w:rsidRDefault="006A64C5" w:rsidP="00901CB6">
      <w:pPr>
        <w:spacing w:after="0" w:line="240" w:lineRule="auto"/>
        <w:ind w:firstLine="567"/>
        <w:jc w:val="both"/>
        <w:rPr>
          <w:rFonts w:ascii="Times New Roman" w:hAnsi="Times New Roman" w:cs="Times New Roman"/>
          <w:spacing w:val="-4"/>
          <w:sz w:val="24"/>
          <w:szCs w:val="24"/>
          <w:lang w:val="id-ID"/>
        </w:rPr>
      </w:pPr>
      <w:r w:rsidRPr="0075562D">
        <w:rPr>
          <w:rFonts w:ascii="Times New Roman" w:hAnsi="Times New Roman" w:cs="Times New Roman"/>
          <w:spacing w:val="-4"/>
          <w:sz w:val="24"/>
          <w:szCs w:val="24"/>
        </w:rPr>
        <w:t xml:space="preserve">Berdasarkan tabel </w:t>
      </w:r>
      <w:r w:rsidR="004630B2" w:rsidRPr="0075562D">
        <w:rPr>
          <w:rFonts w:ascii="Times New Roman" w:hAnsi="Times New Roman" w:cs="Times New Roman"/>
          <w:spacing w:val="-4"/>
          <w:sz w:val="24"/>
          <w:szCs w:val="24"/>
        </w:rPr>
        <w:t xml:space="preserve">2 diketahui bahwa pada kelompok intervensi senam lansia </w:t>
      </w:r>
      <w:r w:rsidR="00A91417" w:rsidRPr="0075562D">
        <w:rPr>
          <w:rFonts w:ascii="Times New Roman" w:hAnsi="Times New Roman" w:cs="Times New Roman"/>
          <w:spacing w:val="-4"/>
          <w:sz w:val="24"/>
          <w:szCs w:val="24"/>
        </w:rPr>
        <w:t xml:space="preserve">paling banyak </w:t>
      </w:r>
      <w:r w:rsidR="004630B2" w:rsidRPr="0075562D">
        <w:rPr>
          <w:rFonts w:ascii="Times New Roman" w:hAnsi="Times New Roman" w:cs="Times New Roman"/>
          <w:spacing w:val="-4"/>
          <w:sz w:val="24"/>
          <w:szCs w:val="24"/>
        </w:rPr>
        <w:t xml:space="preserve">laki-laki 12 orang (80.0%). </w:t>
      </w:r>
    </w:p>
    <w:p w:rsidR="00901CB6" w:rsidRPr="0075562D" w:rsidRDefault="00901CB6" w:rsidP="00901CB6">
      <w:pPr>
        <w:spacing w:after="0" w:line="240" w:lineRule="auto"/>
        <w:ind w:firstLine="567"/>
        <w:jc w:val="both"/>
        <w:rPr>
          <w:color w:val="000000"/>
          <w:spacing w:val="-4"/>
          <w:lang w:val="id-ID"/>
        </w:rPr>
      </w:pPr>
    </w:p>
    <w:p w:rsidR="00333465" w:rsidRPr="0075562D" w:rsidRDefault="00333465" w:rsidP="007650FF">
      <w:pPr>
        <w:widowControl w:val="0"/>
        <w:autoSpaceDE w:val="0"/>
        <w:autoSpaceDN w:val="0"/>
        <w:adjustRightInd w:val="0"/>
        <w:spacing w:after="0" w:line="240" w:lineRule="auto"/>
        <w:ind w:right="-1"/>
        <w:jc w:val="both"/>
        <w:rPr>
          <w:rFonts w:ascii="Times New Roman" w:hAnsi="Times New Roman" w:cs="Times New Roman"/>
          <w:b/>
          <w:spacing w:val="-4"/>
          <w:sz w:val="24"/>
          <w:szCs w:val="24"/>
        </w:rPr>
      </w:pPr>
      <w:r w:rsidRPr="0075562D">
        <w:rPr>
          <w:rFonts w:ascii="Times New Roman" w:hAnsi="Times New Roman" w:cs="Times New Roman"/>
          <w:b/>
          <w:spacing w:val="-4"/>
          <w:sz w:val="24"/>
          <w:szCs w:val="24"/>
        </w:rPr>
        <w:t>Analisis Bivariat</w:t>
      </w:r>
    </w:p>
    <w:p w:rsidR="00333465" w:rsidRPr="0075562D" w:rsidRDefault="00333465" w:rsidP="007650FF">
      <w:pPr>
        <w:pStyle w:val="ListParagraph"/>
        <w:widowControl w:val="0"/>
        <w:autoSpaceDE w:val="0"/>
        <w:autoSpaceDN w:val="0"/>
        <w:adjustRightInd w:val="0"/>
        <w:ind w:left="0" w:right="-1"/>
        <w:jc w:val="both"/>
        <w:rPr>
          <w:b/>
          <w:spacing w:val="-4"/>
        </w:rPr>
      </w:pPr>
      <w:r w:rsidRPr="0075562D">
        <w:rPr>
          <w:b/>
          <w:spacing w:val="-4"/>
        </w:rPr>
        <w:t>Pengaruh Senam Lansia</w:t>
      </w:r>
    </w:p>
    <w:p w:rsidR="00790DC9" w:rsidRPr="00E2119A" w:rsidRDefault="00E2119A" w:rsidP="00790DC9">
      <w:pPr>
        <w:pStyle w:val="ListParagraph"/>
        <w:widowControl w:val="0"/>
        <w:autoSpaceDE w:val="0"/>
        <w:autoSpaceDN w:val="0"/>
        <w:adjustRightInd w:val="0"/>
        <w:ind w:left="851" w:right="-1" w:hanging="851"/>
        <w:jc w:val="center"/>
        <w:rPr>
          <w:spacing w:val="-4"/>
          <w:sz w:val="20"/>
          <w:szCs w:val="20"/>
          <w:lang w:val="id-ID"/>
        </w:rPr>
      </w:pPr>
      <w:r>
        <w:rPr>
          <w:spacing w:val="-4"/>
          <w:sz w:val="20"/>
          <w:szCs w:val="20"/>
        </w:rPr>
        <w:t xml:space="preserve">Tabel. </w:t>
      </w:r>
      <w:r>
        <w:rPr>
          <w:spacing w:val="-4"/>
          <w:sz w:val="20"/>
          <w:szCs w:val="20"/>
          <w:lang w:val="id-ID"/>
        </w:rPr>
        <w:t>3</w:t>
      </w:r>
    </w:p>
    <w:p w:rsidR="00790DC9" w:rsidRPr="0075562D" w:rsidRDefault="00C64A69" w:rsidP="00790DC9">
      <w:pPr>
        <w:pStyle w:val="ListParagraph"/>
        <w:widowControl w:val="0"/>
        <w:autoSpaceDE w:val="0"/>
        <w:autoSpaceDN w:val="0"/>
        <w:adjustRightInd w:val="0"/>
        <w:ind w:left="851" w:right="-1" w:hanging="851"/>
        <w:jc w:val="center"/>
        <w:rPr>
          <w:spacing w:val="-4"/>
          <w:sz w:val="20"/>
          <w:szCs w:val="20"/>
        </w:rPr>
      </w:pPr>
      <w:r w:rsidRPr="0075562D">
        <w:rPr>
          <w:spacing w:val="-4"/>
          <w:sz w:val="20"/>
          <w:szCs w:val="20"/>
        </w:rPr>
        <w:t>P</w:t>
      </w:r>
      <w:r w:rsidR="00333465" w:rsidRPr="0075562D">
        <w:rPr>
          <w:spacing w:val="-4"/>
          <w:sz w:val="20"/>
          <w:szCs w:val="20"/>
        </w:rPr>
        <w:t xml:space="preserve">engaruh </w:t>
      </w:r>
      <w:r w:rsidR="00790DC9" w:rsidRPr="0075562D">
        <w:rPr>
          <w:spacing w:val="-4"/>
          <w:sz w:val="20"/>
          <w:szCs w:val="20"/>
        </w:rPr>
        <w:t xml:space="preserve">Penurunan Tekanan Darah Sistolik </w:t>
      </w:r>
      <w:r w:rsidR="00333465" w:rsidRPr="0075562D">
        <w:rPr>
          <w:spacing w:val="-4"/>
          <w:sz w:val="20"/>
          <w:szCs w:val="20"/>
        </w:rPr>
        <w:t xml:space="preserve">dan </w:t>
      </w:r>
      <w:r w:rsidR="00790DC9" w:rsidRPr="0075562D">
        <w:rPr>
          <w:spacing w:val="-4"/>
          <w:sz w:val="20"/>
          <w:szCs w:val="20"/>
        </w:rPr>
        <w:t xml:space="preserve">Diastolik </w:t>
      </w:r>
    </w:p>
    <w:p w:rsidR="00333465" w:rsidRPr="0075562D" w:rsidRDefault="00790DC9" w:rsidP="00790DC9">
      <w:pPr>
        <w:pStyle w:val="ListParagraph"/>
        <w:widowControl w:val="0"/>
        <w:autoSpaceDE w:val="0"/>
        <w:autoSpaceDN w:val="0"/>
        <w:adjustRightInd w:val="0"/>
        <w:ind w:left="851" w:right="-1" w:hanging="851"/>
        <w:jc w:val="center"/>
        <w:rPr>
          <w:spacing w:val="-4"/>
          <w:sz w:val="20"/>
          <w:szCs w:val="20"/>
        </w:rPr>
      </w:pPr>
      <w:r w:rsidRPr="0075562D">
        <w:rPr>
          <w:spacing w:val="-4"/>
          <w:sz w:val="20"/>
          <w:szCs w:val="20"/>
        </w:rPr>
        <w:t>Sebelum</w:t>
      </w:r>
      <w:r w:rsidR="00333465" w:rsidRPr="0075562D">
        <w:rPr>
          <w:spacing w:val="-4"/>
          <w:sz w:val="20"/>
          <w:szCs w:val="20"/>
        </w:rPr>
        <w:t xml:space="preserve"> dan </w:t>
      </w:r>
      <w:r w:rsidRPr="0075562D">
        <w:rPr>
          <w:spacing w:val="-4"/>
          <w:sz w:val="20"/>
          <w:szCs w:val="20"/>
        </w:rPr>
        <w:t>Sesudah Diberikan Senam Lansia</w:t>
      </w:r>
    </w:p>
    <w:p w:rsidR="00790DC9" w:rsidRPr="0075562D" w:rsidRDefault="00790DC9" w:rsidP="00790DC9">
      <w:pPr>
        <w:pStyle w:val="ListParagraph"/>
        <w:widowControl w:val="0"/>
        <w:autoSpaceDE w:val="0"/>
        <w:autoSpaceDN w:val="0"/>
        <w:adjustRightInd w:val="0"/>
        <w:ind w:left="851" w:right="-1" w:hanging="851"/>
        <w:jc w:val="center"/>
        <w:rPr>
          <w:spacing w:val="-4"/>
          <w:sz w:val="20"/>
          <w:szCs w:val="20"/>
        </w:rPr>
      </w:pPr>
    </w:p>
    <w:tbl>
      <w:tblPr>
        <w:tblStyle w:val="TableGrid"/>
        <w:tblW w:w="7586" w:type="dxa"/>
        <w:jc w:val="center"/>
        <w:tblInd w:w="-2119" w:type="dxa"/>
        <w:tblBorders>
          <w:left w:val="single" w:sz="4" w:space="0" w:color="FFFFFF" w:themeColor="background1"/>
          <w:right w:val="single" w:sz="4" w:space="0" w:color="FFFFFF" w:themeColor="background1"/>
          <w:insideV w:val="none" w:sz="0" w:space="0" w:color="auto"/>
        </w:tblBorders>
        <w:tblLayout w:type="fixed"/>
        <w:tblLook w:val="04A0" w:firstRow="1" w:lastRow="0" w:firstColumn="1" w:lastColumn="0" w:noHBand="0" w:noVBand="1"/>
      </w:tblPr>
      <w:tblGrid>
        <w:gridCol w:w="2802"/>
        <w:gridCol w:w="1092"/>
        <w:gridCol w:w="426"/>
        <w:gridCol w:w="1571"/>
        <w:gridCol w:w="838"/>
        <w:gridCol w:w="857"/>
      </w:tblGrid>
      <w:tr w:rsidR="00333465" w:rsidRPr="0075562D" w:rsidTr="000D498C">
        <w:trPr>
          <w:trHeight w:val="20"/>
          <w:jc w:val="center"/>
        </w:trPr>
        <w:tc>
          <w:tcPr>
            <w:tcW w:w="2802" w:type="dxa"/>
          </w:tcPr>
          <w:p w:rsidR="00333465" w:rsidRPr="0075562D" w:rsidRDefault="00333465" w:rsidP="007650FF">
            <w:pPr>
              <w:pStyle w:val="ListParagraph"/>
              <w:widowControl w:val="0"/>
              <w:autoSpaceDE w:val="0"/>
              <w:autoSpaceDN w:val="0"/>
              <w:adjustRightInd w:val="0"/>
              <w:ind w:left="0" w:right="-1"/>
              <w:jc w:val="center"/>
              <w:rPr>
                <w:spacing w:val="-4"/>
                <w:sz w:val="20"/>
                <w:szCs w:val="20"/>
              </w:rPr>
            </w:pPr>
            <w:r w:rsidRPr="0075562D">
              <w:rPr>
                <w:spacing w:val="-4"/>
                <w:sz w:val="20"/>
                <w:szCs w:val="20"/>
              </w:rPr>
              <w:t>Variabel</w:t>
            </w:r>
          </w:p>
        </w:tc>
        <w:tc>
          <w:tcPr>
            <w:tcW w:w="1092" w:type="dxa"/>
          </w:tcPr>
          <w:p w:rsidR="00333465" w:rsidRPr="0075562D" w:rsidRDefault="00333465" w:rsidP="007650FF">
            <w:pPr>
              <w:pStyle w:val="ListParagraph"/>
              <w:widowControl w:val="0"/>
              <w:autoSpaceDE w:val="0"/>
              <w:autoSpaceDN w:val="0"/>
              <w:adjustRightInd w:val="0"/>
              <w:ind w:left="0" w:right="-1"/>
              <w:jc w:val="center"/>
              <w:rPr>
                <w:spacing w:val="-4"/>
                <w:sz w:val="20"/>
                <w:szCs w:val="20"/>
              </w:rPr>
            </w:pPr>
            <w:r w:rsidRPr="0075562D">
              <w:rPr>
                <w:spacing w:val="-4"/>
                <w:sz w:val="20"/>
                <w:szCs w:val="20"/>
              </w:rPr>
              <w:t>Mean</w:t>
            </w:r>
          </w:p>
        </w:tc>
        <w:tc>
          <w:tcPr>
            <w:tcW w:w="426" w:type="dxa"/>
          </w:tcPr>
          <w:p w:rsidR="00333465" w:rsidRPr="0075562D" w:rsidRDefault="00333465" w:rsidP="007650FF">
            <w:pPr>
              <w:pStyle w:val="ListParagraph"/>
              <w:widowControl w:val="0"/>
              <w:autoSpaceDE w:val="0"/>
              <w:autoSpaceDN w:val="0"/>
              <w:adjustRightInd w:val="0"/>
              <w:ind w:left="0" w:right="-1"/>
              <w:jc w:val="center"/>
              <w:rPr>
                <w:spacing w:val="-4"/>
                <w:sz w:val="20"/>
                <w:szCs w:val="20"/>
              </w:rPr>
            </w:pPr>
            <w:r w:rsidRPr="0075562D">
              <w:rPr>
                <w:spacing w:val="-4"/>
                <w:sz w:val="20"/>
                <w:szCs w:val="20"/>
              </w:rPr>
              <w:t>N</w:t>
            </w:r>
          </w:p>
        </w:tc>
        <w:tc>
          <w:tcPr>
            <w:tcW w:w="1571" w:type="dxa"/>
          </w:tcPr>
          <w:p w:rsidR="00333465" w:rsidRPr="0075562D" w:rsidRDefault="00E2119A" w:rsidP="00E2119A">
            <w:pPr>
              <w:pStyle w:val="ListParagraph"/>
              <w:widowControl w:val="0"/>
              <w:autoSpaceDE w:val="0"/>
              <w:autoSpaceDN w:val="0"/>
              <w:adjustRightInd w:val="0"/>
              <w:ind w:left="0" w:right="-1"/>
              <w:jc w:val="center"/>
              <w:rPr>
                <w:spacing w:val="-4"/>
                <w:sz w:val="20"/>
                <w:szCs w:val="20"/>
              </w:rPr>
            </w:pPr>
            <w:r>
              <w:rPr>
                <w:spacing w:val="-4"/>
                <w:sz w:val="20"/>
                <w:szCs w:val="20"/>
              </w:rPr>
              <w:t>Std.</w:t>
            </w:r>
            <w:r>
              <w:rPr>
                <w:spacing w:val="-4"/>
                <w:sz w:val="20"/>
                <w:szCs w:val="20"/>
                <w:lang w:val="id-ID"/>
              </w:rPr>
              <w:t xml:space="preserve"> </w:t>
            </w:r>
            <w:r w:rsidR="00333465" w:rsidRPr="0075562D">
              <w:rPr>
                <w:spacing w:val="-4"/>
                <w:sz w:val="20"/>
                <w:szCs w:val="20"/>
              </w:rPr>
              <w:t>Deviation</w:t>
            </w:r>
          </w:p>
        </w:tc>
        <w:tc>
          <w:tcPr>
            <w:tcW w:w="838" w:type="dxa"/>
          </w:tcPr>
          <w:p w:rsidR="00333465" w:rsidRPr="0075562D" w:rsidRDefault="00333465" w:rsidP="007650FF">
            <w:pPr>
              <w:pStyle w:val="ListParagraph"/>
              <w:widowControl w:val="0"/>
              <w:autoSpaceDE w:val="0"/>
              <w:autoSpaceDN w:val="0"/>
              <w:adjustRightInd w:val="0"/>
              <w:ind w:left="0" w:right="-1"/>
              <w:jc w:val="center"/>
              <w:rPr>
                <w:spacing w:val="-4"/>
                <w:sz w:val="20"/>
                <w:szCs w:val="20"/>
              </w:rPr>
            </w:pPr>
            <w:r w:rsidRPr="0075562D">
              <w:rPr>
                <w:spacing w:val="-4"/>
                <w:sz w:val="20"/>
                <w:szCs w:val="20"/>
              </w:rPr>
              <w:t>t-value</w:t>
            </w:r>
          </w:p>
        </w:tc>
        <w:tc>
          <w:tcPr>
            <w:tcW w:w="857" w:type="dxa"/>
          </w:tcPr>
          <w:p w:rsidR="00333465" w:rsidRPr="0075562D" w:rsidRDefault="00333465" w:rsidP="007650FF">
            <w:pPr>
              <w:pStyle w:val="ListParagraph"/>
              <w:widowControl w:val="0"/>
              <w:autoSpaceDE w:val="0"/>
              <w:autoSpaceDN w:val="0"/>
              <w:adjustRightInd w:val="0"/>
              <w:ind w:left="0" w:right="-1"/>
              <w:jc w:val="center"/>
              <w:rPr>
                <w:spacing w:val="-4"/>
                <w:sz w:val="20"/>
                <w:szCs w:val="20"/>
              </w:rPr>
            </w:pPr>
            <w:r w:rsidRPr="0075562D">
              <w:rPr>
                <w:spacing w:val="-4"/>
                <w:sz w:val="20"/>
                <w:szCs w:val="20"/>
              </w:rPr>
              <w:t>p-value</w:t>
            </w:r>
          </w:p>
        </w:tc>
      </w:tr>
      <w:tr w:rsidR="00E2119A" w:rsidRPr="0075562D" w:rsidTr="000D498C">
        <w:trPr>
          <w:trHeight w:val="20"/>
          <w:jc w:val="center"/>
        </w:trPr>
        <w:tc>
          <w:tcPr>
            <w:tcW w:w="2802" w:type="dxa"/>
          </w:tcPr>
          <w:p w:rsidR="00E2119A" w:rsidRPr="0075562D" w:rsidRDefault="00E2119A" w:rsidP="007650FF">
            <w:pPr>
              <w:autoSpaceDE w:val="0"/>
              <w:autoSpaceDN w:val="0"/>
              <w:adjustRightInd w:val="0"/>
              <w:rPr>
                <w:rFonts w:ascii="Times New Roman" w:hAnsi="Times New Roman" w:cs="Times New Roman"/>
                <w:color w:val="000000"/>
                <w:spacing w:val="-4"/>
              </w:rPr>
            </w:pPr>
            <w:r w:rsidRPr="0075562D">
              <w:rPr>
                <w:rFonts w:ascii="Times New Roman" w:hAnsi="Times New Roman" w:cs="Times New Roman"/>
                <w:color w:val="000000"/>
                <w:spacing w:val="-4"/>
              </w:rPr>
              <w:t xml:space="preserve">TD Sistolik Sebelum </w:t>
            </w:r>
          </w:p>
        </w:tc>
        <w:tc>
          <w:tcPr>
            <w:tcW w:w="1092" w:type="dxa"/>
          </w:tcPr>
          <w:p w:rsidR="00E2119A" w:rsidRPr="0075562D" w:rsidRDefault="00E2119A" w:rsidP="007650FF">
            <w:pPr>
              <w:widowControl w:val="0"/>
              <w:autoSpaceDE w:val="0"/>
              <w:autoSpaceDN w:val="0"/>
              <w:adjustRightInd w:val="0"/>
              <w:ind w:right="-1"/>
              <w:jc w:val="center"/>
              <w:rPr>
                <w:rFonts w:ascii="Times New Roman" w:hAnsi="Times New Roman" w:cs="Times New Roman"/>
                <w:spacing w:val="-4"/>
              </w:rPr>
            </w:pPr>
            <w:r w:rsidRPr="0075562D">
              <w:rPr>
                <w:rFonts w:ascii="Times New Roman" w:hAnsi="Times New Roman" w:cs="Times New Roman"/>
                <w:spacing w:val="-4"/>
              </w:rPr>
              <w:t>14</w:t>
            </w:r>
            <w:r w:rsidRPr="0075562D">
              <w:rPr>
                <w:rFonts w:ascii="Times New Roman" w:hAnsi="Times New Roman" w:cs="Times New Roman"/>
                <w:spacing w:val="-4"/>
                <w:lang w:val="id-ID"/>
              </w:rPr>
              <w:t>5</w:t>
            </w:r>
            <w:r w:rsidRPr="0075562D">
              <w:rPr>
                <w:rFonts w:ascii="Times New Roman" w:hAnsi="Times New Roman" w:cs="Times New Roman"/>
                <w:spacing w:val="-4"/>
              </w:rPr>
              <w:t>.</w:t>
            </w:r>
            <w:r w:rsidRPr="0075562D">
              <w:rPr>
                <w:rFonts w:ascii="Times New Roman" w:hAnsi="Times New Roman" w:cs="Times New Roman"/>
                <w:spacing w:val="-4"/>
                <w:lang w:val="id-ID"/>
              </w:rPr>
              <w:t>3</w:t>
            </w:r>
            <w:r w:rsidRPr="0075562D">
              <w:rPr>
                <w:rFonts w:ascii="Times New Roman" w:hAnsi="Times New Roman" w:cs="Times New Roman"/>
                <w:spacing w:val="-4"/>
              </w:rPr>
              <w:t>0</w:t>
            </w:r>
          </w:p>
        </w:tc>
        <w:tc>
          <w:tcPr>
            <w:tcW w:w="426" w:type="dxa"/>
            <w:vMerge w:val="restart"/>
            <w:vAlign w:val="center"/>
          </w:tcPr>
          <w:p w:rsidR="00E2119A" w:rsidRPr="00E2119A" w:rsidRDefault="00E2119A" w:rsidP="00E2119A">
            <w:pPr>
              <w:autoSpaceDE w:val="0"/>
              <w:autoSpaceDN w:val="0"/>
              <w:adjustRightInd w:val="0"/>
              <w:jc w:val="center"/>
              <w:rPr>
                <w:rFonts w:ascii="Times New Roman" w:hAnsi="Times New Roman" w:cs="Times New Roman"/>
                <w:color w:val="000000"/>
                <w:spacing w:val="-4"/>
                <w:lang w:val="id-ID"/>
              </w:rPr>
            </w:pPr>
            <w:r>
              <w:rPr>
                <w:rFonts w:ascii="Times New Roman" w:hAnsi="Times New Roman" w:cs="Times New Roman"/>
                <w:color w:val="000000"/>
                <w:spacing w:val="-4"/>
              </w:rPr>
              <w:t>15</w:t>
            </w:r>
          </w:p>
        </w:tc>
        <w:tc>
          <w:tcPr>
            <w:tcW w:w="1571" w:type="dxa"/>
          </w:tcPr>
          <w:p w:rsidR="00E2119A" w:rsidRPr="0075562D" w:rsidRDefault="00E2119A" w:rsidP="00E2119A">
            <w:pPr>
              <w:widowControl w:val="0"/>
              <w:autoSpaceDE w:val="0"/>
              <w:autoSpaceDN w:val="0"/>
              <w:adjustRightInd w:val="0"/>
              <w:ind w:right="-1"/>
              <w:jc w:val="center"/>
              <w:rPr>
                <w:rFonts w:ascii="Times New Roman" w:hAnsi="Times New Roman" w:cs="Times New Roman"/>
                <w:spacing w:val="-4"/>
              </w:rPr>
            </w:pPr>
            <w:r w:rsidRPr="0075562D">
              <w:rPr>
                <w:rFonts w:ascii="Times New Roman" w:hAnsi="Times New Roman" w:cs="Times New Roman"/>
                <w:spacing w:val="-4"/>
              </w:rPr>
              <w:t>6.2</w:t>
            </w:r>
            <w:r w:rsidRPr="0075562D">
              <w:rPr>
                <w:rFonts w:ascii="Times New Roman" w:hAnsi="Times New Roman" w:cs="Times New Roman"/>
                <w:spacing w:val="-4"/>
                <w:lang w:val="id-ID"/>
              </w:rPr>
              <w:t>5</w:t>
            </w:r>
            <w:r w:rsidRPr="0075562D">
              <w:rPr>
                <w:rFonts w:ascii="Times New Roman" w:hAnsi="Times New Roman" w:cs="Times New Roman"/>
                <w:spacing w:val="-4"/>
              </w:rPr>
              <w:t>2</w:t>
            </w:r>
          </w:p>
        </w:tc>
        <w:tc>
          <w:tcPr>
            <w:tcW w:w="838" w:type="dxa"/>
            <w:vMerge w:val="restart"/>
            <w:vAlign w:val="center"/>
          </w:tcPr>
          <w:p w:rsidR="00E2119A" w:rsidRPr="0075562D" w:rsidRDefault="00E2119A" w:rsidP="00E2119A">
            <w:pPr>
              <w:pStyle w:val="ListParagraph"/>
              <w:widowControl w:val="0"/>
              <w:autoSpaceDE w:val="0"/>
              <w:autoSpaceDN w:val="0"/>
              <w:adjustRightInd w:val="0"/>
              <w:ind w:left="0" w:right="-1"/>
              <w:jc w:val="center"/>
              <w:rPr>
                <w:spacing w:val="-4"/>
                <w:sz w:val="20"/>
                <w:szCs w:val="20"/>
              </w:rPr>
            </w:pPr>
            <w:r w:rsidRPr="0075562D">
              <w:rPr>
                <w:spacing w:val="-4"/>
                <w:sz w:val="20"/>
                <w:szCs w:val="20"/>
              </w:rPr>
              <w:t>9.006</w:t>
            </w:r>
          </w:p>
        </w:tc>
        <w:tc>
          <w:tcPr>
            <w:tcW w:w="857" w:type="dxa"/>
            <w:vMerge w:val="restart"/>
            <w:vAlign w:val="center"/>
          </w:tcPr>
          <w:p w:rsidR="00E2119A" w:rsidRPr="0075562D" w:rsidRDefault="00E2119A" w:rsidP="00E2119A">
            <w:pPr>
              <w:pStyle w:val="ListParagraph"/>
              <w:widowControl w:val="0"/>
              <w:autoSpaceDE w:val="0"/>
              <w:autoSpaceDN w:val="0"/>
              <w:adjustRightInd w:val="0"/>
              <w:ind w:left="0" w:right="-1"/>
              <w:jc w:val="center"/>
              <w:rPr>
                <w:spacing w:val="-4"/>
                <w:sz w:val="20"/>
                <w:szCs w:val="20"/>
              </w:rPr>
            </w:pPr>
            <w:r w:rsidRPr="0075562D">
              <w:rPr>
                <w:spacing w:val="-4"/>
                <w:sz w:val="20"/>
                <w:szCs w:val="20"/>
              </w:rPr>
              <w:t>0.000</w:t>
            </w:r>
          </w:p>
        </w:tc>
      </w:tr>
      <w:tr w:rsidR="00E2119A" w:rsidRPr="0075562D" w:rsidTr="000D498C">
        <w:trPr>
          <w:trHeight w:val="20"/>
          <w:jc w:val="center"/>
        </w:trPr>
        <w:tc>
          <w:tcPr>
            <w:tcW w:w="2802" w:type="dxa"/>
          </w:tcPr>
          <w:p w:rsidR="00E2119A" w:rsidRPr="0075562D" w:rsidRDefault="00E2119A" w:rsidP="007650FF">
            <w:pPr>
              <w:autoSpaceDE w:val="0"/>
              <w:autoSpaceDN w:val="0"/>
              <w:adjustRightInd w:val="0"/>
              <w:ind w:left="34"/>
              <w:rPr>
                <w:rFonts w:ascii="Times New Roman" w:hAnsi="Times New Roman" w:cs="Times New Roman"/>
                <w:color w:val="000000"/>
                <w:spacing w:val="-4"/>
              </w:rPr>
            </w:pPr>
            <w:r w:rsidRPr="0075562D">
              <w:rPr>
                <w:rFonts w:ascii="Times New Roman" w:hAnsi="Times New Roman" w:cs="Times New Roman"/>
                <w:color w:val="000000"/>
                <w:spacing w:val="-4"/>
              </w:rPr>
              <w:t xml:space="preserve">TD Sistolik Sesudah </w:t>
            </w:r>
          </w:p>
        </w:tc>
        <w:tc>
          <w:tcPr>
            <w:tcW w:w="1092" w:type="dxa"/>
          </w:tcPr>
          <w:p w:rsidR="00E2119A" w:rsidRPr="0075562D" w:rsidRDefault="00E2119A" w:rsidP="007650FF">
            <w:pPr>
              <w:widowControl w:val="0"/>
              <w:autoSpaceDE w:val="0"/>
              <w:autoSpaceDN w:val="0"/>
              <w:adjustRightInd w:val="0"/>
              <w:ind w:right="-1"/>
              <w:jc w:val="center"/>
              <w:rPr>
                <w:rFonts w:ascii="Times New Roman" w:hAnsi="Times New Roman" w:cs="Times New Roman"/>
                <w:spacing w:val="-4"/>
              </w:rPr>
            </w:pPr>
            <w:r w:rsidRPr="0075562D">
              <w:rPr>
                <w:rFonts w:ascii="Times New Roman" w:hAnsi="Times New Roman" w:cs="Times New Roman"/>
                <w:spacing w:val="-4"/>
              </w:rPr>
              <w:t>13</w:t>
            </w:r>
            <w:r w:rsidRPr="0075562D">
              <w:rPr>
                <w:rFonts w:ascii="Times New Roman" w:hAnsi="Times New Roman" w:cs="Times New Roman"/>
                <w:spacing w:val="-4"/>
                <w:lang w:val="id-ID"/>
              </w:rPr>
              <w:t>4</w:t>
            </w:r>
            <w:r w:rsidRPr="0075562D">
              <w:rPr>
                <w:rFonts w:ascii="Times New Roman" w:hAnsi="Times New Roman" w:cs="Times New Roman"/>
                <w:spacing w:val="-4"/>
              </w:rPr>
              <w:t>.</w:t>
            </w:r>
            <w:r w:rsidRPr="0075562D">
              <w:rPr>
                <w:rFonts w:ascii="Times New Roman" w:hAnsi="Times New Roman" w:cs="Times New Roman"/>
                <w:spacing w:val="-4"/>
                <w:lang w:val="id-ID"/>
              </w:rPr>
              <w:t>5</w:t>
            </w:r>
            <w:r w:rsidRPr="0075562D">
              <w:rPr>
                <w:rFonts w:ascii="Times New Roman" w:hAnsi="Times New Roman" w:cs="Times New Roman"/>
                <w:spacing w:val="-4"/>
              </w:rPr>
              <w:t>3</w:t>
            </w:r>
          </w:p>
        </w:tc>
        <w:tc>
          <w:tcPr>
            <w:tcW w:w="426" w:type="dxa"/>
            <w:vMerge/>
            <w:vAlign w:val="center"/>
          </w:tcPr>
          <w:p w:rsidR="00E2119A" w:rsidRPr="0075562D" w:rsidRDefault="00E2119A" w:rsidP="007650FF">
            <w:pPr>
              <w:autoSpaceDE w:val="0"/>
              <w:autoSpaceDN w:val="0"/>
              <w:adjustRightInd w:val="0"/>
              <w:jc w:val="center"/>
              <w:rPr>
                <w:rFonts w:ascii="Times New Roman" w:hAnsi="Times New Roman" w:cs="Times New Roman"/>
                <w:color w:val="000000"/>
                <w:spacing w:val="-4"/>
              </w:rPr>
            </w:pPr>
          </w:p>
        </w:tc>
        <w:tc>
          <w:tcPr>
            <w:tcW w:w="1571" w:type="dxa"/>
          </w:tcPr>
          <w:p w:rsidR="00E2119A" w:rsidRPr="0075562D" w:rsidRDefault="00E2119A" w:rsidP="007650FF">
            <w:pPr>
              <w:widowControl w:val="0"/>
              <w:autoSpaceDE w:val="0"/>
              <w:autoSpaceDN w:val="0"/>
              <w:adjustRightInd w:val="0"/>
              <w:ind w:right="-1"/>
              <w:jc w:val="center"/>
              <w:rPr>
                <w:rFonts w:ascii="Times New Roman" w:hAnsi="Times New Roman" w:cs="Times New Roman"/>
                <w:spacing w:val="-4"/>
              </w:rPr>
            </w:pPr>
            <w:r w:rsidRPr="0075562D">
              <w:rPr>
                <w:rFonts w:ascii="Times New Roman" w:hAnsi="Times New Roman" w:cs="Times New Roman"/>
                <w:spacing w:val="-4"/>
              </w:rPr>
              <w:t>8.4</w:t>
            </w:r>
            <w:r w:rsidRPr="0075562D">
              <w:rPr>
                <w:rFonts w:ascii="Times New Roman" w:hAnsi="Times New Roman" w:cs="Times New Roman"/>
                <w:spacing w:val="-4"/>
                <w:lang w:val="id-ID"/>
              </w:rPr>
              <w:t>3</w:t>
            </w:r>
            <w:r w:rsidRPr="0075562D">
              <w:rPr>
                <w:rFonts w:ascii="Times New Roman" w:hAnsi="Times New Roman" w:cs="Times New Roman"/>
                <w:spacing w:val="-4"/>
              </w:rPr>
              <w:t>2</w:t>
            </w:r>
          </w:p>
        </w:tc>
        <w:tc>
          <w:tcPr>
            <w:tcW w:w="838" w:type="dxa"/>
            <w:vMerge/>
            <w:vAlign w:val="center"/>
          </w:tcPr>
          <w:p w:rsidR="00E2119A" w:rsidRPr="0075562D" w:rsidRDefault="00E2119A" w:rsidP="00E2119A">
            <w:pPr>
              <w:pStyle w:val="ListParagraph"/>
              <w:widowControl w:val="0"/>
              <w:autoSpaceDE w:val="0"/>
              <w:autoSpaceDN w:val="0"/>
              <w:adjustRightInd w:val="0"/>
              <w:ind w:left="0" w:right="-1"/>
              <w:jc w:val="center"/>
              <w:rPr>
                <w:spacing w:val="-4"/>
                <w:sz w:val="20"/>
                <w:szCs w:val="20"/>
              </w:rPr>
            </w:pPr>
          </w:p>
        </w:tc>
        <w:tc>
          <w:tcPr>
            <w:tcW w:w="857" w:type="dxa"/>
            <w:vMerge/>
          </w:tcPr>
          <w:p w:rsidR="00E2119A" w:rsidRPr="00E2119A" w:rsidRDefault="00E2119A" w:rsidP="007650FF">
            <w:pPr>
              <w:pStyle w:val="ListParagraph"/>
              <w:widowControl w:val="0"/>
              <w:autoSpaceDE w:val="0"/>
              <w:autoSpaceDN w:val="0"/>
              <w:adjustRightInd w:val="0"/>
              <w:ind w:left="0" w:right="-1"/>
              <w:rPr>
                <w:spacing w:val="-4"/>
                <w:sz w:val="20"/>
                <w:szCs w:val="20"/>
                <w:lang w:val="id-ID"/>
              </w:rPr>
            </w:pPr>
          </w:p>
        </w:tc>
      </w:tr>
      <w:tr w:rsidR="00E2119A" w:rsidRPr="0075562D" w:rsidTr="000D498C">
        <w:trPr>
          <w:trHeight w:val="20"/>
          <w:jc w:val="center"/>
        </w:trPr>
        <w:tc>
          <w:tcPr>
            <w:tcW w:w="2802" w:type="dxa"/>
          </w:tcPr>
          <w:p w:rsidR="00E2119A" w:rsidRPr="0075562D" w:rsidRDefault="00E2119A" w:rsidP="007650FF">
            <w:pPr>
              <w:autoSpaceDE w:val="0"/>
              <w:autoSpaceDN w:val="0"/>
              <w:adjustRightInd w:val="0"/>
              <w:ind w:left="34"/>
              <w:rPr>
                <w:rFonts w:ascii="Times New Roman" w:hAnsi="Times New Roman" w:cs="Times New Roman"/>
                <w:color w:val="000000"/>
                <w:spacing w:val="-4"/>
              </w:rPr>
            </w:pPr>
            <w:r w:rsidRPr="0075562D">
              <w:rPr>
                <w:rFonts w:ascii="Times New Roman" w:hAnsi="Times New Roman" w:cs="Times New Roman"/>
                <w:color w:val="000000"/>
                <w:spacing w:val="-4"/>
              </w:rPr>
              <w:t xml:space="preserve">TD Diastolik Sebelum </w:t>
            </w:r>
          </w:p>
        </w:tc>
        <w:tc>
          <w:tcPr>
            <w:tcW w:w="1092" w:type="dxa"/>
          </w:tcPr>
          <w:p w:rsidR="00E2119A" w:rsidRPr="0075562D" w:rsidRDefault="00E2119A" w:rsidP="007650FF">
            <w:pPr>
              <w:widowControl w:val="0"/>
              <w:autoSpaceDE w:val="0"/>
              <w:autoSpaceDN w:val="0"/>
              <w:adjustRightInd w:val="0"/>
              <w:ind w:right="-1"/>
              <w:jc w:val="center"/>
              <w:rPr>
                <w:rFonts w:ascii="Times New Roman" w:hAnsi="Times New Roman" w:cs="Times New Roman"/>
                <w:spacing w:val="-4"/>
              </w:rPr>
            </w:pPr>
            <w:r w:rsidRPr="0075562D">
              <w:rPr>
                <w:rFonts w:ascii="Times New Roman" w:hAnsi="Times New Roman" w:cs="Times New Roman"/>
                <w:spacing w:val="-4"/>
              </w:rPr>
              <w:t>8</w:t>
            </w:r>
            <w:r w:rsidRPr="0075562D">
              <w:rPr>
                <w:rFonts w:ascii="Times New Roman" w:hAnsi="Times New Roman" w:cs="Times New Roman"/>
                <w:spacing w:val="-4"/>
                <w:lang w:val="id-ID"/>
              </w:rPr>
              <w:t>8</w:t>
            </w:r>
            <w:r w:rsidRPr="0075562D">
              <w:rPr>
                <w:rFonts w:ascii="Times New Roman" w:hAnsi="Times New Roman" w:cs="Times New Roman"/>
                <w:spacing w:val="-4"/>
              </w:rPr>
              <w:t>.</w:t>
            </w:r>
            <w:r w:rsidRPr="0075562D">
              <w:rPr>
                <w:rFonts w:ascii="Times New Roman" w:hAnsi="Times New Roman" w:cs="Times New Roman"/>
                <w:spacing w:val="-4"/>
                <w:lang w:val="id-ID"/>
              </w:rPr>
              <w:t>1</w:t>
            </w:r>
            <w:r w:rsidRPr="0075562D">
              <w:rPr>
                <w:rFonts w:ascii="Times New Roman" w:hAnsi="Times New Roman" w:cs="Times New Roman"/>
                <w:spacing w:val="-4"/>
              </w:rPr>
              <w:t>0</w:t>
            </w:r>
          </w:p>
        </w:tc>
        <w:tc>
          <w:tcPr>
            <w:tcW w:w="426" w:type="dxa"/>
            <w:vMerge w:val="restart"/>
            <w:vAlign w:val="center"/>
          </w:tcPr>
          <w:p w:rsidR="00E2119A" w:rsidRPr="0075562D" w:rsidRDefault="00E2119A" w:rsidP="007650FF">
            <w:pPr>
              <w:autoSpaceDE w:val="0"/>
              <w:autoSpaceDN w:val="0"/>
              <w:adjustRightInd w:val="0"/>
              <w:jc w:val="center"/>
              <w:rPr>
                <w:rFonts w:ascii="Times New Roman" w:hAnsi="Times New Roman" w:cs="Times New Roman"/>
                <w:color w:val="000000"/>
                <w:spacing w:val="-4"/>
              </w:rPr>
            </w:pPr>
            <w:r w:rsidRPr="0075562D">
              <w:rPr>
                <w:rFonts w:ascii="Times New Roman" w:hAnsi="Times New Roman" w:cs="Times New Roman"/>
                <w:color w:val="000000"/>
                <w:spacing w:val="-4"/>
              </w:rPr>
              <w:t>15</w:t>
            </w:r>
          </w:p>
        </w:tc>
        <w:tc>
          <w:tcPr>
            <w:tcW w:w="1571" w:type="dxa"/>
          </w:tcPr>
          <w:p w:rsidR="00E2119A" w:rsidRPr="0075562D" w:rsidRDefault="00E2119A" w:rsidP="007650FF">
            <w:pPr>
              <w:widowControl w:val="0"/>
              <w:autoSpaceDE w:val="0"/>
              <w:autoSpaceDN w:val="0"/>
              <w:adjustRightInd w:val="0"/>
              <w:ind w:right="-1"/>
              <w:jc w:val="center"/>
              <w:rPr>
                <w:rFonts w:ascii="Times New Roman" w:hAnsi="Times New Roman" w:cs="Times New Roman"/>
                <w:spacing w:val="-4"/>
              </w:rPr>
            </w:pPr>
            <w:r w:rsidRPr="0075562D">
              <w:rPr>
                <w:rFonts w:ascii="Times New Roman" w:hAnsi="Times New Roman" w:cs="Times New Roman"/>
                <w:spacing w:val="-4"/>
              </w:rPr>
              <w:t>6.439</w:t>
            </w:r>
          </w:p>
        </w:tc>
        <w:tc>
          <w:tcPr>
            <w:tcW w:w="838" w:type="dxa"/>
            <w:vMerge w:val="restart"/>
            <w:vAlign w:val="center"/>
          </w:tcPr>
          <w:p w:rsidR="00E2119A" w:rsidRPr="0075562D" w:rsidRDefault="00E2119A" w:rsidP="00E2119A">
            <w:pPr>
              <w:pStyle w:val="ListParagraph"/>
              <w:widowControl w:val="0"/>
              <w:autoSpaceDE w:val="0"/>
              <w:autoSpaceDN w:val="0"/>
              <w:adjustRightInd w:val="0"/>
              <w:ind w:left="0" w:right="-1"/>
              <w:jc w:val="center"/>
              <w:rPr>
                <w:spacing w:val="-4"/>
                <w:sz w:val="20"/>
                <w:szCs w:val="20"/>
              </w:rPr>
            </w:pPr>
            <w:r w:rsidRPr="0075562D">
              <w:rPr>
                <w:spacing w:val="-4"/>
                <w:sz w:val="20"/>
                <w:szCs w:val="20"/>
              </w:rPr>
              <w:t>4.732</w:t>
            </w:r>
          </w:p>
        </w:tc>
        <w:tc>
          <w:tcPr>
            <w:tcW w:w="857" w:type="dxa"/>
            <w:vMerge w:val="restart"/>
            <w:vAlign w:val="center"/>
          </w:tcPr>
          <w:p w:rsidR="00E2119A" w:rsidRPr="00E2119A" w:rsidRDefault="00E2119A" w:rsidP="00E2119A">
            <w:pPr>
              <w:pStyle w:val="ListParagraph"/>
              <w:widowControl w:val="0"/>
              <w:autoSpaceDE w:val="0"/>
              <w:autoSpaceDN w:val="0"/>
              <w:adjustRightInd w:val="0"/>
              <w:ind w:left="0" w:right="-1"/>
              <w:jc w:val="center"/>
              <w:rPr>
                <w:spacing w:val="-4"/>
                <w:sz w:val="20"/>
                <w:szCs w:val="20"/>
                <w:lang w:val="id-ID"/>
              </w:rPr>
            </w:pPr>
            <w:r w:rsidRPr="0075562D">
              <w:rPr>
                <w:spacing w:val="-4"/>
                <w:sz w:val="20"/>
                <w:szCs w:val="20"/>
              </w:rPr>
              <w:t>0.000</w:t>
            </w:r>
          </w:p>
        </w:tc>
      </w:tr>
      <w:tr w:rsidR="00E2119A" w:rsidRPr="0075562D" w:rsidTr="000D498C">
        <w:trPr>
          <w:trHeight w:val="20"/>
          <w:jc w:val="center"/>
        </w:trPr>
        <w:tc>
          <w:tcPr>
            <w:tcW w:w="2802" w:type="dxa"/>
          </w:tcPr>
          <w:p w:rsidR="00E2119A" w:rsidRPr="0075562D" w:rsidRDefault="00E2119A" w:rsidP="007650FF">
            <w:pPr>
              <w:autoSpaceDE w:val="0"/>
              <w:autoSpaceDN w:val="0"/>
              <w:adjustRightInd w:val="0"/>
              <w:ind w:left="34"/>
              <w:rPr>
                <w:rFonts w:ascii="Times New Roman" w:hAnsi="Times New Roman" w:cs="Times New Roman"/>
                <w:color w:val="000000"/>
                <w:spacing w:val="-4"/>
              </w:rPr>
            </w:pPr>
            <w:r w:rsidRPr="0075562D">
              <w:rPr>
                <w:rFonts w:ascii="Times New Roman" w:hAnsi="Times New Roman" w:cs="Times New Roman"/>
                <w:color w:val="000000"/>
                <w:spacing w:val="-4"/>
              </w:rPr>
              <w:t xml:space="preserve">TD Diastolik Sesudah </w:t>
            </w:r>
          </w:p>
        </w:tc>
        <w:tc>
          <w:tcPr>
            <w:tcW w:w="1092" w:type="dxa"/>
          </w:tcPr>
          <w:p w:rsidR="00E2119A" w:rsidRPr="0075562D" w:rsidRDefault="00E2119A" w:rsidP="007650FF">
            <w:pPr>
              <w:widowControl w:val="0"/>
              <w:autoSpaceDE w:val="0"/>
              <w:autoSpaceDN w:val="0"/>
              <w:adjustRightInd w:val="0"/>
              <w:ind w:right="-1"/>
              <w:jc w:val="center"/>
              <w:rPr>
                <w:rFonts w:ascii="Times New Roman" w:hAnsi="Times New Roman" w:cs="Times New Roman"/>
                <w:spacing w:val="-4"/>
              </w:rPr>
            </w:pPr>
            <w:r w:rsidRPr="0075562D">
              <w:rPr>
                <w:rFonts w:ascii="Times New Roman" w:hAnsi="Times New Roman" w:cs="Times New Roman"/>
                <w:spacing w:val="-4"/>
              </w:rPr>
              <w:t>7</w:t>
            </w:r>
            <w:r w:rsidRPr="0075562D">
              <w:rPr>
                <w:rFonts w:ascii="Times New Roman" w:hAnsi="Times New Roman" w:cs="Times New Roman"/>
                <w:spacing w:val="-4"/>
                <w:lang w:val="id-ID"/>
              </w:rPr>
              <w:t>9</w:t>
            </w:r>
            <w:r w:rsidRPr="0075562D">
              <w:rPr>
                <w:rFonts w:ascii="Times New Roman" w:hAnsi="Times New Roman" w:cs="Times New Roman"/>
                <w:spacing w:val="-4"/>
              </w:rPr>
              <w:t>.60</w:t>
            </w:r>
          </w:p>
        </w:tc>
        <w:tc>
          <w:tcPr>
            <w:tcW w:w="426" w:type="dxa"/>
            <w:vMerge/>
            <w:vAlign w:val="center"/>
          </w:tcPr>
          <w:p w:rsidR="00E2119A" w:rsidRPr="0075562D" w:rsidRDefault="00E2119A" w:rsidP="007650FF">
            <w:pPr>
              <w:autoSpaceDE w:val="0"/>
              <w:autoSpaceDN w:val="0"/>
              <w:adjustRightInd w:val="0"/>
              <w:jc w:val="center"/>
              <w:rPr>
                <w:rFonts w:ascii="Times New Roman" w:hAnsi="Times New Roman" w:cs="Times New Roman"/>
                <w:color w:val="000000"/>
                <w:spacing w:val="-4"/>
              </w:rPr>
            </w:pPr>
          </w:p>
        </w:tc>
        <w:tc>
          <w:tcPr>
            <w:tcW w:w="1571" w:type="dxa"/>
          </w:tcPr>
          <w:p w:rsidR="00E2119A" w:rsidRPr="0075562D" w:rsidRDefault="00E2119A" w:rsidP="007650FF">
            <w:pPr>
              <w:widowControl w:val="0"/>
              <w:autoSpaceDE w:val="0"/>
              <w:autoSpaceDN w:val="0"/>
              <w:adjustRightInd w:val="0"/>
              <w:ind w:right="-1"/>
              <w:jc w:val="center"/>
              <w:rPr>
                <w:rFonts w:ascii="Times New Roman" w:hAnsi="Times New Roman" w:cs="Times New Roman"/>
                <w:spacing w:val="-4"/>
              </w:rPr>
            </w:pPr>
            <w:r w:rsidRPr="0075562D">
              <w:rPr>
                <w:rFonts w:ascii="Times New Roman" w:hAnsi="Times New Roman" w:cs="Times New Roman"/>
                <w:spacing w:val="-4"/>
              </w:rPr>
              <w:t>5.3</w:t>
            </w:r>
            <w:r w:rsidRPr="0075562D">
              <w:rPr>
                <w:rFonts w:ascii="Times New Roman" w:hAnsi="Times New Roman" w:cs="Times New Roman"/>
                <w:spacing w:val="-4"/>
                <w:lang w:val="id-ID"/>
              </w:rPr>
              <w:t>3</w:t>
            </w:r>
            <w:r w:rsidRPr="0075562D">
              <w:rPr>
                <w:rFonts w:ascii="Times New Roman" w:hAnsi="Times New Roman" w:cs="Times New Roman"/>
                <w:spacing w:val="-4"/>
              </w:rPr>
              <w:t>9</w:t>
            </w:r>
          </w:p>
        </w:tc>
        <w:tc>
          <w:tcPr>
            <w:tcW w:w="838" w:type="dxa"/>
            <w:vMerge/>
          </w:tcPr>
          <w:p w:rsidR="00E2119A" w:rsidRPr="0075562D" w:rsidRDefault="00E2119A" w:rsidP="007650FF">
            <w:pPr>
              <w:pStyle w:val="ListParagraph"/>
              <w:widowControl w:val="0"/>
              <w:autoSpaceDE w:val="0"/>
              <w:autoSpaceDN w:val="0"/>
              <w:adjustRightInd w:val="0"/>
              <w:ind w:left="0" w:right="-1"/>
              <w:jc w:val="center"/>
              <w:rPr>
                <w:spacing w:val="-4"/>
                <w:sz w:val="20"/>
                <w:szCs w:val="20"/>
              </w:rPr>
            </w:pPr>
          </w:p>
        </w:tc>
        <w:tc>
          <w:tcPr>
            <w:tcW w:w="857" w:type="dxa"/>
            <w:vMerge/>
          </w:tcPr>
          <w:p w:rsidR="00E2119A" w:rsidRPr="0075562D" w:rsidRDefault="00E2119A" w:rsidP="00E2119A">
            <w:pPr>
              <w:pStyle w:val="ListParagraph"/>
              <w:widowControl w:val="0"/>
              <w:autoSpaceDE w:val="0"/>
              <w:autoSpaceDN w:val="0"/>
              <w:adjustRightInd w:val="0"/>
              <w:ind w:left="0" w:right="-1"/>
              <w:rPr>
                <w:spacing w:val="-4"/>
                <w:sz w:val="20"/>
                <w:szCs w:val="20"/>
              </w:rPr>
            </w:pPr>
          </w:p>
        </w:tc>
      </w:tr>
    </w:tbl>
    <w:p w:rsidR="00E60910" w:rsidRDefault="00E60910" w:rsidP="00E60910">
      <w:pPr>
        <w:widowControl w:val="0"/>
        <w:autoSpaceDE w:val="0"/>
        <w:autoSpaceDN w:val="0"/>
        <w:adjustRightInd w:val="0"/>
        <w:spacing w:after="0" w:line="240" w:lineRule="auto"/>
        <w:ind w:right="-1"/>
        <w:jc w:val="both"/>
        <w:rPr>
          <w:rFonts w:ascii="Times New Roman" w:hAnsi="Times New Roman" w:cs="Times New Roman"/>
          <w:spacing w:val="-4"/>
          <w:sz w:val="24"/>
          <w:szCs w:val="24"/>
          <w:lang w:val="id-ID"/>
        </w:rPr>
      </w:pPr>
    </w:p>
    <w:p w:rsidR="00333465" w:rsidRPr="00E2119A" w:rsidRDefault="00333465" w:rsidP="00E2119A">
      <w:pPr>
        <w:widowControl w:val="0"/>
        <w:autoSpaceDE w:val="0"/>
        <w:autoSpaceDN w:val="0"/>
        <w:adjustRightInd w:val="0"/>
        <w:spacing w:after="0" w:line="240" w:lineRule="auto"/>
        <w:ind w:right="-1" w:firstLine="567"/>
        <w:jc w:val="both"/>
        <w:rPr>
          <w:rFonts w:ascii="Times New Roman" w:hAnsi="Times New Roman" w:cs="Times New Roman"/>
          <w:spacing w:val="-4"/>
          <w:sz w:val="24"/>
          <w:szCs w:val="24"/>
          <w:lang w:val="id-ID"/>
        </w:rPr>
      </w:pPr>
      <w:r w:rsidRPr="0075562D">
        <w:rPr>
          <w:rFonts w:ascii="Times New Roman" w:hAnsi="Times New Roman" w:cs="Times New Roman"/>
          <w:spacing w:val="-4"/>
          <w:sz w:val="24"/>
          <w:szCs w:val="24"/>
        </w:rPr>
        <w:t>Berdasarkan tabel</w:t>
      </w:r>
      <w:r w:rsidR="00C64A69" w:rsidRPr="0075562D">
        <w:rPr>
          <w:rFonts w:ascii="Times New Roman" w:hAnsi="Times New Roman" w:cs="Times New Roman"/>
          <w:spacing w:val="-4"/>
          <w:sz w:val="24"/>
          <w:szCs w:val="24"/>
        </w:rPr>
        <w:t xml:space="preserve"> </w:t>
      </w:r>
      <w:r w:rsidR="00E2119A">
        <w:rPr>
          <w:rFonts w:ascii="Times New Roman" w:hAnsi="Times New Roman" w:cs="Times New Roman"/>
          <w:spacing w:val="-4"/>
          <w:sz w:val="24"/>
          <w:szCs w:val="24"/>
          <w:lang w:val="id-ID"/>
        </w:rPr>
        <w:t>3</w:t>
      </w:r>
      <w:r w:rsidRPr="0075562D">
        <w:rPr>
          <w:rFonts w:ascii="Times New Roman" w:hAnsi="Times New Roman" w:cs="Times New Roman"/>
          <w:spacing w:val="-4"/>
          <w:sz w:val="24"/>
          <w:szCs w:val="24"/>
        </w:rPr>
        <w:t xml:space="preserve"> diketahui bahwa terjadi penurunan rata-rata</w:t>
      </w:r>
      <w:r w:rsidR="00AA6CDF" w:rsidRPr="0075562D">
        <w:rPr>
          <w:rFonts w:ascii="Times New Roman" w:hAnsi="Times New Roman" w:cs="Times New Roman"/>
          <w:spacing w:val="-4"/>
          <w:sz w:val="24"/>
          <w:szCs w:val="24"/>
        </w:rPr>
        <w:t xml:space="preserve"> sebelum dan sesudah </w:t>
      </w:r>
      <w:r w:rsidRPr="0075562D">
        <w:rPr>
          <w:rFonts w:ascii="Times New Roman" w:hAnsi="Times New Roman" w:cs="Times New Roman"/>
          <w:spacing w:val="-4"/>
          <w:sz w:val="24"/>
          <w:szCs w:val="24"/>
        </w:rPr>
        <w:t xml:space="preserve"> </w:t>
      </w:r>
      <w:r w:rsidR="00AA6CDF" w:rsidRPr="0075562D">
        <w:rPr>
          <w:rFonts w:ascii="Times New Roman" w:hAnsi="Times New Roman" w:cs="Times New Roman"/>
          <w:spacing w:val="-4"/>
          <w:sz w:val="24"/>
          <w:szCs w:val="24"/>
        </w:rPr>
        <w:t xml:space="preserve">diberikan </w:t>
      </w:r>
      <w:r w:rsidRPr="0075562D">
        <w:rPr>
          <w:rFonts w:ascii="Times New Roman" w:hAnsi="Times New Roman" w:cs="Times New Roman"/>
          <w:spacing w:val="-4"/>
          <w:sz w:val="24"/>
          <w:szCs w:val="24"/>
        </w:rPr>
        <w:t xml:space="preserve"> intervensi senam lansia </w:t>
      </w:r>
      <w:r w:rsidR="00E2119A">
        <w:rPr>
          <w:rFonts w:ascii="Times New Roman" w:hAnsi="Times New Roman" w:cs="Times New Roman"/>
          <w:spacing w:val="-4"/>
          <w:sz w:val="24"/>
          <w:szCs w:val="24"/>
          <w:lang w:val="id-ID"/>
        </w:rPr>
        <w:t xml:space="preserve">dengan tekanan darah </w:t>
      </w:r>
      <w:r w:rsidR="00AA6CDF" w:rsidRPr="0075562D">
        <w:rPr>
          <w:rFonts w:ascii="Times New Roman" w:hAnsi="Times New Roman" w:cs="Times New Roman"/>
          <w:spacing w:val="-4"/>
          <w:sz w:val="24"/>
          <w:szCs w:val="24"/>
        </w:rPr>
        <w:t>sistol</w:t>
      </w:r>
      <w:r w:rsidR="00E2119A">
        <w:rPr>
          <w:rFonts w:ascii="Times New Roman" w:hAnsi="Times New Roman" w:cs="Times New Roman"/>
          <w:spacing w:val="-4"/>
          <w:sz w:val="24"/>
          <w:szCs w:val="24"/>
          <w:lang w:val="id-ID"/>
        </w:rPr>
        <w:t xml:space="preserve"> sebelum intervensi 145,30 mmHg menjadi 134,53 mmHg, sedangkan tekanan darah diastolik sebelum intervensi 88,10 mmHG menjadi 79,60 mmHg</w:t>
      </w:r>
      <w:r w:rsidRPr="0075562D">
        <w:rPr>
          <w:rFonts w:ascii="Times New Roman" w:hAnsi="Times New Roman" w:cs="Times New Roman"/>
          <w:spacing w:val="-4"/>
          <w:sz w:val="24"/>
          <w:szCs w:val="24"/>
        </w:rPr>
        <w:t>.</w:t>
      </w:r>
      <w:r w:rsidR="00E2119A">
        <w:rPr>
          <w:rFonts w:ascii="Times New Roman" w:hAnsi="Times New Roman" w:cs="Times New Roman"/>
          <w:spacing w:val="-4"/>
          <w:sz w:val="24"/>
          <w:szCs w:val="24"/>
          <w:lang w:val="id-ID"/>
        </w:rPr>
        <w:t xml:space="preserve"> Berdasarkan uji dependent t-test menunjukkan bahwa nilai p tekanan darah sistolik dan diastolik = 0,000, sehingga ada pengaruh intervensi senam lansia terhadap tekanan darah sistolik dan diastolik pada lansia hipertensi.</w:t>
      </w:r>
    </w:p>
    <w:p w:rsidR="00A95C81" w:rsidRPr="0075562D" w:rsidRDefault="00A95C81" w:rsidP="007650FF">
      <w:pPr>
        <w:spacing w:after="0" w:line="240" w:lineRule="auto"/>
        <w:jc w:val="both"/>
        <w:rPr>
          <w:rFonts w:ascii="Times New Roman" w:hAnsi="Times New Roman"/>
          <w:b/>
          <w:bCs/>
          <w:iCs/>
          <w:color w:val="212121"/>
          <w:spacing w:val="-4"/>
          <w:sz w:val="24"/>
          <w:szCs w:val="24"/>
          <w:lang w:val="id-ID" w:eastAsia="id-ID"/>
        </w:rPr>
      </w:pPr>
    </w:p>
    <w:p w:rsidR="00340052" w:rsidRPr="0075562D" w:rsidRDefault="00BD327E" w:rsidP="007650FF">
      <w:pPr>
        <w:spacing w:after="0" w:line="240" w:lineRule="auto"/>
        <w:jc w:val="both"/>
        <w:rPr>
          <w:rFonts w:ascii="Times New Roman" w:hAnsi="Times New Roman"/>
          <w:b/>
          <w:bCs/>
          <w:iCs/>
          <w:color w:val="212121"/>
          <w:spacing w:val="-4"/>
          <w:sz w:val="24"/>
          <w:szCs w:val="24"/>
          <w:lang w:eastAsia="id-ID"/>
        </w:rPr>
      </w:pPr>
      <w:r w:rsidRPr="0075562D">
        <w:rPr>
          <w:rFonts w:ascii="Times New Roman" w:hAnsi="Times New Roman"/>
          <w:b/>
          <w:bCs/>
          <w:iCs/>
          <w:color w:val="212121"/>
          <w:spacing w:val="-4"/>
          <w:sz w:val="24"/>
          <w:szCs w:val="24"/>
          <w:lang w:eastAsia="id-ID"/>
        </w:rPr>
        <w:t>PEMBAHASA</w:t>
      </w:r>
      <w:r w:rsidR="00432E10" w:rsidRPr="0075562D">
        <w:rPr>
          <w:rFonts w:ascii="Times New Roman" w:hAnsi="Times New Roman"/>
          <w:b/>
          <w:bCs/>
          <w:iCs/>
          <w:color w:val="212121"/>
          <w:spacing w:val="-4"/>
          <w:sz w:val="24"/>
          <w:szCs w:val="24"/>
          <w:lang w:eastAsia="id-ID"/>
        </w:rPr>
        <w:t>N</w:t>
      </w:r>
    </w:p>
    <w:p w:rsidR="00776FE2" w:rsidRPr="0075562D" w:rsidRDefault="00790DC9" w:rsidP="007650FF">
      <w:pPr>
        <w:spacing w:after="0" w:line="240" w:lineRule="auto"/>
        <w:jc w:val="both"/>
        <w:rPr>
          <w:rFonts w:ascii="Times New Roman" w:hAnsi="Times New Roman"/>
          <w:b/>
          <w:bCs/>
          <w:iCs/>
          <w:color w:val="212121"/>
          <w:spacing w:val="-4"/>
          <w:sz w:val="24"/>
          <w:szCs w:val="24"/>
          <w:lang w:eastAsia="id-ID"/>
        </w:rPr>
      </w:pPr>
      <w:r w:rsidRPr="0075562D">
        <w:rPr>
          <w:rFonts w:ascii="Times New Roman" w:hAnsi="Times New Roman"/>
          <w:b/>
          <w:bCs/>
          <w:iCs/>
          <w:color w:val="212121"/>
          <w:spacing w:val="-4"/>
          <w:sz w:val="24"/>
          <w:szCs w:val="24"/>
          <w:lang w:eastAsia="id-ID"/>
        </w:rPr>
        <w:t>Analisis Univariat</w:t>
      </w:r>
    </w:p>
    <w:p w:rsidR="0009047F" w:rsidRPr="0075562D" w:rsidRDefault="00790DC9" w:rsidP="007650FF">
      <w:pPr>
        <w:pStyle w:val="ListParagraph"/>
        <w:ind w:left="0"/>
        <w:jc w:val="both"/>
        <w:rPr>
          <w:b/>
          <w:bCs/>
          <w:iCs/>
          <w:color w:val="212121"/>
          <w:spacing w:val="-4"/>
          <w:lang w:eastAsia="id-ID"/>
        </w:rPr>
      </w:pPr>
      <w:r w:rsidRPr="0075562D">
        <w:rPr>
          <w:b/>
          <w:bCs/>
          <w:iCs/>
          <w:color w:val="212121"/>
          <w:spacing w:val="-4"/>
          <w:lang w:eastAsia="id-ID"/>
        </w:rPr>
        <w:t xml:space="preserve">Karakteristik </w:t>
      </w:r>
      <w:r w:rsidR="00776FE2" w:rsidRPr="0075562D">
        <w:rPr>
          <w:b/>
          <w:bCs/>
          <w:iCs/>
          <w:color w:val="212121"/>
          <w:spacing w:val="-4"/>
          <w:lang w:eastAsia="id-ID"/>
        </w:rPr>
        <w:t>Usia</w:t>
      </w:r>
    </w:p>
    <w:p w:rsidR="00BE2202" w:rsidRPr="0075562D" w:rsidRDefault="00790DC9" w:rsidP="00790DC9">
      <w:pPr>
        <w:pStyle w:val="ListParagraph"/>
        <w:ind w:left="0" w:firstLine="567"/>
        <w:jc w:val="both"/>
        <w:rPr>
          <w:spacing w:val="-4"/>
          <w:lang w:val="id-ID"/>
        </w:rPr>
      </w:pPr>
      <w:r w:rsidRPr="0075562D">
        <w:rPr>
          <w:bCs/>
          <w:iCs/>
          <w:color w:val="212121"/>
          <w:spacing w:val="-4"/>
          <w:lang w:eastAsia="id-ID"/>
        </w:rPr>
        <w:t xml:space="preserve">Usia lanjut </w:t>
      </w:r>
      <w:r w:rsidR="0009047F" w:rsidRPr="0075562D">
        <w:rPr>
          <w:bCs/>
          <w:iCs/>
          <w:color w:val="212121"/>
          <w:spacing w:val="-4"/>
          <w:lang w:eastAsia="id-ID"/>
        </w:rPr>
        <w:t>sangat bergantungan pada peran masyaraka</w:t>
      </w:r>
      <w:r w:rsidR="000E5A2B" w:rsidRPr="0075562D">
        <w:rPr>
          <w:bCs/>
          <w:iCs/>
          <w:color w:val="212121"/>
          <w:spacing w:val="-4"/>
          <w:lang w:eastAsia="id-ID"/>
        </w:rPr>
        <w:t>t, khususnya petugas kesehatan</w:t>
      </w:r>
      <w:r w:rsidR="00415EC8" w:rsidRPr="0075562D">
        <w:rPr>
          <w:bCs/>
          <w:iCs/>
          <w:color w:val="212121"/>
          <w:spacing w:val="-4"/>
          <w:lang w:eastAsia="id-ID"/>
        </w:rPr>
        <w:t xml:space="preserve"> untuk membina dalam memberikan</w:t>
      </w:r>
      <w:r w:rsidR="000E5A2B" w:rsidRPr="0075562D">
        <w:rPr>
          <w:bCs/>
          <w:iCs/>
          <w:color w:val="212121"/>
          <w:spacing w:val="-4"/>
          <w:lang w:eastAsia="id-ID"/>
        </w:rPr>
        <w:t xml:space="preserve"> kesehatan dengan cara melakukan senam lansia. Berdasarkan </w:t>
      </w:r>
      <w:r w:rsidR="00E40271" w:rsidRPr="0075562D">
        <w:rPr>
          <w:spacing w:val="-4"/>
        </w:rPr>
        <w:t>data demografi</w:t>
      </w:r>
      <w:r w:rsidR="00E31A07" w:rsidRPr="0075562D">
        <w:rPr>
          <w:spacing w:val="-4"/>
        </w:rPr>
        <w:t xml:space="preserve"> </w:t>
      </w:r>
      <w:r w:rsidR="000E5A2B" w:rsidRPr="0075562D">
        <w:rPr>
          <w:spacing w:val="-4"/>
        </w:rPr>
        <w:t>senam lansia paling banyak dilakukan pada umur 60-74 tahun</w:t>
      </w:r>
      <w:r w:rsidR="00E31A07" w:rsidRPr="0075562D">
        <w:rPr>
          <w:spacing w:val="-4"/>
        </w:rPr>
        <w:t xml:space="preserve">, </w:t>
      </w:r>
      <w:r w:rsidR="00E31A07" w:rsidRPr="0075562D">
        <w:rPr>
          <w:spacing w:val="-4"/>
        </w:rPr>
        <w:lastRenderedPageBreak/>
        <w:t xml:space="preserve">karena kebanyakan lansia malas melakukan aktivitas senam </w:t>
      </w:r>
      <w:r w:rsidR="00E40271" w:rsidRPr="0075562D">
        <w:rPr>
          <w:spacing w:val="-4"/>
        </w:rPr>
        <w:t>(Karmila et al, 2018).</w:t>
      </w:r>
      <w:r w:rsidR="0075562D">
        <w:rPr>
          <w:spacing w:val="-4"/>
          <w:lang w:val="id-ID"/>
        </w:rPr>
        <w:t xml:space="preserve"> </w:t>
      </w:r>
      <w:r w:rsidR="0075562D" w:rsidRPr="0075562D">
        <w:rPr>
          <w:spacing w:val="-4"/>
          <w:lang w:val="id-ID"/>
        </w:rPr>
        <w:t xml:space="preserve">Hasil penelitian ini memiliki kesesuaian dengan hasil penelitian </w:t>
      </w:r>
      <w:r w:rsidR="00E60910">
        <w:rPr>
          <w:spacing w:val="-4"/>
          <w:lang w:val="id-ID"/>
        </w:rPr>
        <w:t>Hasan</w:t>
      </w:r>
      <w:r w:rsidR="0075562D" w:rsidRPr="0075562D">
        <w:rPr>
          <w:spacing w:val="-4"/>
          <w:lang w:val="id-ID"/>
        </w:rPr>
        <w:t xml:space="preserve"> (2018) di Emergency Center Unit Rumah Sakit Islam Siti Khadijah Palembang dengan hasil sebagian besar responden be</w:t>
      </w:r>
      <w:r w:rsidR="00E1096D">
        <w:rPr>
          <w:spacing w:val="-4"/>
          <w:lang w:val="id-ID"/>
        </w:rPr>
        <w:t>rusia 50-60 tahun (tua) (60%). N</w:t>
      </w:r>
      <w:r w:rsidR="0075562D" w:rsidRPr="0075562D">
        <w:rPr>
          <w:spacing w:val="-4"/>
          <w:lang w:val="id-ID"/>
        </w:rPr>
        <w:t xml:space="preserve">amun berbeda dengan penelitian Widjaya </w:t>
      </w:r>
      <w:r w:rsidR="00E1096D">
        <w:rPr>
          <w:spacing w:val="-4"/>
          <w:lang w:val="id-ID"/>
        </w:rPr>
        <w:t>et al.,</w:t>
      </w:r>
      <w:r w:rsidR="0075562D" w:rsidRPr="0075562D">
        <w:rPr>
          <w:spacing w:val="-4"/>
          <w:lang w:val="id-ID"/>
        </w:rPr>
        <w:t xml:space="preserve"> (2019) di Kecamatan Kresek dan Tegal Angus, Kabupaten Tangerang. Hasil penelitian yang didapatkan dari 115 responden yaitu rata-rata usia pada rentang usia 18-40 tahun (61,7%).</w:t>
      </w:r>
      <w:r w:rsidR="00E1096D">
        <w:rPr>
          <w:spacing w:val="-4"/>
          <w:lang w:val="id-ID"/>
        </w:rPr>
        <w:t xml:space="preserve"> P</w:t>
      </w:r>
      <w:r w:rsidR="00E1096D" w:rsidRPr="00E1096D">
        <w:rPr>
          <w:spacing w:val="-4"/>
          <w:lang w:val="id-ID"/>
        </w:rPr>
        <w:t>asien yang mulai memasuki usia lansia dianjurkan untuk lebih memperhatikan kesehatannya dengan menerapkan perilaku hidup sehat dan sering mengkonsultasikan kondisi kesehatannya dengan tenaga kesehatan</w:t>
      </w:r>
      <w:r w:rsidR="00E1096D">
        <w:rPr>
          <w:spacing w:val="-4"/>
          <w:lang w:val="id-ID"/>
        </w:rPr>
        <w:t xml:space="preserve"> (</w:t>
      </w:r>
      <w:r w:rsidR="00E60910">
        <w:rPr>
          <w:spacing w:val="-4"/>
          <w:lang w:val="id-ID"/>
        </w:rPr>
        <w:t xml:space="preserve">Yunus </w:t>
      </w:r>
      <w:r w:rsidR="00E1096D">
        <w:rPr>
          <w:spacing w:val="-4"/>
          <w:lang w:val="id-ID"/>
        </w:rPr>
        <w:t>et al., 2021)</w:t>
      </w:r>
      <w:r w:rsidR="00E1096D" w:rsidRPr="00E1096D">
        <w:rPr>
          <w:spacing w:val="-4"/>
          <w:lang w:val="id-ID"/>
        </w:rPr>
        <w:t>.</w:t>
      </w:r>
    </w:p>
    <w:p w:rsidR="0010640A" w:rsidRPr="0075562D" w:rsidRDefault="0010640A" w:rsidP="007650FF">
      <w:pPr>
        <w:pStyle w:val="ListParagraph"/>
        <w:tabs>
          <w:tab w:val="left" w:pos="709"/>
        </w:tabs>
        <w:ind w:left="0"/>
        <w:jc w:val="both"/>
        <w:rPr>
          <w:b/>
          <w:bCs/>
          <w:iCs/>
          <w:color w:val="212121"/>
          <w:spacing w:val="-4"/>
          <w:lang w:eastAsia="id-ID"/>
        </w:rPr>
      </w:pPr>
    </w:p>
    <w:p w:rsidR="00BE2202" w:rsidRPr="0075562D" w:rsidRDefault="00BE2202" w:rsidP="007650FF">
      <w:pPr>
        <w:pStyle w:val="ListParagraph"/>
        <w:widowControl w:val="0"/>
        <w:autoSpaceDE w:val="0"/>
        <w:autoSpaceDN w:val="0"/>
        <w:adjustRightInd w:val="0"/>
        <w:ind w:left="0" w:right="-1"/>
        <w:jc w:val="both"/>
        <w:rPr>
          <w:b/>
          <w:spacing w:val="-4"/>
        </w:rPr>
      </w:pPr>
      <w:r w:rsidRPr="0075562D">
        <w:rPr>
          <w:b/>
          <w:spacing w:val="-4"/>
        </w:rPr>
        <w:t>Karakteristik Jenis Kelamin</w:t>
      </w:r>
    </w:p>
    <w:p w:rsidR="00165FC3" w:rsidRPr="0075562D" w:rsidRDefault="00BE2202" w:rsidP="00790DC9">
      <w:pPr>
        <w:pStyle w:val="ListParagraph"/>
        <w:widowControl w:val="0"/>
        <w:autoSpaceDE w:val="0"/>
        <w:autoSpaceDN w:val="0"/>
        <w:adjustRightInd w:val="0"/>
        <w:ind w:left="0" w:right="-1" w:firstLine="567"/>
        <w:jc w:val="both"/>
        <w:rPr>
          <w:spacing w:val="-4"/>
        </w:rPr>
      </w:pPr>
      <w:r w:rsidRPr="0075562D">
        <w:rPr>
          <w:spacing w:val="-4"/>
        </w:rPr>
        <w:t xml:space="preserve">Hasil penelitian berdasarkan jenis kelamin intervensi senam lansia sebagian besar responden adalah laki-laki. </w:t>
      </w:r>
      <w:r w:rsidR="00E31A07" w:rsidRPr="0075562D">
        <w:rPr>
          <w:spacing w:val="-4"/>
        </w:rPr>
        <w:t xml:space="preserve">Berbanding </w:t>
      </w:r>
      <w:r w:rsidR="009172E2" w:rsidRPr="0075562D">
        <w:rPr>
          <w:spacing w:val="-4"/>
        </w:rPr>
        <w:t xml:space="preserve">terbalik </w:t>
      </w:r>
      <w:r w:rsidRPr="0075562D">
        <w:rPr>
          <w:spacing w:val="-4"/>
        </w:rPr>
        <w:t>dengan penelitian yang dilakukan oleh Yunding et al</w:t>
      </w:r>
      <w:r w:rsidR="00415EC8" w:rsidRPr="0075562D">
        <w:rPr>
          <w:spacing w:val="-4"/>
          <w:lang w:val="id-ID"/>
        </w:rPr>
        <w:t>.,</w:t>
      </w:r>
      <w:r w:rsidRPr="0075562D">
        <w:rPr>
          <w:spacing w:val="-4"/>
        </w:rPr>
        <w:t xml:space="preserve"> (2021) </w:t>
      </w:r>
      <w:r w:rsidR="009172E2" w:rsidRPr="0075562D">
        <w:rPr>
          <w:spacing w:val="-4"/>
        </w:rPr>
        <w:t>wanita</w:t>
      </w:r>
      <w:r w:rsidR="009E7F6D" w:rsidRPr="0075562D">
        <w:rPr>
          <w:spacing w:val="-4"/>
        </w:rPr>
        <w:t xml:space="preserve"> lebih mudah megalami hipertensi dikarenakan ketidak seimbangan hormone yang mengakibatkan hipertensi khususnya pada usia 45-59 tahun.</w:t>
      </w:r>
      <w:r w:rsidRPr="0075562D">
        <w:rPr>
          <w:spacing w:val="-4"/>
        </w:rPr>
        <w:t xml:space="preserve">Hasil penelitian yang dilakukan oleh Rahmiati &amp; Zurijah (2020) </w:t>
      </w:r>
      <w:r w:rsidR="00165FC3" w:rsidRPr="0075562D">
        <w:rPr>
          <w:spacing w:val="-4"/>
        </w:rPr>
        <w:t>jenis kelamin wanita lebih banyak terkena hipertensi sebesar 78,79%.</w:t>
      </w:r>
    </w:p>
    <w:p w:rsidR="0010640A" w:rsidRPr="0075562D" w:rsidRDefault="0010640A" w:rsidP="007650FF">
      <w:pPr>
        <w:pStyle w:val="ListParagraph"/>
        <w:widowControl w:val="0"/>
        <w:autoSpaceDE w:val="0"/>
        <w:autoSpaceDN w:val="0"/>
        <w:adjustRightInd w:val="0"/>
        <w:ind w:left="0" w:right="-1"/>
        <w:jc w:val="both"/>
        <w:rPr>
          <w:spacing w:val="-4"/>
          <w:lang w:val="id-ID"/>
        </w:rPr>
      </w:pPr>
    </w:p>
    <w:p w:rsidR="00BE2202" w:rsidRPr="0075562D" w:rsidRDefault="00BE2202" w:rsidP="007650FF">
      <w:pPr>
        <w:pStyle w:val="ListParagraph"/>
        <w:ind w:left="0"/>
        <w:jc w:val="both"/>
        <w:rPr>
          <w:b/>
          <w:color w:val="000000"/>
          <w:spacing w:val="-4"/>
        </w:rPr>
      </w:pPr>
      <w:r w:rsidRPr="0075562D">
        <w:rPr>
          <w:b/>
          <w:color w:val="000000"/>
          <w:spacing w:val="-4"/>
        </w:rPr>
        <w:t xml:space="preserve">Tekanan </w:t>
      </w:r>
      <w:r w:rsidR="00790DC9" w:rsidRPr="0075562D">
        <w:rPr>
          <w:b/>
          <w:color w:val="000000"/>
          <w:spacing w:val="-4"/>
        </w:rPr>
        <w:t xml:space="preserve">Darah Sebelum </w:t>
      </w:r>
      <w:r w:rsidRPr="0075562D">
        <w:rPr>
          <w:b/>
          <w:color w:val="000000"/>
          <w:spacing w:val="-4"/>
        </w:rPr>
        <w:t xml:space="preserve">dan </w:t>
      </w:r>
      <w:r w:rsidR="00790DC9" w:rsidRPr="0075562D">
        <w:rPr>
          <w:b/>
          <w:color w:val="000000"/>
          <w:spacing w:val="-4"/>
        </w:rPr>
        <w:t xml:space="preserve">Sesudah Intervensi Senam Lansia </w:t>
      </w:r>
    </w:p>
    <w:p w:rsidR="00BE2202" w:rsidRPr="0075562D" w:rsidRDefault="00BE2202" w:rsidP="00790DC9">
      <w:pPr>
        <w:pStyle w:val="ListParagraph"/>
        <w:ind w:left="0" w:firstLine="567"/>
        <w:jc w:val="both"/>
        <w:rPr>
          <w:spacing w:val="-4"/>
          <w:lang w:val="id-ID"/>
        </w:rPr>
      </w:pPr>
      <w:r w:rsidRPr="0075562D">
        <w:rPr>
          <w:color w:val="000000"/>
          <w:spacing w:val="-4"/>
        </w:rPr>
        <w:t xml:space="preserve">Rata-rata tekanan darah sistolik sesudah </w:t>
      </w:r>
      <w:r w:rsidR="001B2127" w:rsidRPr="0075562D">
        <w:rPr>
          <w:color w:val="000000"/>
          <w:spacing w:val="-4"/>
        </w:rPr>
        <w:t xml:space="preserve">diberikan </w:t>
      </w:r>
      <w:r w:rsidRPr="0075562D">
        <w:rPr>
          <w:color w:val="000000"/>
          <w:spacing w:val="-4"/>
        </w:rPr>
        <w:t xml:space="preserve">intervensi senam lansia adalah 132.73 mmHg dengan SD = 8.422. </w:t>
      </w:r>
      <w:r w:rsidR="007650FF" w:rsidRPr="0075562D">
        <w:rPr>
          <w:color w:val="000000"/>
          <w:spacing w:val="-4"/>
          <w:lang w:val="id-ID"/>
        </w:rPr>
        <w:t>b</w:t>
      </w:r>
      <w:r w:rsidRPr="0075562D">
        <w:rPr>
          <w:spacing w:val="-4"/>
        </w:rPr>
        <w:t>erdasarkan tabel 4 diketahui bahwa rata-rata tekanan darah diastolik sebelum dilakukan intervensi senam lansia adala</w:t>
      </w:r>
      <w:r w:rsidR="007650FF" w:rsidRPr="0075562D">
        <w:rPr>
          <w:spacing w:val="-4"/>
        </w:rPr>
        <w:t>h 85.20 mmHg dengan SD = 6.439</w:t>
      </w:r>
    </w:p>
    <w:p w:rsidR="00CA1701" w:rsidRPr="0075562D" w:rsidRDefault="00BE2202" w:rsidP="00790DC9">
      <w:pPr>
        <w:pStyle w:val="ListParagraph"/>
        <w:widowControl w:val="0"/>
        <w:autoSpaceDE w:val="0"/>
        <w:autoSpaceDN w:val="0"/>
        <w:adjustRightInd w:val="0"/>
        <w:ind w:left="0" w:right="-1" w:firstLine="567"/>
        <w:jc w:val="both"/>
        <w:rPr>
          <w:spacing w:val="-4"/>
          <w:lang w:val="id-ID"/>
        </w:rPr>
      </w:pPr>
      <w:r w:rsidRPr="0075562D">
        <w:rPr>
          <w:spacing w:val="-4"/>
        </w:rPr>
        <w:t>Rata-rata tekanan darah diastolik sesudah dilakukan intervensi senam lansia adala</w:t>
      </w:r>
      <w:r w:rsidR="007650FF" w:rsidRPr="0075562D">
        <w:rPr>
          <w:spacing w:val="-4"/>
        </w:rPr>
        <w:t>h 77.60 mmHg dengan SD = 5.369</w:t>
      </w:r>
      <w:r w:rsidR="007650FF" w:rsidRPr="0075562D">
        <w:rPr>
          <w:spacing w:val="-4"/>
          <w:lang w:val="id-ID"/>
        </w:rPr>
        <w:t>.</w:t>
      </w:r>
    </w:p>
    <w:p w:rsidR="00646AE0" w:rsidRPr="0075562D" w:rsidRDefault="007650FF" w:rsidP="00790DC9">
      <w:pPr>
        <w:pStyle w:val="ListParagraph"/>
        <w:widowControl w:val="0"/>
        <w:autoSpaceDE w:val="0"/>
        <w:autoSpaceDN w:val="0"/>
        <w:adjustRightInd w:val="0"/>
        <w:ind w:left="0" w:right="-1" w:firstLine="567"/>
        <w:jc w:val="both"/>
        <w:rPr>
          <w:spacing w:val="-4"/>
        </w:rPr>
      </w:pPr>
      <w:r w:rsidRPr="0075562D">
        <w:rPr>
          <w:spacing w:val="-4"/>
        </w:rPr>
        <w:t xml:space="preserve">Penurunan </w:t>
      </w:r>
      <w:r w:rsidR="00CA1701" w:rsidRPr="0075562D">
        <w:rPr>
          <w:spacing w:val="-4"/>
        </w:rPr>
        <w:t>tekanan darah  dikarenakan pelebaran pada pembuluh darah serta aktivitas kerja jantung menurun , hal ini terj</w:t>
      </w:r>
      <w:r w:rsidR="001B17DD" w:rsidRPr="0075562D">
        <w:rPr>
          <w:spacing w:val="-4"/>
        </w:rPr>
        <w:t>adi setelah melakukan olah raga karena dapat melemaskan pembuluh darah</w:t>
      </w:r>
      <w:r w:rsidR="004F60D7" w:rsidRPr="0075562D">
        <w:rPr>
          <w:spacing w:val="-4"/>
          <w:lang w:val="id-ID"/>
        </w:rPr>
        <w:t xml:space="preserve"> </w:t>
      </w:r>
      <w:r w:rsidR="004F60D7" w:rsidRPr="0075562D">
        <w:rPr>
          <w:spacing w:val="-4"/>
        </w:rPr>
        <w:t xml:space="preserve">(Sartika </w:t>
      </w:r>
      <w:r w:rsidR="004F60D7" w:rsidRPr="0075562D">
        <w:rPr>
          <w:spacing w:val="-4"/>
          <w:lang w:val="id-ID"/>
        </w:rPr>
        <w:t>et al</w:t>
      </w:r>
      <w:r w:rsidR="00646AE0" w:rsidRPr="0075562D">
        <w:rPr>
          <w:spacing w:val="-4"/>
        </w:rPr>
        <w:t>., 2020).</w:t>
      </w:r>
    </w:p>
    <w:p w:rsidR="00646AE0" w:rsidRPr="0075562D" w:rsidRDefault="00646AE0" w:rsidP="00790DC9">
      <w:pPr>
        <w:pStyle w:val="ListParagraph"/>
        <w:widowControl w:val="0"/>
        <w:autoSpaceDE w:val="0"/>
        <w:autoSpaceDN w:val="0"/>
        <w:adjustRightInd w:val="0"/>
        <w:ind w:left="0" w:right="-1" w:firstLine="567"/>
        <w:jc w:val="both"/>
        <w:rPr>
          <w:spacing w:val="-4"/>
        </w:rPr>
      </w:pPr>
      <w:r w:rsidRPr="0075562D">
        <w:rPr>
          <w:spacing w:val="-4"/>
        </w:rPr>
        <w:t xml:space="preserve">Hasil penelitian yang dilakukan oleh Rahmiati &amp; Zurijah (2020) sebelum  </w:t>
      </w:r>
      <w:r w:rsidR="001B17DD" w:rsidRPr="0075562D">
        <w:rPr>
          <w:spacing w:val="-4"/>
        </w:rPr>
        <w:t xml:space="preserve">diberikan </w:t>
      </w:r>
      <w:r w:rsidRPr="0075562D">
        <w:rPr>
          <w:spacing w:val="-4"/>
        </w:rPr>
        <w:t xml:space="preserve">senam  lansia, </w:t>
      </w:r>
      <w:r w:rsidR="001B17DD" w:rsidRPr="0075562D">
        <w:rPr>
          <w:spacing w:val="-4"/>
        </w:rPr>
        <w:t>sebagian besar</w:t>
      </w:r>
      <w:r w:rsidRPr="0075562D">
        <w:rPr>
          <w:spacing w:val="-4"/>
        </w:rPr>
        <w:t xml:space="preserve"> </w:t>
      </w:r>
      <w:r w:rsidR="001B17DD" w:rsidRPr="0075562D">
        <w:rPr>
          <w:spacing w:val="-4"/>
        </w:rPr>
        <w:t xml:space="preserve"> responden menderita hipertensi  sedang </w:t>
      </w:r>
      <w:r w:rsidRPr="0075562D">
        <w:rPr>
          <w:spacing w:val="-4"/>
        </w:rPr>
        <w:t xml:space="preserve">yaitu  16 responden  (48,5%).  Setelah  </w:t>
      </w:r>
      <w:r w:rsidR="001B17DD" w:rsidRPr="0075562D">
        <w:rPr>
          <w:spacing w:val="-4"/>
        </w:rPr>
        <w:t>dieberikan senam lansia, hipertensi turun jadi normal dengan 22 responden</w:t>
      </w:r>
      <w:r w:rsidRPr="0075562D">
        <w:rPr>
          <w:spacing w:val="-4"/>
        </w:rPr>
        <w:t xml:space="preserve"> (66,7%).</w:t>
      </w:r>
    </w:p>
    <w:p w:rsidR="00BE2202" w:rsidRPr="00E60910" w:rsidRDefault="00BE2202" w:rsidP="007650FF">
      <w:pPr>
        <w:pStyle w:val="ListParagraph"/>
        <w:widowControl w:val="0"/>
        <w:tabs>
          <w:tab w:val="left" w:pos="709"/>
        </w:tabs>
        <w:autoSpaceDE w:val="0"/>
        <w:autoSpaceDN w:val="0"/>
        <w:adjustRightInd w:val="0"/>
        <w:ind w:left="0" w:right="-1"/>
        <w:jc w:val="both"/>
        <w:rPr>
          <w:spacing w:val="-4"/>
        </w:rPr>
      </w:pPr>
    </w:p>
    <w:p w:rsidR="00BE2202" w:rsidRPr="00E60910" w:rsidRDefault="00790DC9" w:rsidP="007650FF">
      <w:pPr>
        <w:pStyle w:val="ListParagraph"/>
        <w:widowControl w:val="0"/>
        <w:tabs>
          <w:tab w:val="left" w:pos="709"/>
        </w:tabs>
        <w:autoSpaceDE w:val="0"/>
        <w:autoSpaceDN w:val="0"/>
        <w:adjustRightInd w:val="0"/>
        <w:ind w:left="0" w:right="-1"/>
        <w:jc w:val="both"/>
        <w:rPr>
          <w:b/>
          <w:spacing w:val="-4"/>
        </w:rPr>
      </w:pPr>
      <w:r w:rsidRPr="00E60910">
        <w:rPr>
          <w:b/>
          <w:spacing w:val="-4"/>
        </w:rPr>
        <w:t>Analisis Bivariat</w:t>
      </w:r>
    </w:p>
    <w:p w:rsidR="00BE2202" w:rsidRPr="00E60910" w:rsidRDefault="00BE2202" w:rsidP="007650FF">
      <w:pPr>
        <w:pStyle w:val="ListParagraph"/>
        <w:widowControl w:val="0"/>
        <w:autoSpaceDE w:val="0"/>
        <w:autoSpaceDN w:val="0"/>
        <w:adjustRightInd w:val="0"/>
        <w:ind w:left="0" w:right="-1"/>
        <w:jc w:val="both"/>
        <w:rPr>
          <w:spacing w:val="-4"/>
        </w:rPr>
      </w:pPr>
      <w:r w:rsidRPr="00E60910">
        <w:rPr>
          <w:b/>
          <w:spacing w:val="-4"/>
        </w:rPr>
        <w:t xml:space="preserve">Pengaruh </w:t>
      </w:r>
      <w:r w:rsidR="00935FA8" w:rsidRPr="00E60910">
        <w:rPr>
          <w:b/>
          <w:spacing w:val="-4"/>
        </w:rPr>
        <w:t>Senam Lansia</w:t>
      </w:r>
      <w:r w:rsidR="00356DAB" w:rsidRPr="00E60910">
        <w:rPr>
          <w:spacing w:val="-4"/>
        </w:rPr>
        <w:t xml:space="preserve"> terhadap </w:t>
      </w:r>
      <w:r w:rsidR="00356DAB" w:rsidRPr="00E60910">
        <w:rPr>
          <w:b/>
          <w:spacing w:val="-4"/>
        </w:rPr>
        <w:t>Penurunan Tekanan Darah</w:t>
      </w:r>
    </w:p>
    <w:p w:rsidR="00AC3A9C" w:rsidRPr="00E60910" w:rsidRDefault="00AC3A9C" w:rsidP="00AC3A9C">
      <w:pPr>
        <w:pStyle w:val="ListParagraph"/>
        <w:widowControl w:val="0"/>
        <w:autoSpaceDE w:val="0"/>
        <w:autoSpaceDN w:val="0"/>
        <w:adjustRightInd w:val="0"/>
        <w:ind w:left="0" w:right="-1" w:firstLine="567"/>
        <w:jc w:val="both"/>
        <w:rPr>
          <w:spacing w:val="-4"/>
        </w:rPr>
      </w:pPr>
      <w:r w:rsidRPr="00E60910">
        <w:rPr>
          <w:spacing w:val="-4"/>
        </w:rPr>
        <w:t>Hasil dari pengolahan data uji T dependen didapatkan ada pengaruh yang signifikan antara intervensi senam lansia sebelum dan sesudah terhadap penurunan tekanan darah, dengan p-value tekanan darah sistolik 0.000 dan p-value tekanan darah diastolik 0.000.</w:t>
      </w:r>
    </w:p>
    <w:p w:rsidR="00AC3A9C" w:rsidRPr="00E60910" w:rsidRDefault="00AC3A9C" w:rsidP="00790DC9">
      <w:pPr>
        <w:pStyle w:val="ListParagraph"/>
        <w:widowControl w:val="0"/>
        <w:autoSpaceDE w:val="0"/>
        <w:autoSpaceDN w:val="0"/>
        <w:adjustRightInd w:val="0"/>
        <w:ind w:left="0" w:right="-1" w:firstLine="567"/>
        <w:jc w:val="both"/>
        <w:rPr>
          <w:spacing w:val="-4"/>
        </w:rPr>
      </w:pPr>
      <w:r w:rsidRPr="00E60910">
        <w:rPr>
          <w:spacing w:val="-4"/>
        </w:rPr>
        <w:t>Hasil salah satu  uji paired t-test menunjukkan p-value sebesar 0,039</w:t>
      </w:r>
      <w:r w:rsidR="004F60D7" w:rsidRPr="00E60910">
        <w:rPr>
          <w:spacing w:val="-4"/>
        </w:rPr>
        <w:t xml:space="preserve"> lebih kecil dari 0,05 (p&lt;0,05)</w:t>
      </w:r>
      <w:r w:rsidRPr="00E60910">
        <w:rPr>
          <w:spacing w:val="-4"/>
        </w:rPr>
        <w:t>. Hal ini berarti bahwa ada pengaruh pelaksanaan senam lansia terhadap tekanan darah diastolik lansia di BPSTW unit Abiyoso Yogyakarta. Hasil analisis dengan uji paired t-test p-value sebesar 0,000 lebih kecil dari 0,05 (p&lt;0,05). Hal ini berarti bahwa ada pengaruh senam lansia terhadap penurunan tekanan darah sistolik lansia (Eviyanti dkk, 2021).</w:t>
      </w:r>
    </w:p>
    <w:p w:rsidR="00AC3A9C" w:rsidRPr="00E60910" w:rsidRDefault="00AC3A9C" w:rsidP="00AC3A9C">
      <w:pPr>
        <w:pStyle w:val="ListParagraph"/>
        <w:widowControl w:val="0"/>
        <w:autoSpaceDE w:val="0"/>
        <w:autoSpaceDN w:val="0"/>
        <w:adjustRightInd w:val="0"/>
        <w:ind w:left="0" w:right="-1" w:firstLine="567"/>
        <w:jc w:val="both"/>
        <w:rPr>
          <w:spacing w:val="-4"/>
        </w:rPr>
      </w:pPr>
      <w:r w:rsidRPr="00E60910">
        <w:rPr>
          <w:spacing w:val="-4"/>
        </w:rPr>
        <w:t>Hasil uji paired t-test menunjukkan selisi dari kedua mean sebesar -2 Nilai p value sebesar 0,039 lebih kecil dari 0,05 (p&lt;0,05) sehingga Ho ditolak. Hal ini berarti bahwa ada pengaruh pelaksanaan senam lansia terhadap tekanan darah diastolik lansia di BPSTW unit Abiyoso Yogyakarta (Eviyanti, 2020).</w:t>
      </w:r>
    </w:p>
    <w:p w:rsidR="00AC3A9C" w:rsidRPr="00E60910" w:rsidRDefault="00AC3A9C" w:rsidP="00AC3A9C">
      <w:pPr>
        <w:pStyle w:val="ListParagraph"/>
        <w:widowControl w:val="0"/>
        <w:autoSpaceDE w:val="0"/>
        <w:autoSpaceDN w:val="0"/>
        <w:adjustRightInd w:val="0"/>
        <w:ind w:left="0" w:right="-1" w:firstLine="567"/>
        <w:jc w:val="both"/>
        <w:rPr>
          <w:spacing w:val="-4"/>
        </w:rPr>
      </w:pPr>
      <w:r w:rsidRPr="00E60910">
        <w:rPr>
          <w:spacing w:val="-4"/>
        </w:rPr>
        <w:t xml:space="preserve">Senam  lansia  merupakan  suatu  bentuk olahraga  aerobic  yang  bermanfaat  bagi  para lanjut  usia  yang dapat membantu  menjaga  keseimbangan  tekanan darah, meningkatkan daya  tahan,  kekuatan,  koordinasi  tubuh, memelihara kesehatan. Selain itu senam lansia juga dapat menunda perubahan fisiologis yang biasanya  terjadi  pada  proses  penuaan  dapat  </w:t>
      </w:r>
      <w:r w:rsidRPr="00E60910">
        <w:rPr>
          <w:spacing w:val="-4"/>
        </w:rPr>
        <w:lastRenderedPageBreak/>
        <w:t>menurunkan tekanan darah terhadap lansia jika dilakukan 30 menit treatment selama 2 kali dalam 4 minggu (Rahmadhani &amp; Santik 2021).</w:t>
      </w:r>
    </w:p>
    <w:p w:rsidR="00AC3A9C" w:rsidRPr="00E60910" w:rsidRDefault="00AC3A9C" w:rsidP="00AC3A9C">
      <w:pPr>
        <w:pStyle w:val="ListParagraph"/>
        <w:widowControl w:val="0"/>
        <w:autoSpaceDE w:val="0"/>
        <w:autoSpaceDN w:val="0"/>
        <w:adjustRightInd w:val="0"/>
        <w:ind w:left="0" w:right="-1" w:firstLine="567"/>
        <w:jc w:val="both"/>
        <w:rPr>
          <w:spacing w:val="-4"/>
        </w:rPr>
      </w:pPr>
      <w:r w:rsidRPr="00E60910">
        <w:rPr>
          <w:spacing w:val="-4"/>
        </w:rPr>
        <w:t>Aktivitas senam lansia yang teratur dapat menurunkan tekanan darah pada penderita hipertensi. Pada saat aktivitas senam dilakukan secara teratur akan menyebabkan permeabilitas membrane meningkat pada otot yang berkontraksi, sehingga dapat memperbaiki pengaturan tekanan darah. Hipertensi akan berakibat fatal apabila tidak diobati, hipertensi sering kali tidak menimbulkan gejala pada penderitanya hingga tidak disadari hipertensi dapat menimbulkan stroke, hipertrofi ventrikel kiri, gangguan pembuluh darah perifer, gagal ginjal. Aktivitas senam sangat bermanfaat bagi penatalaksanaan hipertensi jika dilakukan secara teratur 3x dalam seminggu dengan durasi 15-45 menit akan memberikan efek yang baik untuk lanjut usia penderita hipertensi yaitu dapat meningkatkan permeabilitas pembuluh darah. Pada saat senam dilakukan akan memberikan efek seperti beta blocker yang dapat menenangkan saraf simpatis dengan membuat menurunnya aktivitas saraf simpatis akan membuat pembuluh darah menjadi relaksasi sehingga menurunkan cardiac output (curah jantung) yang pada akhirnya akan me</w:t>
      </w:r>
      <w:r w:rsidR="00692C63" w:rsidRPr="00E60910">
        <w:rPr>
          <w:spacing w:val="-4"/>
        </w:rPr>
        <w:t>mbuat penurunan tekanan darah (</w:t>
      </w:r>
      <w:r w:rsidR="009C6F44" w:rsidRPr="00E60910">
        <w:rPr>
          <w:spacing w:val="-4"/>
          <w:lang w:val="id-ID"/>
        </w:rPr>
        <w:t xml:space="preserve">Suciana et a., 2019; </w:t>
      </w:r>
      <w:r w:rsidRPr="00E60910">
        <w:rPr>
          <w:spacing w:val="-4"/>
        </w:rPr>
        <w:t xml:space="preserve">Widjayanti </w:t>
      </w:r>
      <w:r w:rsidR="00692C63" w:rsidRPr="00E60910">
        <w:rPr>
          <w:spacing w:val="-4"/>
          <w:lang w:val="id-ID"/>
        </w:rPr>
        <w:t>et al.</w:t>
      </w:r>
      <w:r w:rsidRPr="00E60910">
        <w:rPr>
          <w:spacing w:val="-4"/>
        </w:rPr>
        <w:t>, 2019).</w:t>
      </w:r>
    </w:p>
    <w:p w:rsidR="00AC3A9C" w:rsidRPr="00E60910" w:rsidRDefault="00AC3A9C" w:rsidP="00AC3A9C">
      <w:pPr>
        <w:pStyle w:val="ListParagraph"/>
        <w:widowControl w:val="0"/>
        <w:autoSpaceDE w:val="0"/>
        <w:autoSpaceDN w:val="0"/>
        <w:adjustRightInd w:val="0"/>
        <w:ind w:left="0" w:right="-1" w:firstLine="567"/>
        <w:jc w:val="both"/>
        <w:rPr>
          <w:spacing w:val="-4"/>
        </w:rPr>
      </w:pPr>
      <w:r w:rsidRPr="00E60910">
        <w:rPr>
          <w:spacing w:val="-4"/>
        </w:rPr>
        <w:t>Hasil penelitian yang dilakukan oleh  Rahmiati &amp; Zurijah (2020) menunjukan nilai sistolik  selisih dari kedua mean sebesar 6,03. Sedangkan untuk tekanan darah diastolik selisih dari kedua mean sebesar  6.25 dengan  nilai signifikan atau p-value adalah 0.000 &lt; 0.05, berarti terdapat  perbedaan  tekanan  darah  yang  signifikan  antara  sebelum  senam  lansia  dan sesudah senam lansia. Dengan  melakukan  senam  lansia  akan melenturkan  pembuluh  darah  sehingga  menyebabkan terjadinya penurunan tekanan darah.</w:t>
      </w:r>
    </w:p>
    <w:p w:rsidR="00AC3A9C" w:rsidRPr="00E60910" w:rsidRDefault="00AC3A9C" w:rsidP="00AC3A9C">
      <w:pPr>
        <w:pStyle w:val="ListParagraph"/>
        <w:widowControl w:val="0"/>
        <w:autoSpaceDE w:val="0"/>
        <w:autoSpaceDN w:val="0"/>
        <w:adjustRightInd w:val="0"/>
        <w:ind w:left="0" w:right="-1" w:firstLine="567"/>
        <w:jc w:val="both"/>
        <w:rPr>
          <w:spacing w:val="-4"/>
        </w:rPr>
      </w:pPr>
      <w:r w:rsidRPr="00E60910">
        <w:rPr>
          <w:spacing w:val="-4"/>
        </w:rPr>
        <w:t xml:space="preserve">Hasil penelitian yang dilakukan </w:t>
      </w:r>
      <w:r w:rsidR="009C6F44" w:rsidRPr="00E60910">
        <w:rPr>
          <w:spacing w:val="-4"/>
          <w:lang w:val="id-ID"/>
        </w:rPr>
        <w:t>Sumartini et al.,</w:t>
      </w:r>
      <w:r w:rsidRPr="00E60910">
        <w:rPr>
          <w:spacing w:val="-4"/>
        </w:rPr>
        <w:t xml:space="preserve"> (2019) berdasarkan hasil uji statistik menunjukkan nilai p = 0,000 (&lt;α = 0,05) sehingga dapat disimpulkan bahwa ada pengaruh senam lansia terhadap tekanan darah hipertensi. Hal ini berarti setelah melakukan senam hipertensi lansia, tekanan darah lansia hipertensi mengalami penurunan dibandingkan sebelum melakukan senam lansia berarti terdapat perbedaan tekanan darah yang signifikan antara sebelum senam lansia dan sesudah senam lansia.</w:t>
      </w:r>
    </w:p>
    <w:p w:rsidR="00AC3A9C" w:rsidRPr="00E60910" w:rsidRDefault="00AC3A9C" w:rsidP="00AC3A9C">
      <w:pPr>
        <w:pStyle w:val="ListParagraph"/>
        <w:widowControl w:val="0"/>
        <w:autoSpaceDE w:val="0"/>
        <w:autoSpaceDN w:val="0"/>
        <w:adjustRightInd w:val="0"/>
        <w:ind w:left="0" w:right="-1" w:firstLine="567"/>
        <w:jc w:val="both"/>
        <w:rPr>
          <w:spacing w:val="-4"/>
          <w:lang w:val="id-ID"/>
        </w:rPr>
      </w:pPr>
      <w:r w:rsidRPr="00E60910">
        <w:rPr>
          <w:spacing w:val="-4"/>
        </w:rPr>
        <w:t>Sejalan dengan penelitian yang dilakukan oleh Rahmadhani &amp; Santik (2021) dimana seluruh p-value yang diperoleh &lt;  0,05  maka  hipotesis  nol  (H0)  ditolak, berarti ada pengrauh pemberian senam lansia terhadap penurunan tekanan darah pada lansia penderita hipertensi.</w:t>
      </w:r>
    </w:p>
    <w:p w:rsidR="00AC3A9C" w:rsidRPr="00E60910" w:rsidRDefault="00AC3A9C" w:rsidP="00AC3A9C">
      <w:pPr>
        <w:pStyle w:val="ListParagraph"/>
        <w:widowControl w:val="0"/>
        <w:autoSpaceDE w:val="0"/>
        <w:autoSpaceDN w:val="0"/>
        <w:adjustRightInd w:val="0"/>
        <w:ind w:left="0" w:right="-1"/>
        <w:jc w:val="both"/>
        <w:rPr>
          <w:spacing w:val="-4"/>
          <w:lang w:val="id-ID"/>
        </w:rPr>
      </w:pPr>
    </w:p>
    <w:p w:rsidR="00B74BC9" w:rsidRPr="00E60910" w:rsidRDefault="00185128" w:rsidP="00AC3A9C">
      <w:pPr>
        <w:pStyle w:val="ListParagraph"/>
        <w:widowControl w:val="0"/>
        <w:autoSpaceDE w:val="0"/>
        <w:autoSpaceDN w:val="0"/>
        <w:adjustRightInd w:val="0"/>
        <w:ind w:left="0" w:right="-1"/>
        <w:jc w:val="both"/>
        <w:rPr>
          <w:b/>
          <w:bCs/>
          <w:iCs/>
          <w:spacing w:val="-4"/>
          <w:lang w:eastAsia="id-ID"/>
        </w:rPr>
      </w:pPr>
      <w:r w:rsidRPr="00E60910">
        <w:rPr>
          <w:b/>
          <w:bCs/>
          <w:iCs/>
          <w:spacing w:val="-4"/>
          <w:lang w:eastAsia="id-ID"/>
        </w:rPr>
        <w:t>SIMPULAN</w:t>
      </w:r>
    </w:p>
    <w:p w:rsidR="0075562D" w:rsidRPr="00E60910" w:rsidRDefault="00790DC9" w:rsidP="0075562D">
      <w:pPr>
        <w:widowControl w:val="0"/>
        <w:tabs>
          <w:tab w:val="left" w:pos="2127"/>
        </w:tabs>
        <w:autoSpaceDE w:val="0"/>
        <w:autoSpaceDN w:val="0"/>
        <w:adjustRightInd w:val="0"/>
        <w:spacing w:after="0"/>
        <w:ind w:right="-1" w:firstLine="567"/>
        <w:jc w:val="both"/>
        <w:rPr>
          <w:rFonts w:ascii="Times New Roman" w:hAnsi="Times New Roman" w:cs="Times New Roman"/>
          <w:spacing w:val="-4"/>
          <w:sz w:val="24"/>
          <w:lang w:val="id-ID"/>
        </w:rPr>
      </w:pPr>
      <w:r w:rsidRPr="00E60910">
        <w:rPr>
          <w:rFonts w:ascii="Times New Roman" w:hAnsi="Times New Roman" w:cs="Times New Roman"/>
          <w:spacing w:val="-4"/>
          <w:sz w:val="24"/>
        </w:rPr>
        <w:t xml:space="preserve">Berdasarkan hasil penelitian dapat disimpulkan ada </w:t>
      </w:r>
      <w:r w:rsidR="00935FA8" w:rsidRPr="00E60910">
        <w:rPr>
          <w:rFonts w:ascii="Times New Roman" w:hAnsi="Times New Roman" w:cs="Times New Roman"/>
          <w:spacing w:val="-4"/>
          <w:sz w:val="24"/>
        </w:rPr>
        <w:t>pengaruh  intervensi senam lansia te</w:t>
      </w:r>
      <w:r w:rsidRPr="00E60910">
        <w:rPr>
          <w:rFonts w:ascii="Times New Roman" w:hAnsi="Times New Roman" w:cs="Times New Roman"/>
          <w:spacing w:val="-4"/>
          <w:sz w:val="24"/>
        </w:rPr>
        <w:t xml:space="preserve">rhadap penurunan tekanan darah. </w:t>
      </w:r>
    </w:p>
    <w:p w:rsidR="0075562D" w:rsidRPr="00E60910" w:rsidRDefault="0075562D" w:rsidP="0075562D">
      <w:pPr>
        <w:widowControl w:val="0"/>
        <w:tabs>
          <w:tab w:val="left" w:pos="2127"/>
        </w:tabs>
        <w:autoSpaceDE w:val="0"/>
        <w:autoSpaceDN w:val="0"/>
        <w:adjustRightInd w:val="0"/>
        <w:spacing w:after="0"/>
        <w:ind w:right="-1"/>
        <w:jc w:val="both"/>
        <w:rPr>
          <w:rFonts w:ascii="Times New Roman" w:hAnsi="Times New Roman" w:cs="Times New Roman"/>
          <w:spacing w:val="-4"/>
          <w:sz w:val="24"/>
          <w:lang w:val="id-ID"/>
        </w:rPr>
      </w:pPr>
    </w:p>
    <w:p w:rsidR="0075562D" w:rsidRPr="00E60910" w:rsidRDefault="0075562D" w:rsidP="0075562D">
      <w:pPr>
        <w:widowControl w:val="0"/>
        <w:tabs>
          <w:tab w:val="left" w:pos="2127"/>
        </w:tabs>
        <w:autoSpaceDE w:val="0"/>
        <w:autoSpaceDN w:val="0"/>
        <w:adjustRightInd w:val="0"/>
        <w:spacing w:after="0"/>
        <w:ind w:right="-1"/>
        <w:jc w:val="both"/>
        <w:rPr>
          <w:rFonts w:ascii="Times New Roman" w:hAnsi="Times New Roman" w:cs="Times New Roman"/>
          <w:b/>
          <w:spacing w:val="-4"/>
          <w:sz w:val="24"/>
          <w:lang w:val="id-ID"/>
        </w:rPr>
      </w:pPr>
      <w:r w:rsidRPr="00E60910">
        <w:rPr>
          <w:rFonts w:ascii="Times New Roman" w:hAnsi="Times New Roman" w:cs="Times New Roman"/>
          <w:b/>
          <w:spacing w:val="-4"/>
          <w:sz w:val="24"/>
          <w:lang w:val="id-ID"/>
        </w:rPr>
        <w:t>SARAN</w:t>
      </w:r>
    </w:p>
    <w:p w:rsidR="0075562D" w:rsidRPr="00E60910" w:rsidRDefault="0075562D" w:rsidP="0075562D">
      <w:pPr>
        <w:widowControl w:val="0"/>
        <w:tabs>
          <w:tab w:val="left" w:pos="2127"/>
        </w:tabs>
        <w:autoSpaceDE w:val="0"/>
        <w:autoSpaceDN w:val="0"/>
        <w:adjustRightInd w:val="0"/>
        <w:spacing w:after="0"/>
        <w:ind w:right="-1" w:firstLine="567"/>
        <w:jc w:val="both"/>
        <w:rPr>
          <w:rFonts w:ascii="Times New Roman" w:hAnsi="Times New Roman" w:cs="Times New Roman"/>
          <w:spacing w:val="-4"/>
          <w:sz w:val="24"/>
          <w:lang w:val="id-ID"/>
        </w:rPr>
      </w:pPr>
      <w:r w:rsidRPr="00E60910">
        <w:rPr>
          <w:rFonts w:ascii="Times New Roman" w:hAnsi="Times New Roman" w:cs="Times New Roman"/>
          <w:spacing w:val="-4"/>
          <w:sz w:val="24"/>
          <w:lang w:val="id-ID"/>
        </w:rPr>
        <w:t>Senam lansia dapat direkomendasikan sebagai terapi modifikasi dalam membantu mengontrol tekanan darah pada lansia.</w:t>
      </w:r>
    </w:p>
    <w:p w:rsidR="0075562D" w:rsidRPr="00E60910" w:rsidRDefault="0075562D" w:rsidP="0075562D">
      <w:pPr>
        <w:widowControl w:val="0"/>
        <w:tabs>
          <w:tab w:val="left" w:pos="2127"/>
        </w:tabs>
        <w:autoSpaceDE w:val="0"/>
        <w:autoSpaceDN w:val="0"/>
        <w:adjustRightInd w:val="0"/>
        <w:spacing w:after="0"/>
        <w:ind w:right="-1" w:firstLine="567"/>
        <w:jc w:val="both"/>
        <w:rPr>
          <w:rFonts w:ascii="Times New Roman" w:hAnsi="Times New Roman" w:cs="Times New Roman"/>
          <w:spacing w:val="-4"/>
          <w:sz w:val="24"/>
          <w:lang w:val="id-ID"/>
        </w:rPr>
      </w:pPr>
    </w:p>
    <w:p w:rsidR="008016A5" w:rsidRPr="00E60910" w:rsidRDefault="00BD327E" w:rsidP="0075562D">
      <w:pPr>
        <w:widowControl w:val="0"/>
        <w:tabs>
          <w:tab w:val="left" w:pos="2127"/>
        </w:tabs>
        <w:autoSpaceDE w:val="0"/>
        <w:autoSpaceDN w:val="0"/>
        <w:adjustRightInd w:val="0"/>
        <w:spacing w:after="0"/>
        <w:ind w:right="-1"/>
        <w:jc w:val="both"/>
        <w:rPr>
          <w:rFonts w:ascii="Times New Roman" w:hAnsi="Times New Roman"/>
          <w:b/>
          <w:bCs/>
          <w:iCs/>
          <w:spacing w:val="-4"/>
          <w:sz w:val="24"/>
          <w:szCs w:val="24"/>
          <w:lang w:eastAsia="id-ID"/>
        </w:rPr>
      </w:pPr>
      <w:r w:rsidRPr="00E60910">
        <w:rPr>
          <w:rFonts w:ascii="Times New Roman" w:hAnsi="Times New Roman"/>
          <w:b/>
          <w:bCs/>
          <w:iCs/>
          <w:spacing w:val="-4"/>
          <w:sz w:val="24"/>
          <w:szCs w:val="24"/>
          <w:lang w:eastAsia="id-ID"/>
        </w:rPr>
        <w:t>DAFTAR PUSTAK</w:t>
      </w:r>
      <w:r w:rsidR="00432E10" w:rsidRPr="00E60910">
        <w:rPr>
          <w:rFonts w:ascii="Times New Roman" w:hAnsi="Times New Roman"/>
          <w:b/>
          <w:bCs/>
          <w:iCs/>
          <w:spacing w:val="-4"/>
          <w:sz w:val="24"/>
          <w:szCs w:val="24"/>
          <w:lang w:eastAsia="id-ID"/>
        </w:rPr>
        <w:t>A</w:t>
      </w:r>
    </w:p>
    <w:p w:rsidR="00E60910" w:rsidRPr="000D498C" w:rsidRDefault="00E60910" w:rsidP="00E60910">
      <w:pPr>
        <w:widowControl w:val="0"/>
        <w:autoSpaceDE w:val="0"/>
        <w:autoSpaceDN w:val="0"/>
        <w:adjustRightInd w:val="0"/>
        <w:spacing w:after="0" w:line="240" w:lineRule="auto"/>
        <w:ind w:left="567" w:hanging="567"/>
        <w:jc w:val="both"/>
        <w:rPr>
          <w:rFonts w:ascii="Times New Roman" w:eastAsia="Times New Roman" w:hAnsi="Times New Roman" w:cs="Times New Roman"/>
          <w:spacing w:val="-6"/>
          <w:sz w:val="24"/>
          <w:szCs w:val="24"/>
          <w:lang w:val="id-ID" w:eastAsia="en-US"/>
        </w:rPr>
      </w:pPr>
      <w:r w:rsidRPr="000D498C">
        <w:rPr>
          <w:rFonts w:ascii="Times New Roman" w:eastAsia="Times New Roman" w:hAnsi="Times New Roman" w:cs="Times New Roman"/>
          <w:spacing w:val="-6"/>
          <w:sz w:val="24"/>
          <w:szCs w:val="24"/>
          <w:lang w:eastAsia="en-US"/>
        </w:rPr>
        <w:t xml:space="preserve">Andari, F., Vioneery, D., Panzilion, P., Nurhayati, N., &amp; Padila, P. (2020). Penurunan Tekanan Darah pada Lansia dengan Senam Ergonomis. </w:t>
      </w:r>
      <w:r w:rsidRPr="000D498C">
        <w:rPr>
          <w:rFonts w:ascii="Times New Roman" w:eastAsia="Times New Roman" w:hAnsi="Times New Roman" w:cs="Times New Roman"/>
          <w:i/>
          <w:spacing w:val="-6"/>
          <w:sz w:val="24"/>
          <w:szCs w:val="24"/>
          <w:lang w:eastAsia="en-US"/>
        </w:rPr>
        <w:t>Journal of Telenursing (JOTING), 2</w:t>
      </w:r>
      <w:r w:rsidRPr="000D498C">
        <w:rPr>
          <w:rFonts w:ascii="Times New Roman" w:eastAsia="Times New Roman" w:hAnsi="Times New Roman" w:cs="Times New Roman"/>
          <w:spacing w:val="-6"/>
          <w:sz w:val="24"/>
          <w:szCs w:val="24"/>
          <w:lang w:eastAsia="en-US"/>
        </w:rPr>
        <w:t>(1), 81-90. https://doi.org/10.31539/joting.v2i1.859</w:t>
      </w:r>
    </w:p>
    <w:p w:rsidR="00E60910" w:rsidRPr="000D498C" w:rsidRDefault="00E60910" w:rsidP="00E60910">
      <w:pPr>
        <w:widowControl w:val="0"/>
        <w:autoSpaceDE w:val="0"/>
        <w:autoSpaceDN w:val="0"/>
        <w:adjustRightInd w:val="0"/>
        <w:spacing w:after="0" w:line="240" w:lineRule="auto"/>
        <w:ind w:left="567" w:hanging="567"/>
        <w:jc w:val="both"/>
        <w:rPr>
          <w:rFonts w:ascii="Times New Roman" w:eastAsia="Times New Roman" w:hAnsi="Times New Roman" w:cs="Times New Roman"/>
          <w:spacing w:val="-6"/>
          <w:sz w:val="24"/>
          <w:szCs w:val="24"/>
          <w:lang w:val="id-ID" w:eastAsia="en-US"/>
        </w:rPr>
      </w:pPr>
      <w:r w:rsidRPr="000D498C">
        <w:rPr>
          <w:rFonts w:ascii="Times New Roman" w:eastAsia="Times New Roman" w:hAnsi="Times New Roman" w:cs="Times New Roman"/>
          <w:spacing w:val="-6"/>
          <w:sz w:val="24"/>
          <w:szCs w:val="24"/>
          <w:lang w:eastAsia="en-US"/>
        </w:rPr>
        <w:t>Andri, J., Padila, P., &amp; Sugiharno, R. T. (2023). Pemberian Terapi Rebusan Daun Alpukat terhadap Penurunan Tekanan Darah Penderita Hipertensi. </w:t>
      </w:r>
      <w:r w:rsidRPr="000D498C">
        <w:rPr>
          <w:rFonts w:ascii="Times New Roman" w:eastAsia="Times New Roman" w:hAnsi="Times New Roman" w:cs="Times New Roman"/>
          <w:i/>
          <w:iCs/>
          <w:spacing w:val="-6"/>
          <w:sz w:val="24"/>
          <w:szCs w:val="24"/>
          <w:lang w:eastAsia="en-US"/>
        </w:rPr>
        <w:t>Jurnal Keperawatan Silampari</w:t>
      </w:r>
      <w:r w:rsidRPr="000D498C">
        <w:rPr>
          <w:rFonts w:ascii="Times New Roman" w:eastAsia="Times New Roman" w:hAnsi="Times New Roman" w:cs="Times New Roman"/>
          <w:spacing w:val="-6"/>
          <w:sz w:val="24"/>
          <w:szCs w:val="24"/>
          <w:lang w:eastAsia="en-US"/>
        </w:rPr>
        <w:t>, </w:t>
      </w:r>
      <w:r w:rsidRPr="000D498C">
        <w:rPr>
          <w:rFonts w:ascii="Times New Roman" w:eastAsia="Times New Roman" w:hAnsi="Times New Roman" w:cs="Times New Roman"/>
          <w:i/>
          <w:iCs/>
          <w:spacing w:val="-6"/>
          <w:sz w:val="24"/>
          <w:szCs w:val="24"/>
          <w:lang w:eastAsia="en-US"/>
        </w:rPr>
        <w:t>6</w:t>
      </w:r>
      <w:r w:rsidRPr="000D498C">
        <w:rPr>
          <w:rFonts w:ascii="Times New Roman" w:eastAsia="Times New Roman" w:hAnsi="Times New Roman" w:cs="Times New Roman"/>
          <w:spacing w:val="-6"/>
          <w:sz w:val="24"/>
          <w:szCs w:val="24"/>
          <w:lang w:eastAsia="en-US"/>
        </w:rPr>
        <w:t>(2), 1430-1437. https://doi.org/10.31539/jks.v6i2.5524</w:t>
      </w:r>
    </w:p>
    <w:p w:rsidR="00E60910" w:rsidRPr="00E60910" w:rsidRDefault="00E60910" w:rsidP="00E60910">
      <w:pPr>
        <w:widowControl w:val="0"/>
        <w:autoSpaceDE w:val="0"/>
        <w:autoSpaceDN w:val="0"/>
        <w:adjustRightInd w:val="0"/>
        <w:spacing w:after="0" w:line="240" w:lineRule="auto"/>
        <w:ind w:left="567" w:hanging="567"/>
        <w:jc w:val="both"/>
        <w:rPr>
          <w:rFonts w:ascii="Times New Roman" w:eastAsia="Times New Roman" w:hAnsi="Times New Roman" w:cs="Times New Roman"/>
          <w:spacing w:val="-4"/>
          <w:sz w:val="24"/>
          <w:szCs w:val="24"/>
          <w:lang w:val="id-ID" w:eastAsia="en-US"/>
        </w:rPr>
      </w:pPr>
      <w:r w:rsidRPr="000D498C">
        <w:rPr>
          <w:rFonts w:ascii="Times New Roman" w:eastAsia="Times New Roman" w:hAnsi="Times New Roman" w:cs="Times New Roman"/>
          <w:spacing w:val="-6"/>
          <w:sz w:val="24"/>
          <w:szCs w:val="24"/>
          <w:lang w:eastAsia="en-US"/>
        </w:rPr>
        <w:t xml:space="preserve">Andri, J., Padila, P., Sartika, A., Andrianto, M. B., &amp; Harsismanto, J. (2021). Changes of Blood Pressure in Hypertension Patients Through Isometric Handgrip Exercise. </w:t>
      </w:r>
      <w:r w:rsidRPr="000D498C">
        <w:rPr>
          <w:rFonts w:ascii="Times New Roman" w:eastAsia="Times New Roman" w:hAnsi="Times New Roman" w:cs="Times New Roman"/>
          <w:i/>
          <w:spacing w:val="-6"/>
          <w:sz w:val="24"/>
          <w:szCs w:val="24"/>
          <w:lang w:eastAsia="en-US"/>
        </w:rPr>
        <w:t xml:space="preserve">JOSING: </w:t>
      </w:r>
      <w:r w:rsidRPr="000D498C">
        <w:rPr>
          <w:rFonts w:ascii="Times New Roman" w:eastAsia="Times New Roman" w:hAnsi="Times New Roman" w:cs="Times New Roman"/>
          <w:i/>
          <w:spacing w:val="-6"/>
          <w:sz w:val="24"/>
          <w:szCs w:val="24"/>
          <w:lang w:eastAsia="en-US"/>
        </w:rPr>
        <w:lastRenderedPageBreak/>
        <w:t>Journal of Nursing and Health, 1</w:t>
      </w:r>
      <w:r w:rsidRPr="000D498C">
        <w:rPr>
          <w:rFonts w:ascii="Times New Roman" w:eastAsia="Times New Roman" w:hAnsi="Times New Roman" w:cs="Times New Roman"/>
          <w:spacing w:val="-6"/>
          <w:sz w:val="24"/>
          <w:szCs w:val="24"/>
          <w:lang w:eastAsia="en-US"/>
        </w:rPr>
        <w:t>(2), 54-64.</w:t>
      </w:r>
      <w:r w:rsidRPr="00E60910">
        <w:rPr>
          <w:rFonts w:ascii="Times New Roman" w:eastAsia="Times New Roman" w:hAnsi="Times New Roman" w:cs="Times New Roman"/>
          <w:spacing w:val="-4"/>
          <w:sz w:val="24"/>
          <w:szCs w:val="24"/>
          <w:lang w:eastAsia="en-US"/>
        </w:rPr>
        <w:t xml:space="preserve"> https://doi.org/10.31539/josing.v1i2.2326 </w:t>
      </w:r>
    </w:p>
    <w:p w:rsidR="00E60910" w:rsidRPr="00E60910" w:rsidRDefault="00E60910" w:rsidP="00E60910">
      <w:pPr>
        <w:widowControl w:val="0"/>
        <w:autoSpaceDE w:val="0"/>
        <w:autoSpaceDN w:val="0"/>
        <w:adjustRightInd w:val="0"/>
        <w:spacing w:after="0" w:line="240" w:lineRule="auto"/>
        <w:ind w:left="567" w:hanging="567"/>
        <w:jc w:val="both"/>
        <w:rPr>
          <w:rFonts w:ascii="Times New Roman" w:eastAsia="Times New Roman" w:hAnsi="Times New Roman" w:cs="Times New Roman"/>
          <w:spacing w:val="-4"/>
          <w:sz w:val="24"/>
          <w:szCs w:val="24"/>
          <w:lang w:val="id-ID" w:eastAsia="en-US"/>
        </w:rPr>
      </w:pPr>
      <w:r w:rsidRPr="00E60910">
        <w:rPr>
          <w:rFonts w:ascii="Times New Roman" w:eastAsia="Times New Roman" w:hAnsi="Times New Roman" w:cs="Times New Roman"/>
          <w:spacing w:val="-4"/>
          <w:sz w:val="24"/>
          <w:szCs w:val="24"/>
          <w:lang w:eastAsia="en-US"/>
        </w:rPr>
        <w:t xml:space="preserve">Andri, J., Permata, F., Padila, P., Sartika, A., &amp; Andrianto, M. B. (2021). Penurunan Tekanan Darah pada Pasien Hipertensi Menggunakan Intervensi Slow Deep Breathing Exercise. </w:t>
      </w:r>
      <w:r w:rsidRPr="00E60910">
        <w:rPr>
          <w:rFonts w:ascii="Times New Roman" w:eastAsia="Times New Roman" w:hAnsi="Times New Roman" w:cs="Times New Roman"/>
          <w:i/>
          <w:spacing w:val="-4"/>
          <w:sz w:val="24"/>
          <w:szCs w:val="24"/>
          <w:lang w:eastAsia="en-US"/>
        </w:rPr>
        <w:t>Jurnal Keperawatan Silampari, 5</w:t>
      </w:r>
      <w:r w:rsidRPr="00E60910">
        <w:rPr>
          <w:rFonts w:ascii="Times New Roman" w:eastAsia="Times New Roman" w:hAnsi="Times New Roman" w:cs="Times New Roman"/>
          <w:spacing w:val="-4"/>
          <w:sz w:val="24"/>
          <w:szCs w:val="24"/>
          <w:lang w:eastAsia="en-US"/>
        </w:rPr>
        <w:t xml:space="preserve">(1), 255-262. </w:t>
      </w:r>
      <w:hyperlink r:id="rId10" w:history="1">
        <w:r w:rsidRPr="00E60910">
          <w:rPr>
            <w:rFonts w:ascii="Times New Roman" w:eastAsia="Times New Roman" w:hAnsi="Times New Roman" w:cs="Times New Roman"/>
            <w:spacing w:val="-4"/>
            <w:sz w:val="24"/>
            <w:szCs w:val="24"/>
            <w:lang w:eastAsia="en-US"/>
          </w:rPr>
          <w:t>https://doi.org/10.31539/jks.v5i1.2917</w:t>
        </w:r>
      </w:hyperlink>
    </w:p>
    <w:p w:rsidR="00E60910" w:rsidRPr="00E60910" w:rsidRDefault="00E60910" w:rsidP="00E60910">
      <w:pPr>
        <w:widowControl w:val="0"/>
        <w:autoSpaceDE w:val="0"/>
        <w:autoSpaceDN w:val="0"/>
        <w:adjustRightInd w:val="0"/>
        <w:spacing w:after="0" w:line="240" w:lineRule="auto"/>
        <w:ind w:left="567" w:hanging="567"/>
        <w:jc w:val="both"/>
        <w:rPr>
          <w:rFonts w:ascii="Times New Roman" w:eastAsia="Times New Roman" w:hAnsi="Times New Roman" w:cs="Times New Roman"/>
          <w:spacing w:val="-4"/>
          <w:sz w:val="24"/>
          <w:szCs w:val="24"/>
          <w:lang w:val="id-ID" w:eastAsia="en-US"/>
        </w:rPr>
      </w:pPr>
      <w:r w:rsidRPr="00E60910">
        <w:rPr>
          <w:rFonts w:ascii="Times New Roman" w:eastAsia="Times New Roman" w:hAnsi="Times New Roman" w:cs="Times New Roman"/>
          <w:spacing w:val="-4"/>
          <w:sz w:val="24"/>
          <w:szCs w:val="24"/>
          <w:lang w:eastAsia="en-US"/>
        </w:rPr>
        <w:t xml:space="preserve">Andri, J., Waluyo, A., Jumaiyah, W., &amp; Nastashia, D. (2018). Efektivitas Isometric Handgrip Exercise dan Slow Deep Breathing Exercise terhadap Perubahan Tekanan Darah pada Penderita Hipertensi. </w:t>
      </w:r>
      <w:r w:rsidRPr="00E60910">
        <w:rPr>
          <w:rFonts w:ascii="Times New Roman" w:eastAsia="Times New Roman" w:hAnsi="Times New Roman" w:cs="Times New Roman"/>
          <w:i/>
          <w:spacing w:val="-4"/>
          <w:sz w:val="24"/>
          <w:szCs w:val="24"/>
          <w:lang w:eastAsia="en-US"/>
        </w:rPr>
        <w:t>Jurnal Keperawatan Silampari, 2</w:t>
      </w:r>
      <w:r w:rsidRPr="00E60910">
        <w:rPr>
          <w:rFonts w:ascii="Times New Roman" w:eastAsia="Times New Roman" w:hAnsi="Times New Roman" w:cs="Times New Roman"/>
          <w:spacing w:val="-4"/>
          <w:sz w:val="24"/>
          <w:szCs w:val="24"/>
          <w:lang w:eastAsia="en-US"/>
        </w:rPr>
        <w:t>(1), 371-384. https://doi.org/10.31539/jks.v2i1.382</w:t>
      </w:r>
    </w:p>
    <w:p w:rsidR="00E60910" w:rsidRPr="00E60910" w:rsidRDefault="00E60910" w:rsidP="000A359C">
      <w:pPr>
        <w:widowControl w:val="0"/>
        <w:autoSpaceDE w:val="0"/>
        <w:autoSpaceDN w:val="0"/>
        <w:adjustRightInd w:val="0"/>
        <w:spacing w:after="0" w:line="240" w:lineRule="auto"/>
        <w:ind w:left="567" w:hanging="567"/>
        <w:jc w:val="both"/>
        <w:rPr>
          <w:rFonts w:ascii="Times New Roman" w:eastAsia="Times New Roman" w:hAnsi="Times New Roman" w:cs="Times New Roman"/>
          <w:spacing w:val="-4"/>
          <w:sz w:val="24"/>
          <w:szCs w:val="24"/>
          <w:lang w:eastAsia="en-US"/>
        </w:rPr>
      </w:pPr>
      <w:r w:rsidRPr="00E60910">
        <w:rPr>
          <w:rFonts w:ascii="Times New Roman" w:eastAsia="Times New Roman" w:hAnsi="Times New Roman" w:cs="Times New Roman"/>
          <w:spacing w:val="-4"/>
          <w:sz w:val="24"/>
          <w:szCs w:val="24"/>
          <w:lang w:eastAsia="en-US"/>
        </w:rPr>
        <w:t xml:space="preserve">Dinkes Provinsi Bengkulu. (2019). </w:t>
      </w:r>
      <w:r w:rsidRPr="00E60910">
        <w:rPr>
          <w:rFonts w:ascii="Times New Roman" w:eastAsia="Times New Roman" w:hAnsi="Times New Roman" w:cs="Times New Roman"/>
          <w:i/>
          <w:iCs/>
          <w:spacing w:val="-4"/>
          <w:sz w:val="24"/>
          <w:szCs w:val="24"/>
          <w:lang w:eastAsia="en-US"/>
        </w:rPr>
        <w:t>Profil Kesehatan Provinsi Bengkulu 2018 Dinas</w:t>
      </w:r>
      <w:r w:rsidRPr="00E60910">
        <w:rPr>
          <w:rFonts w:ascii="Times New Roman" w:eastAsia="Times New Roman" w:hAnsi="Times New Roman" w:cs="Times New Roman"/>
          <w:spacing w:val="-4"/>
          <w:sz w:val="24"/>
          <w:szCs w:val="24"/>
          <w:lang w:eastAsia="en-US"/>
        </w:rPr>
        <w:t xml:space="preserve"> </w:t>
      </w:r>
      <w:r w:rsidRPr="00E60910">
        <w:rPr>
          <w:rFonts w:ascii="Times New Roman" w:eastAsia="Times New Roman" w:hAnsi="Times New Roman" w:cs="Times New Roman"/>
          <w:i/>
          <w:iCs/>
          <w:spacing w:val="-4"/>
          <w:sz w:val="24"/>
          <w:szCs w:val="24"/>
          <w:lang w:eastAsia="en-US"/>
        </w:rPr>
        <w:t>Kesehatan Provinsi Bengkulu Tahun 2019</w:t>
      </w:r>
      <w:r w:rsidRPr="00E60910">
        <w:rPr>
          <w:rFonts w:ascii="Times New Roman" w:eastAsia="Times New Roman" w:hAnsi="Times New Roman" w:cs="Times New Roman"/>
          <w:spacing w:val="-4"/>
          <w:sz w:val="24"/>
          <w:szCs w:val="24"/>
          <w:lang w:eastAsia="en-US"/>
        </w:rPr>
        <w:t xml:space="preserve">. </w:t>
      </w:r>
      <w:r w:rsidR="000A359C" w:rsidRPr="00703C01">
        <w:rPr>
          <w:rFonts w:ascii="Times New Roman" w:eastAsia="Times New Roman" w:hAnsi="Times New Roman" w:cs="Times New Roman"/>
          <w:spacing w:val="-4"/>
          <w:sz w:val="24"/>
          <w:szCs w:val="24"/>
          <w:lang w:eastAsia="en-US"/>
        </w:rPr>
        <w:t>https://dinkes.bengkuluprov.go.id/</w:t>
      </w:r>
    </w:p>
    <w:p w:rsidR="00E60910" w:rsidRPr="00E60910" w:rsidRDefault="00E60910" w:rsidP="00E60910">
      <w:pPr>
        <w:widowControl w:val="0"/>
        <w:autoSpaceDE w:val="0"/>
        <w:autoSpaceDN w:val="0"/>
        <w:adjustRightInd w:val="0"/>
        <w:spacing w:after="0" w:line="240" w:lineRule="auto"/>
        <w:ind w:left="567" w:hanging="567"/>
        <w:jc w:val="both"/>
        <w:rPr>
          <w:rFonts w:ascii="Times New Roman" w:eastAsia="Times New Roman" w:hAnsi="Times New Roman" w:cs="Times New Roman"/>
          <w:spacing w:val="-4"/>
          <w:sz w:val="24"/>
          <w:szCs w:val="24"/>
          <w:lang w:val="id-ID" w:eastAsia="en-US"/>
        </w:rPr>
      </w:pPr>
      <w:r w:rsidRPr="00E60910">
        <w:rPr>
          <w:rFonts w:ascii="Times New Roman" w:eastAsia="Times New Roman" w:hAnsi="Times New Roman" w:cs="Times New Roman"/>
          <w:spacing w:val="-4"/>
          <w:sz w:val="24"/>
          <w:szCs w:val="24"/>
          <w:lang w:eastAsia="en-US"/>
        </w:rPr>
        <w:t xml:space="preserve">Eviyanti, E. (2020). Pengaruh Senam Lansia terhadap Penurunan Tekanan Darah di BPSTW Sleman Yogyakarta 2020. </w:t>
      </w:r>
      <w:r w:rsidRPr="00E60910">
        <w:rPr>
          <w:rFonts w:ascii="Times New Roman" w:eastAsia="Times New Roman" w:hAnsi="Times New Roman" w:cs="Times New Roman"/>
          <w:i/>
          <w:spacing w:val="-4"/>
          <w:sz w:val="24"/>
          <w:szCs w:val="24"/>
          <w:lang w:eastAsia="en-US"/>
        </w:rPr>
        <w:t>Jurnal Kesehatan Luwu Raya, 7</w:t>
      </w:r>
      <w:r w:rsidRPr="00E60910">
        <w:rPr>
          <w:rFonts w:ascii="Times New Roman" w:eastAsia="Times New Roman" w:hAnsi="Times New Roman" w:cs="Times New Roman"/>
          <w:spacing w:val="-4"/>
          <w:sz w:val="24"/>
          <w:szCs w:val="24"/>
          <w:lang w:eastAsia="en-US"/>
        </w:rPr>
        <w:t>(1), 82-87.</w:t>
      </w:r>
      <w:r w:rsidRPr="00E60910">
        <w:rPr>
          <w:rFonts w:ascii="Times New Roman" w:eastAsia="Times New Roman" w:hAnsi="Times New Roman" w:cs="Times New Roman"/>
          <w:spacing w:val="-4"/>
          <w:sz w:val="24"/>
          <w:szCs w:val="24"/>
          <w:lang w:val="id-ID" w:eastAsia="en-US"/>
        </w:rPr>
        <w:t xml:space="preserve"> https://jurnalstikesluwuraya.ac.id/index.php/eq/article/view/32</w:t>
      </w:r>
    </w:p>
    <w:p w:rsidR="00E60910" w:rsidRPr="00E60910" w:rsidRDefault="00E60910" w:rsidP="00E60910">
      <w:pPr>
        <w:widowControl w:val="0"/>
        <w:autoSpaceDE w:val="0"/>
        <w:autoSpaceDN w:val="0"/>
        <w:adjustRightInd w:val="0"/>
        <w:spacing w:after="0" w:line="240" w:lineRule="auto"/>
        <w:ind w:left="567" w:hanging="567"/>
        <w:jc w:val="both"/>
        <w:rPr>
          <w:rFonts w:ascii="Times New Roman" w:eastAsia="Times New Roman" w:hAnsi="Times New Roman" w:cs="Times New Roman"/>
          <w:spacing w:val="-4"/>
          <w:sz w:val="24"/>
          <w:szCs w:val="24"/>
          <w:lang w:val="id-ID" w:eastAsia="en-US"/>
        </w:rPr>
      </w:pPr>
      <w:r w:rsidRPr="00E60910">
        <w:rPr>
          <w:rFonts w:ascii="Times New Roman" w:eastAsia="Times New Roman" w:hAnsi="Times New Roman" w:cs="Times New Roman"/>
          <w:spacing w:val="-4"/>
          <w:sz w:val="24"/>
          <w:szCs w:val="24"/>
          <w:lang w:eastAsia="en-US"/>
        </w:rPr>
        <w:t xml:space="preserve">Harsismanto, J., Andri, J., Payana, T., Andrianto, M. B., &amp; Sartika, A. (2020). Kualitas Tidur Berhubungan dengan Perubahan Tekanan Darah pada Lansia. </w:t>
      </w:r>
      <w:r w:rsidRPr="00E60910">
        <w:rPr>
          <w:rFonts w:ascii="Times New Roman" w:eastAsia="Times New Roman" w:hAnsi="Times New Roman" w:cs="Times New Roman"/>
          <w:i/>
          <w:spacing w:val="-4"/>
          <w:sz w:val="24"/>
          <w:szCs w:val="24"/>
          <w:lang w:eastAsia="en-US"/>
        </w:rPr>
        <w:t>Jurnal Kesmas Asclepius, 2</w:t>
      </w:r>
      <w:r w:rsidRPr="00E60910">
        <w:rPr>
          <w:rFonts w:ascii="Times New Roman" w:eastAsia="Times New Roman" w:hAnsi="Times New Roman" w:cs="Times New Roman"/>
          <w:spacing w:val="-4"/>
          <w:sz w:val="24"/>
          <w:szCs w:val="24"/>
          <w:lang w:eastAsia="en-US"/>
        </w:rPr>
        <w:t>(1), 1-11. https://doi.org/10.31539/jka.v2i1.1146</w:t>
      </w:r>
    </w:p>
    <w:p w:rsidR="00E60910" w:rsidRPr="00E60910" w:rsidRDefault="00E60910" w:rsidP="00E60910">
      <w:pPr>
        <w:widowControl w:val="0"/>
        <w:autoSpaceDE w:val="0"/>
        <w:autoSpaceDN w:val="0"/>
        <w:adjustRightInd w:val="0"/>
        <w:spacing w:after="0" w:line="240" w:lineRule="auto"/>
        <w:ind w:left="567" w:hanging="567"/>
        <w:jc w:val="both"/>
        <w:rPr>
          <w:rFonts w:ascii="Times New Roman" w:eastAsia="Times New Roman" w:hAnsi="Times New Roman" w:cs="Times New Roman"/>
          <w:spacing w:val="-4"/>
          <w:sz w:val="24"/>
          <w:szCs w:val="24"/>
          <w:lang w:val="id-ID" w:eastAsia="en-US"/>
        </w:rPr>
      </w:pPr>
      <w:r w:rsidRPr="00E60910">
        <w:rPr>
          <w:rFonts w:ascii="Times New Roman" w:eastAsia="Times New Roman" w:hAnsi="Times New Roman" w:cs="Times New Roman"/>
          <w:spacing w:val="-4"/>
          <w:sz w:val="24"/>
          <w:szCs w:val="24"/>
          <w:lang w:val="id-ID" w:eastAsia="en-US"/>
        </w:rPr>
        <w:t xml:space="preserve">Hasan, A. (2018). Korelasi Umur Dan Jenis Kelamin Dengan Penyakit Hipertensi Di Emergency Center Unit Rumah Sakit Islam Siti Khadijah Palembang 2017. </w:t>
      </w:r>
      <w:r w:rsidRPr="00E60910">
        <w:rPr>
          <w:rFonts w:ascii="Times New Roman" w:eastAsia="Times New Roman" w:hAnsi="Times New Roman" w:cs="Times New Roman"/>
          <w:i/>
          <w:spacing w:val="-4"/>
          <w:sz w:val="24"/>
          <w:szCs w:val="24"/>
          <w:lang w:val="id-ID" w:eastAsia="en-US"/>
        </w:rPr>
        <w:t>Indonesia Jurnal Perawat 3</w:t>
      </w:r>
      <w:r w:rsidRPr="00E60910">
        <w:rPr>
          <w:rFonts w:ascii="Times New Roman" w:eastAsia="Times New Roman" w:hAnsi="Times New Roman" w:cs="Times New Roman"/>
          <w:spacing w:val="-4"/>
          <w:sz w:val="24"/>
          <w:szCs w:val="24"/>
          <w:lang w:val="id-ID" w:eastAsia="en-US"/>
        </w:rPr>
        <w:t>(1): 9–16. https://ejr.umku.ac.id/index.php/ijp/article/download/576/409</w:t>
      </w:r>
    </w:p>
    <w:p w:rsidR="00E60910" w:rsidRPr="00E60910" w:rsidRDefault="00E60910" w:rsidP="00E60910">
      <w:pPr>
        <w:widowControl w:val="0"/>
        <w:autoSpaceDE w:val="0"/>
        <w:autoSpaceDN w:val="0"/>
        <w:adjustRightInd w:val="0"/>
        <w:spacing w:after="0" w:line="240" w:lineRule="auto"/>
        <w:ind w:left="567" w:hanging="567"/>
        <w:jc w:val="both"/>
        <w:rPr>
          <w:rFonts w:ascii="Times New Roman" w:eastAsia="Times New Roman" w:hAnsi="Times New Roman" w:cs="Times New Roman"/>
          <w:spacing w:val="-4"/>
          <w:sz w:val="24"/>
          <w:szCs w:val="24"/>
          <w:lang w:val="id-ID" w:eastAsia="en-US"/>
        </w:rPr>
      </w:pPr>
      <w:r w:rsidRPr="00E60910">
        <w:rPr>
          <w:rFonts w:ascii="Times New Roman" w:eastAsia="Times New Roman" w:hAnsi="Times New Roman" w:cs="Times New Roman"/>
          <w:spacing w:val="-4"/>
          <w:sz w:val="24"/>
          <w:szCs w:val="24"/>
          <w:lang w:eastAsia="en-US"/>
        </w:rPr>
        <w:t xml:space="preserve">Herawati, N., Kumorowulan, S., &amp; Djamil, M. (2021). Efektivitas Cookies Tepung Daun Pepaya (Carica Pepaya.L) dan Seledri (Aplum Graveolens) terhadap Penurunan Tekanan Darah Wanita Usia Subur dengan Hipertensi. </w:t>
      </w:r>
      <w:r w:rsidRPr="00E60910">
        <w:rPr>
          <w:rFonts w:ascii="Times New Roman" w:eastAsia="Times New Roman" w:hAnsi="Times New Roman" w:cs="Times New Roman"/>
          <w:i/>
          <w:spacing w:val="-4"/>
          <w:sz w:val="24"/>
          <w:szCs w:val="24"/>
          <w:lang w:eastAsia="en-US"/>
        </w:rPr>
        <w:t>Jurnal Ilmiah Ilmu-Ilmu Kesehatan, 20</w:t>
      </w:r>
      <w:r w:rsidRPr="00E60910">
        <w:rPr>
          <w:rFonts w:ascii="Times New Roman" w:eastAsia="Times New Roman" w:hAnsi="Times New Roman" w:cs="Times New Roman"/>
          <w:spacing w:val="-4"/>
          <w:sz w:val="24"/>
          <w:szCs w:val="24"/>
          <w:lang w:eastAsia="en-US"/>
        </w:rPr>
        <w:t>(1), 18-22. http://dx.doi.org/10.30595/medisains.v20i1.12880</w:t>
      </w:r>
    </w:p>
    <w:p w:rsidR="00E60910" w:rsidRPr="00E60910" w:rsidRDefault="00E60910" w:rsidP="00E60910">
      <w:pPr>
        <w:spacing w:after="0" w:line="240" w:lineRule="auto"/>
        <w:ind w:left="567" w:hanging="567"/>
        <w:jc w:val="both"/>
        <w:rPr>
          <w:rFonts w:ascii="Times New Roman" w:eastAsia="Calibri" w:hAnsi="Times New Roman" w:cs="Times New Roman"/>
          <w:noProof/>
          <w:spacing w:val="-4"/>
          <w:sz w:val="24"/>
          <w:szCs w:val="24"/>
          <w:lang w:val="id-ID" w:eastAsia="en-US"/>
        </w:rPr>
      </w:pPr>
      <w:r w:rsidRPr="00E60910">
        <w:rPr>
          <w:rFonts w:ascii="Times New Roman" w:eastAsia="Calibri" w:hAnsi="Times New Roman" w:cs="Times New Roman"/>
          <w:noProof/>
          <w:spacing w:val="-4"/>
          <w:sz w:val="24"/>
          <w:szCs w:val="24"/>
          <w:lang w:eastAsia="en-US"/>
        </w:rPr>
        <w:t xml:space="preserve">Juliastanti, </w:t>
      </w:r>
      <w:r w:rsidRPr="00E60910">
        <w:rPr>
          <w:rFonts w:ascii="Times New Roman" w:eastAsia="Calibri" w:hAnsi="Times New Roman" w:cs="Times New Roman"/>
          <w:noProof/>
          <w:spacing w:val="-4"/>
          <w:sz w:val="24"/>
          <w:szCs w:val="24"/>
          <w:lang w:val="id-ID" w:eastAsia="en-US"/>
        </w:rPr>
        <w:t xml:space="preserve">E., </w:t>
      </w:r>
      <w:r w:rsidRPr="00E60910">
        <w:rPr>
          <w:rFonts w:ascii="Times New Roman" w:eastAsia="Calibri" w:hAnsi="Times New Roman" w:cs="Times New Roman"/>
          <w:noProof/>
          <w:spacing w:val="-4"/>
          <w:sz w:val="24"/>
          <w:szCs w:val="24"/>
          <w:lang w:eastAsia="en-US"/>
        </w:rPr>
        <w:t>Maliga,</w:t>
      </w:r>
      <w:r w:rsidRPr="00E60910">
        <w:rPr>
          <w:rFonts w:ascii="Times New Roman" w:eastAsia="Calibri" w:hAnsi="Times New Roman" w:cs="Times New Roman"/>
          <w:noProof/>
          <w:spacing w:val="-4"/>
          <w:sz w:val="24"/>
          <w:szCs w:val="24"/>
          <w:lang w:val="id-ID" w:eastAsia="en-US"/>
        </w:rPr>
        <w:t xml:space="preserve"> I.,</w:t>
      </w:r>
      <w:r w:rsidRPr="00E60910">
        <w:rPr>
          <w:rFonts w:ascii="Times New Roman" w:eastAsia="Calibri" w:hAnsi="Times New Roman" w:cs="Times New Roman"/>
          <w:noProof/>
          <w:spacing w:val="-4"/>
          <w:sz w:val="24"/>
          <w:szCs w:val="24"/>
          <w:lang w:eastAsia="en-US"/>
        </w:rPr>
        <w:t xml:space="preserve"> &amp; Rafi</w:t>
      </w:r>
      <w:r w:rsidRPr="00E60910">
        <w:rPr>
          <w:rFonts w:ascii="Times New Roman" w:eastAsia="Calibri" w:hAnsi="Times New Roman" w:cs="Times New Roman"/>
          <w:noProof/>
          <w:spacing w:val="-4"/>
          <w:sz w:val="24"/>
          <w:szCs w:val="24"/>
          <w:lang w:val="id-ID" w:eastAsia="en-US"/>
        </w:rPr>
        <w:t>’ah, R</w:t>
      </w:r>
      <w:r w:rsidRPr="00E60910">
        <w:rPr>
          <w:rFonts w:ascii="Times New Roman" w:eastAsia="Calibri" w:hAnsi="Times New Roman" w:cs="Times New Roman"/>
          <w:noProof/>
          <w:spacing w:val="-4"/>
          <w:sz w:val="24"/>
          <w:szCs w:val="24"/>
          <w:lang w:eastAsia="en-US"/>
        </w:rPr>
        <w:t xml:space="preserve">. (2021). Pengaruh Senam Lansia terhadap Tekanan Darah pada Lansia Penderita Hipertensi di Wilayah Kerja Puskesmas Unit I Kecematan Sumbawa. </w:t>
      </w:r>
      <w:r w:rsidRPr="00E60910">
        <w:rPr>
          <w:rFonts w:ascii="Times New Roman" w:eastAsia="Calibri" w:hAnsi="Times New Roman" w:cs="Times New Roman"/>
          <w:i/>
          <w:iCs/>
          <w:noProof/>
          <w:spacing w:val="-4"/>
          <w:sz w:val="24"/>
          <w:szCs w:val="24"/>
          <w:lang w:eastAsia="en-US"/>
        </w:rPr>
        <w:t>Kesehatan dan Sains</w:t>
      </w:r>
      <w:r w:rsidRPr="00E60910">
        <w:rPr>
          <w:rFonts w:ascii="Times New Roman" w:eastAsia="Calibri" w:hAnsi="Times New Roman" w:cs="Times New Roman"/>
          <w:noProof/>
          <w:spacing w:val="-4"/>
          <w:sz w:val="24"/>
          <w:szCs w:val="24"/>
          <w:lang w:eastAsia="en-US"/>
        </w:rPr>
        <w:t xml:space="preserve">, </w:t>
      </w:r>
      <w:r w:rsidRPr="00E60910">
        <w:rPr>
          <w:rFonts w:ascii="Times New Roman" w:eastAsia="Calibri" w:hAnsi="Times New Roman" w:cs="Times New Roman"/>
          <w:i/>
          <w:iCs/>
          <w:noProof/>
          <w:spacing w:val="-4"/>
          <w:sz w:val="24"/>
          <w:szCs w:val="24"/>
          <w:lang w:eastAsia="en-US"/>
        </w:rPr>
        <w:t>4</w:t>
      </w:r>
      <w:r w:rsidRPr="00E60910">
        <w:rPr>
          <w:rFonts w:ascii="Times New Roman" w:eastAsia="Calibri" w:hAnsi="Times New Roman" w:cs="Times New Roman"/>
          <w:noProof/>
          <w:spacing w:val="-4"/>
          <w:sz w:val="24"/>
          <w:szCs w:val="24"/>
          <w:lang w:eastAsia="en-US"/>
        </w:rPr>
        <w:t>(2), 27–34.</w:t>
      </w:r>
      <w:r w:rsidRPr="00E60910">
        <w:rPr>
          <w:rFonts w:ascii="Times New Roman" w:eastAsia="Calibri" w:hAnsi="Times New Roman" w:cs="Times New Roman"/>
          <w:noProof/>
          <w:spacing w:val="-4"/>
          <w:sz w:val="24"/>
          <w:szCs w:val="24"/>
          <w:lang w:val="id-ID" w:eastAsia="en-US"/>
        </w:rPr>
        <w:t xml:space="preserve"> https://doi.org/10.51487/jks.v4i2.44</w:t>
      </w:r>
    </w:p>
    <w:p w:rsidR="00E60910" w:rsidRPr="00E60910" w:rsidRDefault="00E60910" w:rsidP="00E60910">
      <w:pPr>
        <w:spacing w:after="0" w:line="240" w:lineRule="auto"/>
        <w:ind w:left="567" w:hanging="567"/>
        <w:jc w:val="both"/>
        <w:rPr>
          <w:rFonts w:ascii="Times New Roman" w:eastAsia="Calibri" w:hAnsi="Times New Roman" w:cs="Times New Roman"/>
          <w:spacing w:val="-4"/>
          <w:sz w:val="24"/>
          <w:szCs w:val="24"/>
          <w:lang w:val="id-ID" w:eastAsia="en-US"/>
        </w:rPr>
      </w:pPr>
      <w:r w:rsidRPr="00E60910">
        <w:rPr>
          <w:rFonts w:ascii="Times New Roman" w:eastAsia="Calibri" w:hAnsi="Times New Roman" w:cs="Times New Roman"/>
          <w:spacing w:val="-4"/>
          <w:sz w:val="24"/>
          <w:szCs w:val="24"/>
          <w:lang w:val="id-ID" w:eastAsia="en-US"/>
        </w:rPr>
        <w:t xml:space="preserve">Karmila, K., Kartika, K., &amp; Arnita, A. (2018). Faktor yang mempengaruhi Keikutsertaan Senam Lansia di Wilayah Kerja Puskesmas Titue. </w:t>
      </w:r>
      <w:r w:rsidRPr="00E60910">
        <w:rPr>
          <w:rFonts w:ascii="Times New Roman" w:eastAsia="Calibri" w:hAnsi="Times New Roman" w:cs="Times New Roman"/>
          <w:i/>
          <w:spacing w:val="-4"/>
          <w:sz w:val="24"/>
          <w:szCs w:val="24"/>
          <w:lang w:val="id-ID" w:eastAsia="en-US"/>
        </w:rPr>
        <w:t>An-Nadaa Jurnal Kesehatan Masyarakat, 5</w:t>
      </w:r>
      <w:r w:rsidRPr="00E60910">
        <w:rPr>
          <w:rFonts w:ascii="Times New Roman" w:eastAsia="Calibri" w:hAnsi="Times New Roman" w:cs="Times New Roman"/>
          <w:spacing w:val="-4"/>
          <w:sz w:val="24"/>
          <w:szCs w:val="24"/>
          <w:lang w:val="id-ID" w:eastAsia="en-US"/>
        </w:rPr>
        <w:t>(2), 70-76. http://dx.doi.org/10.31602/ann.v5i2.1653</w:t>
      </w:r>
    </w:p>
    <w:p w:rsidR="00E60910" w:rsidRPr="00E60910" w:rsidRDefault="00E60910" w:rsidP="00E60910">
      <w:pPr>
        <w:spacing w:after="0" w:line="240" w:lineRule="auto"/>
        <w:ind w:left="567" w:hanging="567"/>
        <w:jc w:val="both"/>
        <w:rPr>
          <w:rFonts w:ascii="Times New Roman" w:eastAsia="Calibri" w:hAnsi="Times New Roman" w:cs="Times New Roman"/>
          <w:spacing w:val="-4"/>
          <w:sz w:val="24"/>
          <w:szCs w:val="24"/>
          <w:lang w:val="id-ID" w:eastAsia="en-US"/>
        </w:rPr>
      </w:pPr>
      <w:r w:rsidRPr="00E60910">
        <w:rPr>
          <w:rFonts w:ascii="Times New Roman" w:eastAsia="Calibri" w:hAnsi="Times New Roman" w:cs="Times New Roman"/>
          <w:spacing w:val="-4"/>
          <w:sz w:val="24"/>
          <w:szCs w:val="24"/>
          <w:lang w:val="id-ID" w:eastAsia="en-US"/>
        </w:rPr>
        <w:t xml:space="preserve">Kemenkes RI. (2019). </w:t>
      </w:r>
      <w:r w:rsidRPr="00E60910">
        <w:rPr>
          <w:rFonts w:ascii="Times New Roman" w:eastAsia="Calibri" w:hAnsi="Times New Roman" w:cs="Times New Roman"/>
          <w:i/>
          <w:spacing w:val="-4"/>
          <w:sz w:val="24"/>
          <w:szCs w:val="24"/>
          <w:lang w:val="id-ID" w:eastAsia="en-US"/>
        </w:rPr>
        <w:t xml:space="preserve">Hipertensi Penyakit Paling Banyak Diidap Masyarakat. </w:t>
      </w:r>
      <w:r w:rsidRPr="00E60910">
        <w:rPr>
          <w:rFonts w:ascii="Times New Roman" w:eastAsia="Calibri" w:hAnsi="Times New Roman" w:cs="Times New Roman"/>
          <w:spacing w:val="-4"/>
          <w:sz w:val="24"/>
          <w:szCs w:val="24"/>
          <w:lang w:val="id-ID" w:eastAsia="en-US"/>
        </w:rPr>
        <w:t>https://www.kemkes.go.id/article/view/19051700002/hipertensi-penyakit-paling-banyak-diidap-masyarakat.html</w:t>
      </w:r>
    </w:p>
    <w:p w:rsidR="00E60910" w:rsidRPr="00E60910" w:rsidRDefault="00E60910" w:rsidP="00E60910">
      <w:pPr>
        <w:widowControl w:val="0"/>
        <w:autoSpaceDE w:val="0"/>
        <w:autoSpaceDN w:val="0"/>
        <w:adjustRightInd w:val="0"/>
        <w:spacing w:after="0" w:line="240" w:lineRule="auto"/>
        <w:ind w:left="567" w:hanging="567"/>
        <w:jc w:val="both"/>
        <w:rPr>
          <w:rFonts w:ascii="Times New Roman" w:eastAsia="Times New Roman" w:hAnsi="Times New Roman" w:cs="Times New Roman"/>
          <w:spacing w:val="-4"/>
          <w:sz w:val="24"/>
          <w:szCs w:val="24"/>
          <w:lang w:val="id-ID" w:eastAsia="en-US"/>
        </w:rPr>
      </w:pPr>
      <w:r w:rsidRPr="00E60910">
        <w:rPr>
          <w:rFonts w:ascii="Times New Roman" w:eastAsia="Times New Roman" w:hAnsi="Times New Roman" w:cs="Times New Roman"/>
          <w:spacing w:val="-4"/>
          <w:sz w:val="24"/>
          <w:szCs w:val="24"/>
          <w:lang w:eastAsia="en-US"/>
        </w:rPr>
        <w:t xml:space="preserve">Permata, F., Andri, J., Padila, P., Andrianto, M., &amp; Sartika, A. (2021). Penurunan Tekanan Darah pada Pasien Hipertensi Menggunakan Teknik Alternate Nostril Breathing Exercise. </w:t>
      </w:r>
      <w:r w:rsidRPr="00E60910">
        <w:rPr>
          <w:rFonts w:ascii="Times New Roman" w:eastAsia="Times New Roman" w:hAnsi="Times New Roman" w:cs="Times New Roman"/>
          <w:i/>
          <w:spacing w:val="-4"/>
          <w:sz w:val="24"/>
          <w:szCs w:val="24"/>
          <w:lang w:eastAsia="en-US"/>
        </w:rPr>
        <w:t>Jurnal Kesmas Asclepius, 3</w:t>
      </w:r>
      <w:r w:rsidRPr="00E60910">
        <w:rPr>
          <w:rFonts w:ascii="Times New Roman" w:eastAsia="Times New Roman" w:hAnsi="Times New Roman" w:cs="Times New Roman"/>
          <w:spacing w:val="-4"/>
          <w:sz w:val="24"/>
          <w:szCs w:val="24"/>
          <w:lang w:eastAsia="en-US"/>
        </w:rPr>
        <w:t>(2), 60-69. https://doi.org/10.31539/jka.v3i2.2973</w:t>
      </w:r>
    </w:p>
    <w:p w:rsidR="00E60910" w:rsidRPr="00E60910" w:rsidRDefault="00E60910" w:rsidP="00E60910">
      <w:pPr>
        <w:widowControl w:val="0"/>
        <w:autoSpaceDE w:val="0"/>
        <w:autoSpaceDN w:val="0"/>
        <w:spacing w:after="0" w:line="240" w:lineRule="auto"/>
        <w:ind w:left="567" w:hanging="567"/>
        <w:jc w:val="both"/>
        <w:rPr>
          <w:rFonts w:ascii="Times New Roman" w:eastAsia="Times New Roman" w:hAnsi="Times New Roman" w:cs="Times New Roman"/>
          <w:spacing w:val="-4"/>
          <w:sz w:val="24"/>
          <w:szCs w:val="24"/>
          <w:lang w:eastAsia="en-US"/>
        </w:rPr>
      </w:pPr>
      <w:r w:rsidRPr="00E60910">
        <w:rPr>
          <w:rFonts w:ascii="Times New Roman" w:eastAsia="Times New Roman" w:hAnsi="Times New Roman" w:cs="Times New Roman"/>
          <w:spacing w:val="-4"/>
          <w:sz w:val="24"/>
          <w:szCs w:val="24"/>
          <w:lang w:eastAsia="en-US"/>
        </w:rPr>
        <w:t>Rahmiati, C &amp; Zurijah, T, I</w:t>
      </w:r>
      <w:r w:rsidRPr="00E60910">
        <w:rPr>
          <w:rFonts w:ascii="Times New Roman" w:eastAsia="Times New Roman" w:hAnsi="Times New Roman" w:cs="Times New Roman"/>
          <w:spacing w:val="-4"/>
          <w:sz w:val="24"/>
          <w:szCs w:val="24"/>
          <w:lang w:val="id-ID" w:eastAsia="en-US"/>
        </w:rPr>
        <w:t>.</w:t>
      </w:r>
      <w:r w:rsidRPr="00E60910">
        <w:rPr>
          <w:rFonts w:ascii="Times New Roman" w:eastAsia="Times New Roman" w:hAnsi="Times New Roman" w:cs="Times New Roman"/>
          <w:spacing w:val="-4"/>
          <w:sz w:val="24"/>
          <w:szCs w:val="24"/>
          <w:lang w:eastAsia="en-US"/>
        </w:rPr>
        <w:t xml:space="preserve"> (2020). Pengaruh Senam Lansia terhadap Tekanan Darah pada Lansia dengan Hipertensi. </w:t>
      </w:r>
      <w:r w:rsidRPr="00E60910">
        <w:rPr>
          <w:rFonts w:ascii="Times New Roman" w:eastAsia="Times New Roman" w:hAnsi="Times New Roman" w:cs="Times New Roman"/>
          <w:i/>
          <w:spacing w:val="-4"/>
          <w:sz w:val="24"/>
          <w:szCs w:val="24"/>
          <w:lang w:eastAsia="en-US"/>
        </w:rPr>
        <w:t>Jurnal Penjaskesrek</w:t>
      </w:r>
      <w:r w:rsidRPr="00E60910">
        <w:rPr>
          <w:rFonts w:ascii="Times New Roman" w:eastAsia="Times New Roman" w:hAnsi="Times New Roman" w:cs="Times New Roman"/>
          <w:i/>
          <w:spacing w:val="-4"/>
          <w:sz w:val="24"/>
          <w:szCs w:val="24"/>
          <w:lang w:val="id-ID" w:eastAsia="en-US"/>
        </w:rPr>
        <w:t>,</w:t>
      </w:r>
      <w:r w:rsidRPr="00E60910">
        <w:rPr>
          <w:rFonts w:ascii="Times New Roman" w:eastAsia="Times New Roman" w:hAnsi="Times New Roman" w:cs="Times New Roman"/>
          <w:i/>
          <w:spacing w:val="-4"/>
          <w:sz w:val="24"/>
          <w:szCs w:val="24"/>
          <w:lang w:eastAsia="en-US"/>
        </w:rPr>
        <w:t xml:space="preserve"> 7</w:t>
      </w:r>
      <w:r w:rsidRPr="00E60910">
        <w:rPr>
          <w:rFonts w:ascii="Times New Roman" w:eastAsia="Times New Roman" w:hAnsi="Times New Roman" w:cs="Times New Roman"/>
          <w:spacing w:val="-4"/>
          <w:sz w:val="24"/>
          <w:szCs w:val="24"/>
          <w:lang w:eastAsia="en-US"/>
        </w:rPr>
        <w:t>(1). 15-27. https://doi.org/10.46244/penjaskesrek.v7i1.1005</w:t>
      </w:r>
    </w:p>
    <w:p w:rsidR="00E60910" w:rsidRPr="00E60910" w:rsidRDefault="00E60910" w:rsidP="00E60910">
      <w:pPr>
        <w:widowControl w:val="0"/>
        <w:autoSpaceDE w:val="0"/>
        <w:autoSpaceDN w:val="0"/>
        <w:spacing w:after="0" w:line="240" w:lineRule="auto"/>
        <w:ind w:left="567" w:hanging="567"/>
        <w:jc w:val="both"/>
        <w:rPr>
          <w:rFonts w:ascii="Times New Roman" w:eastAsia="Times New Roman" w:hAnsi="Times New Roman" w:cs="Times New Roman"/>
          <w:spacing w:val="-4"/>
          <w:sz w:val="24"/>
          <w:szCs w:val="24"/>
          <w:lang w:val="id-ID" w:eastAsia="en-US"/>
        </w:rPr>
      </w:pPr>
      <w:r w:rsidRPr="00E60910">
        <w:rPr>
          <w:rFonts w:ascii="Times New Roman" w:eastAsia="Times New Roman" w:hAnsi="Times New Roman" w:cs="Times New Roman"/>
          <w:spacing w:val="-4"/>
          <w:sz w:val="24"/>
          <w:szCs w:val="24"/>
          <w:lang w:val="id-ID" w:eastAsia="en-US"/>
        </w:rPr>
        <w:t xml:space="preserve">Ramadhani, A. I., &amp; Santik, Y. D. P. (2022). </w:t>
      </w:r>
      <w:r w:rsidRPr="00E60910">
        <w:rPr>
          <w:rFonts w:ascii="Times New Roman" w:eastAsia="Times New Roman" w:hAnsi="Times New Roman" w:cs="Times New Roman"/>
          <w:spacing w:val="-4"/>
          <w:sz w:val="24"/>
          <w:szCs w:val="24"/>
          <w:lang w:eastAsia="en-US"/>
        </w:rPr>
        <w:t>Pengaruh Senam Lansia terhadap Tekanan Darah Penderita Hipertensi</w:t>
      </w:r>
      <w:r w:rsidRPr="00E60910">
        <w:rPr>
          <w:rFonts w:ascii="Times New Roman" w:eastAsia="Times New Roman" w:hAnsi="Times New Roman" w:cs="Times New Roman"/>
          <w:spacing w:val="-4"/>
          <w:sz w:val="24"/>
          <w:szCs w:val="24"/>
          <w:lang w:val="id-ID" w:eastAsia="en-US"/>
        </w:rPr>
        <w:t xml:space="preserve">. </w:t>
      </w:r>
      <w:r w:rsidRPr="00E60910">
        <w:rPr>
          <w:rFonts w:ascii="Times New Roman" w:eastAsia="Times New Roman" w:hAnsi="Times New Roman" w:cs="Times New Roman"/>
          <w:i/>
          <w:spacing w:val="-4"/>
          <w:sz w:val="24"/>
          <w:szCs w:val="24"/>
          <w:lang w:val="id-ID" w:eastAsia="en-US"/>
        </w:rPr>
        <w:t>Indonesian Journal of Public Health and Nutrition, 2</w:t>
      </w:r>
      <w:r w:rsidRPr="00E60910">
        <w:rPr>
          <w:rFonts w:ascii="Times New Roman" w:eastAsia="Times New Roman" w:hAnsi="Times New Roman" w:cs="Times New Roman"/>
          <w:spacing w:val="-4"/>
          <w:sz w:val="24"/>
          <w:szCs w:val="24"/>
          <w:lang w:val="id-ID" w:eastAsia="en-US"/>
        </w:rPr>
        <w:t>(1), 1-6. https://journal.unnes.ac.id/sju/index.php/IJPHN/article/view/50185</w:t>
      </w:r>
    </w:p>
    <w:p w:rsidR="00E60910" w:rsidRPr="00E60910" w:rsidRDefault="00E60910" w:rsidP="00E60910">
      <w:pPr>
        <w:spacing w:after="0" w:line="240" w:lineRule="auto"/>
        <w:ind w:left="567" w:hanging="567"/>
        <w:jc w:val="both"/>
        <w:rPr>
          <w:rFonts w:ascii="Times New Roman" w:eastAsia="Calibri" w:hAnsi="Times New Roman" w:cs="Times New Roman"/>
          <w:spacing w:val="-4"/>
          <w:sz w:val="24"/>
          <w:szCs w:val="24"/>
          <w:lang w:eastAsia="en-US"/>
        </w:rPr>
      </w:pPr>
      <w:r w:rsidRPr="00E60910">
        <w:rPr>
          <w:rFonts w:ascii="Times New Roman" w:eastAsia="Calibri" w:hAnsi="Times New Roman" w:cs="Times New Roman"/>
          <w:spacing w:val="-4"/>
          <w:sz w:val="24"/>
          <w:szCs w:val="24"/>
          <w:lang w:eastAsia="en-US"/>
        </w:rPr>
        <w:t>Riskesdas</w:t>
      </w:r>
      <w:r w:rsidRPr="00E60910">
        <w:rPr>
          <w:rFonts w:ascii="Times New Roman" w:eastAsia="Calibri" w:hAnsi="Times New Roman" w:cs="Times New Roman"/>
          <w:spacing w:val="-4"/>
          <w:sz w:val="24"/>
          <w:szCs w:val="24"/>
          <w:lang w:val="id-ID" w:eastAsia="en-US"/>
        </w:rPr>
        <w:t xml:space="preserve">. </w:t>
      </w:r>
      <w:r w:rsidRPr="00E60910">
        <w:rPr>
          <w:rFonts w:ascii="Times New Roman" w:eastAsia="Calibri" w:hAnsi="Times New Roman" w:cs="Times New Roman"/>
          <w:spacing w:val="-4"/>
          <w:sz w:val="24"/>
          <w:szCs w:val="24"/>
          <w:lang w:eastAsia="en-US"/>
        </w:rPr>
        <w:t xml:space="preserve">(2018). </w:t>
      </w:r>
      <w:r w:rsidRPr="00E60910">
        <w:rPr>
          <w:rFonts w:ascii="Times New Roman" w:eastAsia="Calibri" w:hAnsi="Times New Roman" w:cs="Times New Roman"/>
          <w:i/>
          <w:iCs/>
          <w:spacing w:val="-4"/>
          <w:sz w:val="24"/>
          <w:szCs w:val="24"/>
          <w:lang w:eastAsia="en-US"/>
        </w:rPr>
        <w:t>Hasil Riset Kesehatan Dasar</w:t>
      </w:r>
      <w:r w:rsidRPr="00E60910">
        <w:rPr>
          <w:rFonts w:ascii="Times New Roman" w:eastAsia="Calibri" w:hAnsi="Times New Roman" w:cs="Times New Roman"/>
          <w:i/>
          <w:iCs/>
          <w:spacing w:val="-4"/>
          <w:sz w:val="24"/>
          <w:szCs w:val="24"/>
          <w:lang w:val="id-ID" w:eastAsia="en-US"/>
        </w:rPr>
        <w:t xml:space="preserve">. </w:t>
      </w:r>
      <w:r w:rsidRPr="00E60910">
        <w:rPr>
          <w:rFonts w:ascii="Times New Roman" w:eastAsia="Calibri" w:hAnsi="Times New Roman" w:cs="Times New Roman"/>
          <w:spacing w:val="-4"/>
          <w:sz w:val="24"/>
          <w:szCs w:val="24"/>
          <w:lang w:eastAsia="en-US"/>
        </w:rPr>
        <w:t>https://kesmas.kemkes.go.id/assets/upload/dir_519d41d8cd98f00/files/Hasil-riskesdas-2018_1274.pdf</w:t>
      </w:r>
    </w:p>
    <w:p w:rsidR="00E60910" w:rsidRPr="00E60910" w:rsidRDefault="00E60910" w:rsidP="00E60910">
      <w:pPr>
        <w:widowControl w:val="0"/>
        <w:autoSpaceDE w:val="0"/>
        <w:autoSpaceDN w:val="0"/>
        <w:adjustRightInd w:val="0"/>
        <w:spacing w:after="0" w:line="240" w:lineRule="auto"/>
        <w:ind w:left="567" w:hanging="567"/>
        <w:jc w:val="both"/>
        <w:rPr>
          <w:rFonts w:ascii="Times New Roman" w:eastAsia="Times New Roman" w:hAnsi="Times New Roman" w:cs="Times New Roman"/>
          <w:spacing w:val="-4"/>
          <w:sz w:val="24"/>
          <w:szCs w:val="24"/>
          <w:lang w:val="id-ID" w:eastAsia="en-US"/>
        </w:rPr>
      </w:pPr>
      <w:r w:rsidRPr="00E60910">
        <w:rPr>
          <w:rFonts w:ascii="Times New Roman" w:eastAsia="Times New Roman" w:hAnsi="Times New Roman" w:cs="Times New Roman"/>
          <w:spacing w:val="-4"/>
          <w:sz w:val="24"/>
          <w:szCs w:val="24"/>
          <w:lang w:eastAsia="en-US"/>
        </w:rPr>
        <w:t xml:space="preserve">Sartika, A., Andri, J., &amp; Padila, P. (2022). Progressive Muscle Relaxation (PMR) Intervention with Slow Deep Breathing Exercise (SDBE) on Blood Pressure of Hypertension Patients. </w:t>
      </w:r>
      <w:r w:rsidRPr="00E60910">
        <w:rPr>
          <w:rFonts w:ascii="Times New Roman" w:eastAsia="Times New Roman" w:hAnsi="Times New Roman" w:cs="Times New Roman"/>
          <w:i/>
          <w:spacing w:val="-4"/>
          <w:sz w:val="24"/>
          <w:szCs w:val="24"/>
          <w:lang w:eastAsia="en-US"/>
        </w:rPr>
        <w:t>JOSING: Journal of Nursing and Health, 2</w:t>
      </w:r>
      <w:r w:rsidRPr="00E60910">
        <w:rPr>
          <w:rFonts w:ascii="Times New Roman" w:eastAsia="Times New Roman" w:hAnsi="Times New Roman" w:cs="Times New Roman"/>
          <w:spacing w:val="-4"/>
          <w:sz w:val="24"/>
          <w:szCs w:val="24"/>
          <w:lang w:eastAsia="en-US"/>
        </w:rPr>
        <w:t>(2), 65-76. https://doi.org/10.31539/josing.v2i2.3485</w:t>
      </w:r>
    </w:p>
    <w:p w:rsidR="000D498C" w:rsidRDefault="000D498C" w:rsidP="00E60910">
      <w:pPr>
        <w:widowControl w:val="0"/>
        <w:autoSpaceDE w:val="0"/>
        <w:autoSpaceDN w:val="0"/>
        <w:adjustRightInd w:val="0"/>
        <w:spacing w:after="0" w:line="240" w:lineRule="auto"/>
        <w:ind w:left="567" w:hanging="567"/>
        <w:jc w:val="both"/>
        <w:rPr>
          <w:rFonts w:ascii="Times New Roman" w:eastAsia="Times New Roman" w:hAnsi="Times New Roman" w:cs="Times New Roman"/>
          <w:noProof/>
          <w:spacing w:val="-4"/>
          <w:sz w:val="24"/>
          <w:szCs w:val="24"/>
          <w:lang w:eastAsia="en-US"/>
        </w:rPr>
      </w:pPr>
    </w:p>
    <w:p w:rsidR="000D498C" w:rsidRDefault="000D498C" w:rsidP="00E60910">
      <w:pPr>
        <w:widowControl w:val="0"/>
        <w:autoSpaceDE w:val="0"/>
        <w:autoSpaceDN w:val="0"/>
        <w:adjustRightInd w:val="0"/>
        <w:spacing w:after="0" w:line="240" w:lineRule="auto"/>
        <w:ind w:left="567" w:hanging="567"/>
        <w:jc w:val="both"/>
        <w:rPr>
          <w:rFonts w:ascii="Times New Roman" w:eastAsia="Times New Roman" w:hAnsi="Times New Roman" w:cs="Times New Roman"/>
          <w:noProof/>
          <w:spacing w:val="-4"/>
          <w:sz w:val="24"/>
          <w:szCs w:val="24"/>
          <w:lang w:eastAsia="en-US"/>
        </w:rPr>
      </w:pPr>
    </w:p>
    <w:p w:rsidR="00E60910" w:rsidRPr="00E60910" w:rsidRDefault="00E60910" w:rsidP="00E60910">
      <w:pPr>
        <w:widowControl w:val="0"/>
        <w:autoSpaceDE w:val="0"/>
        <w:autoSpaceDN w:val="0"/>
        <w:adjustRightInd w:val="0"/>
        <w:spacing w:after="0" w:line="240" w:lineRule="auto"/>
        <w:ind w:left="567" w:hanging="567"/>
        <w:jc w:val="both"/>
        <w:rPr>
          <w:rFonts w:ascii="Times New Roman" w:eastAsia="Times New Roman" w:hAnsi="Times New Roman" w:cs="Times New Roman"/>
          <w:noProof/>
          <w:spacing w:val="-4"/>
          <w:sz w:val="24"/>
          <w:szCs w:val="24"/>
          <w:lang w:eastAsia="en-US"/>
        </w:rPr>
      </w:pPr>
      <w:r w:rsidRPr="00E60910">
        <w:rPr>
          <w:rFonts w:ascii="Times New Roman" w:eastAsia="Times New Roman" w:hAnsi="Times New Roman" w:cs="Times New Roman"/>
          <w:noProof/>
          <w:spacing w:val="-4"/>
          <w:sz w:val="24"/>
          <w:szCs w:val="24"/>
          <w:lang w:eastAsia="en-US"/>
        </w:rPr>
        <w:t xml:space="preserve">Sartika, A., Betrianita, B., Andri, J., Padila, P., &amp; Nugrah, A. V. (2020). Senam Lansia Menurunkan Tekanan Darah pada Lansia. </w:t>
      </w:r>
      <w:r w:rsidRPr="00E60910">
        <w:rPr>
          <w:rFonts w:ascii="Times New Roman" w:eastAsia="Times New Roman" w:hAnsi="Times New Roman" w:cs="Times New Roman"/>
          <w:i/>
          <w:iCs/>
          <w:noProof/>
          <w:spacing w:val="-4"/>
          <w:sz w:val="24"/>
          <w:szCs w:val="24"/>
          <w:lang w:eastAsia="en-US"/>
        </w:rPr>
        <w:t>Journal of Telenursing (JOTING)</w:t>
      </w:r>
      <w:r w:rsidRPr="00E60910">
        <w:rPr>
          <w:rFonts w:ascii="Times New Roman" w:eastAsia="Times New Roman" w:hAnsi="Times New Roman" w:cs="Times New Roman"/>
          <w:noProof/>
          <w:spacing w:val="-4"/>
          <w:sz w:val="24"/>
          <w:szCs w:val="24"/>
          <w:lang w:eastAsia="en-US"/>
        </w:rPr>
        <w:t xml:space="preserve">, </w:t>
      </w:r>
      <w:r w:rsidRPr="00E60910">
        <w:rPr>
          <w:rFonts w:ascii="Times New Roman" w:eastAsia="Times New Roman" w:hAnsi="Times New Roman" w:cs="Times New Roman"/>
          <w:i/>
          <w:iCs/>
          <w:noProof/>
          <w:spacing w:val="-4"/>
          <w:sz w:val="24"/>
          <w:szCs w:val="24"/>
          <w:lang w:eastAsia="en-US"/>
        </w:rPr>
        <w:t>2</w:t>
      </w:r>
      <w:r w:rsidRPr="00E60910">
        <w:rPr>
          <w:rFonts w:ascii="Times New Roman" w:eastAsia="Times New Roman" w:hAnsi="Times New Roman" w:cs="Times New Roman"/>
          <w:noProof/>
          <w:spacing w:val="-4"/>
          <w:sz w:val="24"/>
          <w:szCs w:val="24"/>
          <w:lang w:eastAsia="en-US"/>
        </w:rPr>
        <w:t xml:space="preserve">(1), 11–20. </w:t>
      </w:r>
      <w:hyperlink r:id="rId11" w:history="1">
        <w:r w:rsidRPr="00E60910">
          <w:rPr>
            <w:rFonts w:ascii="Times New Roman" w:eastAsia="Times New Roman" w:hAnsi="Times New Roman" w:cs="Times New Roman"/>
            <w:noProof/>
            <w:spacing w:val="-4"/>
            <w:sz w:val="24"/>
            <w:szCs w:val="24"/>
            <w:lang w:eastAsia="en-US"/>
          </w:rPr>
          <w:t>https://doi.org/10.31539/joting.v2i1.1126</w:t>
        </w:r>
      </w:hyperlink>
    </w:p>
    <w:p w:rsidR="00E60910" w:rsidRPr="00E60910" w:rsidRDefault="00E60910" w:rsidP="00E60910">
      <w:pPr>
        <w:widowControl w:val="0"/>
        <w:autoSpaceDE w:val="0"/>
        <w:autoSpaceDN w:val="0"/>
        <w:adjustRightInd w:val="0"/>
        <w:spacing w:after="0" w:line="240" w:lineRule="auto"/>
        <w:ind w:left="567" w:hanging="567"/>
        <w:jc w:val="both"/>
        <w:rPr>
          <w:rFonts w:ascii="Times New Roman" w:eastAsia="Times New Roman" w:hAnsi="Times New Roman" w:cs="Times New Roman"/>
          <w:spacing w:val="-4"/>
          <w:sz w:val="24"/>
          <w:szCs w:val="24"/>
          <w:lang w:val="id-ID" w:eastAsia="en-US"/>
        </w:rPr>
      </w:pPr>
      <w:r w:rsidRPr="00E60910">
        <w:rPr>
          <w:rFonts w:ascii="Times New Roman" w:eastAsia="Times New Roman" w:hAnsi="Times New Roman" w:cs="Times New Roman"/>
          <w:spacing w:val="-4"/>
          <w:sz w:val="24"/>
          <w:szCs w:val="24"/>
          <w:lang w:eastAsia="en-US"/>
        </w:rPr>
        <w:t xml:space="preserve">Sitepu, R., &amp; N. Hutapea, L. M. (2022). Studi Fenomenologi terhadap Pasien Hipertensi. </w:t>
      </w:r>
      <w:r w:rsidRPr="00E60910">
        <w:rPr>
          <w:rFonts w:ascii="Times New Roman" w:eastAsia="Times New Roman" w:hAnsi="Times New Roman" w:cs="Times New Roman"/>
          <w:i/>
          <w:spacing w:val="-4"/>
          <w:sz w:val="24"/>
          <w:szCs w:val="24"/>
          <w:lang w:eastAsia="en-US"/>
        </w:rPr>
        <w:t>Jurnal Keperawatan Silampari, 6</w:t>
      </w:r>
      <w:r w:rsidRPr="00E60910">
        <w:rPr>
          <w:rFonts w:ascii="Times New Roman" w:eastAsia="Times New Roman" w:hAnsi="Times New Roman" w:cs="Times New Roman"/>
          <w:spacing w:val="-4"/>
          <w:sz w:val="24"/>
          <w:szCs w:val="24"/>
          <w:lang w:eastAsia="en-US"/>
        </w:rPr>
        <w:t>(1), 235-242. https://doi.org/10.31539/jks.v6i1.4270</w:t>
      </w:r>
    </w:p>
    <w:p w:rsidR="00E60910" w:rsidRPr="00E60910" w:rsidRDefault="00E60910" w:rsidP="00E60910">
      <w:pPr>
        <w:widowControl w:val="0"/>
        <w:autoSpaceDE w:val="0"/>
        <w:autoSpaceDN w:val="0"/>
        <w:spacing w:after="0" w:line="240" w:lineRule="auto"/>
        <w:ind w:left="567" w:hanging="567"/>
        <w:jc w:val="both"/>
        <w:rPr>
          <w:rFonts w:ascii="Times New Roman" w:eastAsia="Times New Roman" w:hAnsi="Times New Roman" w:cs="Times New Roman"/>
          <w:spacing w:val="-4"/>
          <w:sz w:val="24"/>
          <w:szCs w:val="24"/>
          <w:lang w:eastAsia="en-US"/>
        </w:rPr>
      </w:pPr>
      <w:r w:rsidRPr="00E60910">
        <w:rPr>
          <w:rFonts w:ascii="Times New Roman" w:eastAsia="Times New Roman" w:hAnsi="Times New Roman" w:cs="Times New Roman"/>
          <w:spacing w:val="-4"/>
          <w:sz w:val="24"/>
          <w:szCs w:val="24"/>
          <w:lang w:eastAsia="en-US"/>
        </w:rPr>
        <w:t>Suciana, F, Supardi &amp; Annisa, H, N (2019). Perbedaan Efektivitas Senam Bugar Lansia dengan Senam Yoga terhadap Penurunan Tekanan Darah  pada Lansia dengan Hipertensi.</w:t>
      </w:r>
      <w:r w:rsidRPr="00E60910">
        <w:rPr>
          <w:rFonts w:ascii="Times New Roman" w:eastAsia="Times New Roman" w:hAnsi="Times New Roman" w:cs="Times New Roman"/>
          <w:noProof/>
          <w:spacing w:val="-4"/>
          <w:sz w:val="24"/>
          <w:szCs w:val="24"/>
          <w:lang w:eastAsia="en-US"/>
        </w:rPr>
        <w:t xml:space="preserve"> P</w:t>
      </w:r>
      <w:r w:rsidRPr="00E60910">
        <w:rPr>
          <w:rFonts w:ascii="Times New Roman" w:eastAsia="Times New Roman" w:hAnsi="Times New Roman" w:cs="Times New Roman"/>
          <w:i/>
          <w:noProof/>
          <w:spacing w:val="-4"/>
          <w:sz w:val="24"/>
          <w:szCs w:val="24"/>
          <w:lang w:eastAsia="en-US"/>
        </w:rPr>
        <w:t>roceeding of The URECOL, 504-509</w:t>
      </w:r>
      <w:r w:rsidRPr="00E60910">
        <w:rPr>
          <w:rFonts w:ascii="Times New Roman" w:eastAsia="Times New Roman" w:hAnsi="Times New Roman" w:cs="Times New Roman"/>
          <w:i/>
          <w:spacing w:val="-4"/>
          <w:sz w:val="24"/>
          <w:szCs w:val="24"/>
          <w:lang w:eastAsia="en-US"/>
        </w:rPr>
        <w:t>.</w:t>
      </w:r>
      <w:r w:rsidRPr="00E60910">
        <w:rPr>
          <w:rFonts w:ascii="Times New Roman" w:eastAsia="Times New Roman" w:hAnsi="Times New Roman" w:cs="Times New Roman"/>
          <w:spacing w:val="-4"/>
          <w:sz w:val="24"/>
          <w:szCs w:val="24"/>
          <w:lang w:eastAsia="en-US"/>
        </w:rPr>
        <w:t xml:space="preserve"> http://repository.urecol.org/index.php/proceeding/article/view/683</w:t>
      </w:r>
    </w:p>
    <w:p w:rsidR="00E60910" w:rsidRPr="00E60910" w:rsidRDefault="00E60910" w:rsidP="00E60910">
      <w:pPr>
        <w:spacing w:after="0" w:line="240" w:lineRule="auto"/>
        <w:ind w:left="567" w:hanging="567"/>
        <w:jc w:val="both"/>
        <w:rPr>
          <w:rFonts w:ascii="Times New Roman" w:eastAsia="Calibri" w:hAnsi="Times New Roman" w:cs="Times New Roman"/>
          <w:spacing w:val="-4"/>
          <w:sz w:val="24"/>
          <w:szCs w:val="24"/>
          <w:lang w:val="id-ID" w:eastAsia="en-US"/>
        </w:rPr>
      </w:pPr>
      <w:r w:rsidRPr="00E60910">
        <w:rPr>
          <w:rFonts w:ascii="Times New Roman" w:eastAsia="Calibri" w:hAnsi="Times New Roman" w:cs="Times New Roman"/>
          <w:spacing w:val="-4"/>
          <w:sz w:val="24"/>
          <w:szCs w:val="24"/>
          <w:lang w:val="id-ID" w:eastAsia="en-US"/>
        </w:rPr>
        <w:t>Sumartini, N. P., Zulkifli, Z., &amp; Adhitya, M. A. P. (2019). Pengaruh Senam Hipertensi Lansia terhadap Tekanan Darah Lansia dengan Hipertensi di Wilayah Kerja Puskesmas Cakranegara Kelurahan Turida Tahun 2019.</w:t>
      </w:r>
      <w:r w:rsidRPr="00E60910">
        <w:rPr>
          <w:rFonts w:ascii="Times New Roman" w:eastAsia="Calibri" w:hAnsi="Times New Roman" w:cs="Times New Roman"/>
          <w:i/>
          <w:spacing w:val="-4"/>
          <w:sz w:val="24"/>
          <w:szCs w:val="24"/>
          <w:lang w:val="id-ID" w:eastAsia="en-US"/>
        </w:rPr>
        <w:t>Jurnal Keperawatan Terpadu, 1</w:t>
      </w:r>
      <w:r w:rsidRPr="00E60910">
        <w:rPr>
          <w:rFonts w:ascii="Times New Roman" w:eastAsia="Calibri" w:hAnsi="Times New Roman" w:cs="Times New Roman"/>
          <w:spacing w:val="-4"/>
          <w:sz w:val="24"/>
          <w:szCs w:val="24"/>
          <w:lang w:val="id-ID" w:eastAsia="en-US"/>
        </w:rPr>
        <w:t>(2), 47-55. https://doi.org/10.32807/jkt.v1i2.37</w:t>
      </w:r>
    </w:p>
    <w:p w:rsidR="00E60910" w:rsidRPr="00E60910" w:rsidRDefault="00E60910" w:rsidP="00E60910">
      <w:pPr>
        <w:spacing w:after="0" w:line="240" w:lineRule="auto"/>
        <w:ind w:left="567" w:hanging="567"/>
        <w:jc w:val="both"/>
        <w:rPr>
          <w:rFonts w:ascii="Times New Roman" w:eastAsia="Calibri" w:hAnsi="Times New Roman" w:cs="Times New Roman"/>
          <w:spacing w:val="-4"/>
          <w:sz w:val="24"/>
          <w:szCs w:val="24"/>
          <w:lang w:val="id-ID" w:eastAsia="en-US"/>
        </w:rPr>
      </w:pPr>
      <w:r w:rsidRPr="00E60910">
        <w:rPr>
          <w:rFonts w:ascii="Times New Roman" w:eastAsia="Calibri" w:hAnsi="Times New Roman" w:cs="Times New Roman"/>
          <w:spacing w:val="-4"/>
          <w:sz w:val="24"/>
          <w:szCs w:val="24"/>
          <w:lang w:val="id-ID" w:eastAsia="en-US"/>
        </w:rPr>
        <w:t xml:space="preserve">Susanti, E. T., Siswanto, S., Nurhayati, N., &amp; Egytama, M. O. (2023). Senam Lansia terhadap Tekanan Darah pada Lansia Hipertensi. </w:t>
      </w:r>
      <w:r w:rsidRPr="00E60910">
        <w:rPr>
          <w:rFonts w:ascii="Times New Roman" w:eastAsia="Calibri" w:hAnsi="Times New Roman" w:cs="Times New Roman"/>
          <w:i/>
          <w:spacing w:val="-4"/>
          <w:sz w:val="24"/>
          <w:szCs w:val="24"/>
          <w:lang w:val="id-ID" w:eastAsia="en-US"/>
        </w:rPr>
        <w:t>Jurnal Keperawatan Karya Bhakti, 9</w:t>
      </w:r>
      <w:r w:rsidRPr="00E60910">
        <w:rPr>
          <w:rFonts w:ascii="Times New Roman" w:eastAsia="Calibri" w:hAnsi="Times New Roman" w:cs="Times New Roman"/>
          <w:spacing w:val="-4"/>
          <w:sz w:val="24"/>
          <w:szCs w:val="24"/>
          <w:lang w:val="id-ID" w:eastAsia="en-US"/>
        </w:rPr>
        <w:t>(2), 31—43. https://www.ejournal.akperkbn.ac.id/index.php/jkkb/article/view/136</w:t>
      </w:r>
    </w:p>
    <w:p w:rsidR="00E60910" w:rsidRPr="00E60910" w:rsidRDefault="00E60910" w:rsidP="00E60910">
      <w:pPr>
        <w:spacing w:after="0" w:line="240" w:lineRule="auto"/>
        <w:ind w:left="567" w:hanging="567"/>
        <w:jc w:val="both"/>
        <w:rPr>
          <w:rFonts w:ascii="Times New Roman" w:eastAsia="Calibri" w:hAnsi="Times New Roman" w:cs="Times New Roman"/>
          <w:spacing w:val="-4"/>
          <w:sz w:val="24"/>
          <w:szCs w:val="24"/>
          <w:lang w:val="id-ID" w:eastAsia="en-US"/>
        </w:rPr>
      </w:pPr>
      <w:r w:rsidRPr="00E60910">
        <w:rPr>
          <w:rFonts w:ascii="Times New Roman" w:eastAsia="Calibri" w:hAnsi="Times New Roman" w:cs="Times New Roman"/>
          <w:spacing w:val="-4"/>
          <w:sz w:val="24"/>
          <w:szCs w:val="24"/>
          <w:lang w:eastAsia="en-US"/>
        </w:rPr>
        <w:t xml:space="preserve">Widjayanti, Y., Silalahi, V., &amp; Merrianda, P. (2019). Pengaruh Senam Lansia Aerobic Low Impact Training terhadap Penurunan Tekanan Darah pada Lansia Penderita Hipertensi. </w:t>
      </w:r>
      <w:r w:rsidRPr="00E60910">
        <w:rPr>
          <w:rFonts w:ascii="Times New Roman" w:eastAsia="Calibri" w:hAnsi="Times New Roman" w:cs="Times New Roman"/>
          <w:i/>
          <w:spacing w:val="-4"/>
          <w:sz w:val="24"/>
          <w:szCs w:val="24"/>
          <w:lang w:eastAsia="en-US"/>
        </w:rPr>
        <w:t>Jurnal Keperawatan Muhammadiyah</w:t>
      </w:r>
      <w:r w:rsidRPr="00E60910">
        <w:rPr>
          <w:rFonts w:ascii="Times New Roman" w:eastAsia="Calibri" w:hAnsi="Times New Roman" w:cs="Times New Roman"/>
          <w:i/>
          <w:spacing w:val="-4"/>
          <w:sz w:val="24"/>
          <w:szCs w:val="24"/>
          <w:lang w:val="id-ID" w:eastAsia="en-US"/>
        </w:rPr>
        <w:t xml:space="preserve">, </w:t>
      </w:r>
      <w:r w:rsidRPr="00E60910">
        <w:rPr>
          <w:rFonts w:ascii="Times New Roman" w:eastAsia="Calibri" w:hAnsi="Times New Roman" w:cs="Times New Roman"/>
          <w:i/>
          <w:spacing w:val="-4"/>
          <w:sz w:val="24"/>
          <w:szCs w:val="24"/>
          <w:lang w:eastAsia="en-US"/>
        </w:rPr>
        <w:t>4</w:t>
      </w:r>
      <w:r w:rsidRPr="00E60910">
        <w:rPr>
          <w:rFonts w:ascii="Times New Roman" w:eastAsia="Calibri" w:hAnsi="Times New Roman" w:cs="Times New Roman"/>
          <w:spacing w:val="-4"/>
          <w:sz w:val="24"/>
          <w:szCs w:val="24"/>
          <w:lang w:eastAsia="en-US"/>
        </w:rPr>
        <w:t>(2), 137–142.</w:t>
      </w:r>
      <w:r w:rsidRPr="00E60910">
        <w:rPr>
          <w:rFonts w:ascii="Times New Roman" w:eastAsia="Calibri" w:hAnsi="Times New Roman" w:cs="Times New Roman"/>
          <w:spacing w:val="-4"/>
          <w:sz w:val="24"/>
          <w:szCs w:val="24"/>
          <w:lang w:val="id-ID" w:eastAsia="en-US"/>
        </w:rPr>
        <w:t xml:space="preserve"> http://dx.doi.org/10.30651/jkm.v4i2.3167</w:t>
      </w:r>
    </w:p>
    <w:p w:rsidR="00E60910" w:rsidRPr="00E60910" w:rsidRDefault="00E60910" w:rsidP="00E60910">
      <w:pPr>
        <w:widowControl w:val="0"/>
        <w:autoSpaceDE w:val="0"/>
        <w:autoSpaceDN w:val="0"/>
        <w:spacing w:after="0" w:line="240" w:lineRule="auto"/>
        <w:ind w:left="567" w:hanging="567"/>
        <w:jc w:val="both"/>
        <w:rPr>
          <w:rFonts w:ascii="Times New Roman" w:eastAsia="Times New Roman" w:hAnsi="Times New Roman" w:cs="Times New Roman"/>
          <w:spacing w:val="-4"/>
          <w:sz w:val="24"/>
          <w:szCs w:val="24"/>
          <w:lang w:val="id-ID" w:eastAsia="en-US"/>
        </w:rPr>
      </w:pPr>
      <w:r w:rsidRPr="00E60910">
        <w:rPr>
          <w:rFonts w:ascii="Times New Roman" w:eastAsia="Times New Roman" w:hAnsi="Times New Roman" w:cs="Times New Roman"/>
          <w:spacing w:val="-4"/>
          <w:sz w:val="24"/>
          <w:szCs w:val="24"/>
          <w:lang w:eastAsia="en-US"/>
        </w:rPr>
        <w:t xml:space="preserve">Yunding, J., Megawaty, I., &amp; Aulia, A. (2021). Efektivitas Senam Lansia terhadap Penurunan Tekanan Darah : Literature Review. </w:t>
      </w:r>
      <w:r w:rsidRPr="00E60910">
        <w:rPr>
          <w:rFonts w:ascii="Times New Roman" w:eastAsia="Times New Roman" w:hAnsi="Times New Roman" w:cs="Times New Roman"/>
          <w:i/>
          <w:spacing w:val="-4"/>
          <w:sz w:val="24"/>
          <w:szCs w:val="24"/>
          <w:lang w:eastAsia="en-US"/>
        </w:rPr>
        <w:t>Borneo Nursing Journal (BNJ), 3</w:t>
      </w:r>
      <w:r w:rsidRPr="00E60910">
        <w:rPr>
          <w:rFonts w:ascii="Times New Roman" w:eastAsia="Times New Roman" w:hAnsi="Times New Roman" w:cs="Times New Roman"/>
          <w:spacing w:val="-4"/>
          <w:sz w:val="24"/>
          <w:szCs w:val="24"/>
          <w:lang w:eastAsia="en-US"/>
        </w:rPr>
        <w:t>(1), 23-32. https://akperyarsismd.e-journal.id/BNJ/article/view/31</w:t>
      </w:r>
    </w:p>
    <w:p w:rsidR="00E60910" w:rsidRPr="00E60910" w:rsidRDefault="00E60910" w:rsidP="00E60910">
      <w:pPr>
        <w:widowControl w:val="0"/>
        <w:autoSpaceDE w:val="0"/>
        <w:autoSpaceDN w:val="0"/>
        <w:adjustRightInd w:val="0"/>
        <w:spacing w:after="0" w:line="240" w:lineRule="auto"/>
        <w:ind w:left="567" w:hanging="567"/>
        <w:jc w:val="both"/>
        <w:rPr>
          <w:rFonts w:ascii="Times New Roman" w:eastAsia="Times New Roman" w:hAnsi="Times New Roman" w:cs="Times New Roman"/>
          <w:spacing w:val="-4"/>
          <w:sz w:val="24"/>
          <w:szCs w:val="24"/>
          <w:lang w:val="id-ID" w:eastAsia="en-US"/>
        </w:rPr>
      </w:pPr>
      <w:r w:rsidRPr="00E60910">
        <w:rPr>
          <w:rFonts w:ascii="Times New Roman" w:eastAsia="Times New Roman" w:hAnsi="Times New Roman" w:cs="Times New Roman"/>
          <w:spacing w:val="-4"/>
          <w:sz w:val="24"/>
          <w:szCs w:val="24"/>
          <w:lang w:val="id-ID" w:eastAsia="en-US"/>
        </w:rPr>
        <w:t xml:space="preserve">Yunus, M., Aditya, I. W. C., &amp; Eksa, D. R. (2021). Hubungan Usia dan Jenis Kelamin dengan Kejadian Hipertensi di Puskesmas Haji Pemanggilan Kecamatan Anak Tuha Kab. Lampung Tengah. </w:t>
      </w:r>
      <w:r w:rsidRPr="00E60910">
        <w:rPr>
          <w:rFonts w:ascii="Times New Roman" w:eastAsia="Times New Roman" w:hAnsi="Times New Roman" w:cs="Times New Roman"/>
          <w:i/>
          <w:spacing w:val="-4"/>
          <w:sz w:val="24"/>
          <w:szCs w:val="24"/>
          <w:lang w:val="id-ID" w:eastAsia="en-US"/>
        </w:rPr>
        <w:t>Jurnal Ilmu Kedokteran dan Kesehatan, 8</w:t>
      </w:r>
      <w:r w:rsidRPr="00E60910">
        <w:rPr>
          <w:rFonts w:ascii="Times New Roman" w:eastAsia="Times New Roman" w:hAnsi="Times New Roman" w:cs="Times New Roman"/>
          <w:spacing w:val="-4"/>
          <w:sz w:val="24"/>
          <w:szCs w:val="24"/>
          <w:lang w:val="id-ID" w:eastAsia="en-US"/>
        </w:rPr>
        <w:t>(3), 229-239. https://doi.org/10.33024/jikk.v8i3.5193</w:t>
      </w:r>
    </w:p>
    <w:p w:rsidR="00E60910" w:rsidRPr="00E60910" w:rsidRDefault="00E60910" w:rsidP="00E60910">
      <w:pPr>
        <w:widowControl w:val="0"/>
        <w:autoSpaceDE w:val="0"/>
        <w:autoSpaceDN w:val="0"/>
        <w:adjustRightInd w:val="0"/>
        <w:spacing w:after="0" w:line="240" w:lineRule="auto"/>
        <w:ind w:left="567" w:hanging="567"/>
        <w:jc w:val="both"/>
        <w:rPr>
          <w:rFonts w:ascii="Times New Roman" w:eastAsia="Times New Roman" w:hAnsi="Times New Roman" w:cs="Times New Roman"/>
          <w:spacing w:val="-4"/>
          <w:sz w:val="24"/>
          <w:szCs w:val="24"/>
          <w:lang w:val="id-ID" w:eastAsia="en-US"/>
        </w:rPr>
      </w:pPr>
      <w:r w:rsidRPr="00E60910">
        <w:rPr>
          <w:rFonts w:ascii="Times New Roman" w:eastAsia="Times New Roman" w:hAnsi="Times New Roman" w:cs="Times New Roman"/>
          <w:spacing w:val="-4"/>
          <w:sz w:val="24"/>
          <w:szCs w:val="24"/>
          <w:lang w:val="id-ID" w:eastAsia="en-US"/>
        </w:rPr>
        <w:t xml:space="preserve">Zebua, D., Sunarti, S., Harahap, A., Ningsih, F., Zalukhu, A., &amp; Masrini, M. (2021). Rebusan Daun Kelor Berpengaruh terhadap Tekanan Darah Penderita Hipertensi. </w:t>
      </w:r>
      <w:r w:rsidRPr="00E60910">
        <w:rPr>
          <w:rFonts w:ascii="Times New Roman" w:eastAsia="Times New Roman" w:hAnsi="Times New Roman" w:cs="Times New Roman"/>
          <w:i/>
          <w:spacing w:val="-4"/>
          <w:sz w:val="24"/>
          <w:szCs w:val="24"/>
          <w:lang w:val="id-ID" w:eastAsia="en-US"/>
        </w:rPr>
        <w:t>Jurnal Penelitian Perawat Profesional, 3</w:t>
      </w:r>
      <w:r w:rsidRPr="00E60910">
        <w:rPr>
          <w:rFonts w:ascii="Times New Roman" w:eastAsia="Times New Roman" w:hAnsi="Times New Roman" w:cs="Times New Roman"/>
          <w:spacing w:val="-4"/>
          <w:sz w:val="24"/>
          <w:szCs w:val="24"/>
          <w:lang w:val="id-ID" w:eastAsia="en-US"/>
        </w:rPr>
        <w:t>(2), 399-406. https://doi.org/10.37287/jppp.v3i2.470</w:t>
      </w:r>
    </w:p>
    <w:p w:rsidR="00BC2880" w:rsidRPr="0075562D" w:rsidRDefault="00BC2880" w:rsidP="007650FF">
      <w:pPr>
        <w:tabs>
          <w:tab w:val="left" w:pos="709"/>
          <w:tab w:val="left" w:pos="1309"/>
        </w:tabs>
        <w:spacing w:after="0" w:line="240" w:lineRule="auto"/>
        <w:ind w:firstLine="10"/>
        <w:jc w:val="both"/>
        <w:rPr>
          <w:rFonts w:ascii="Times New Roman" w:hAnsi="Times New Roman" w:cs="Times New Roman"/>
          <w:spacing w:val="-4"/>
          <w:sz w:val="24"/>
          <w:szCs w:val="24"/>
          <w:shd w:val="clear" w:color="auto" w:fill="FFFFFF"/>
        </w:rPr>
      </w:pPr>
    </w:p>
    <w:sectPr w:rsidR="00BC2880" w:rsidRPr="0075562D" w:rsidSect="00560A5E">
      <w:headerReference w:type="default" r:id="rId12"/>
      <w:footerReference w:type="default" r:id="rId13"/>
      <w:headerReference w:type="first" r:id="rId14"/>
      <w:footerReference w:type="first" r:id="rId15"/>
      <w:type w:val="continuous"/>
      <w:pgSz w:w="11906" w:h="16838"/>
      <w:pgMar w:top="1418" w:right="1418" w:bottom="1418" w:left="1701" w:header="720" w:footer="720" w:gutter="0"/>
      <w:pgNumType w:start="102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FA0" w:rsidRDefault="00E15FA0" w:rsidP="007528E2">
      <w:pPr>
        <w:spacing w:after="0" w:line="240" w:lineRule="auto"/>
      </w:pPr>
      <w:r>
        <w:separator/>
      </w:r>
    </w:p>
  </w:endnote>
  <w:endnote w:type="continuationSeparator" w:id="0">
    <w:p w:rsidR="00E15FA0" w:rsidRDefault="00E15FA0" w:rsidP="00752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Calibri Light">
    <w:altName w:val="Arial"/>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858394876"/>
      <w:docPartObj>
        <w:docPartGallery w:val="Page Numbers (Bottom of Page)"/>
        <w:docPartUnique/>
      </w:docPartObj>
    </w:sdtPr>
    <w:sdtEndPr>
      <w:rPr>
        <w:noProof/>
      </w:rPr>
    </w:sdtEndPr>
    <w:sdtContent>
      <w:p w:rsidR="00E60910" w:rsidRPr="00560A5E" w:rsidRDefault="00E60910">
        <w:pPr>
          <w:pStyle w:val="Footer"/>
          <w:jc w:val="center"/>
          <w:rPr>
            <w:rFonts w:ascii="Times New Roman" w:hAnsi="Times New Roman" w:cs="Times New Roman"/>
            <w:sz w:val="24"/>
          </w:rPr>
        </w:pPr>
        <w:r w:rsidRPr="00560A5E">
          <w:rPr>
            <w:rFonts w:ascii="Times New Roman" w:hAnsi="Times New Roman" w:cs="Times New Roman"/>
            <w:sz w:val="24"/>
          </w:rPr>
          <w:fldChar w:fldCharType="begin"/>
        </w:r>
        <w:r w:rsidRPr="00560A5E">
          <w:rPr>
            <w:rFonts w:ascii="Times New Roman" w:hAnsi="Times New Roman" w:cs="Times New Roman"/>
            <w:sz w:val="24"/>
          </w:rPr>
          <w:instrText xml:space="preserve"> PAGE   \* MERGEFORMAT </w:instrText>
        </w:r>
        <w:r w:rsidRPr="00560A5E">
          <w:rPr>
            <w:rFonts w:ascii="Times New Roman" w:hAnsi="Times New Roman" w:cs="Times New Roman"/>
            <w:sz w:val="24"/>
          </w:rPr>
          <w:fldChar w:fldCharType="separate"/>
        </w:r>
        <w:r w:rsidR="00C9389B">
          <w:rPr>
            <w:rFonts w:ascii="Times New Roman" w:hAnsi="Times New Roman" w:cs="Times New Roman"/>
            <w:noProof/>
            <w:sz w:val="24"/>
          </w:rPr>
          <w:t>1031</w:t>
        </w:r>
        <w:r w:rsidRPr="00560A5E">
          <w:rPr>
            <w:rFonts w:ascii="Times New Roman" w:hAnsi="Times New Roman" w:cs="Times New Roman"/>
            <w:noProof/>
            <w:sz w:val="24"/>
          </w:rPr>
          <w:fldChar w:fldCharType="end"/>
        </w:r>
      </w:p>
    </w:sdtContent>
  </w:sdt>
  <w:p w:rsidR="00E60910" w:rsidRPr="00560A5E" w:rsidRDefault="00E60910">
    <w:pPr>
      <w:pStyle w:val="Footer"/>
      <w:rPr>
        <w:rFonts w:ascii="Times New Roman" w:hAnsi="Times New Roman" w:cs="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2"/>
      </w:rPr>
      <w:id w:val="188499516"/>
      <w:docPartObj>
        <w:docPartGallery w:val="Page Numbers (Bottom of Page)"/>
        <w:docPartUnique/>
      </w:docPartObj>
    </w:sdtPr>
    <w:sdtEndPr>
      <w:rPr>
        <w:noProof/>
      </w:rPr>
    </w:sdtEndPr>
    <w:sdtContent>
      <w:p w:rsidR="00E60910" w:rsidRPr="00560A5E" w:rsidRDefault="00E60910">
        <w:pPr>
          <w:pStyle w:val="Footer"/>
          <w:jc w:val="center"/>
          <w:rPr>
            <w:rFonts w:ascii="Times New Roman" w:hAnsi="Times New Roman" w:cs="Times New Roman"/>
            <w:sz w:val="22"/>
          </w:rPr>
        </w:pPr>
        <w:r w:rsidRPr="00560A5E">
          <w:rPr>
            <w:rFonts w:ascii="Times New Roman" w:hAnsi="Times New Roman" w:cs="Times New Roman"/>
            <w:sz w:val="22"/>
          </w:rPr>
          <w:fldChar w:fldCharType="begin"/>
        </w:r>
        <w:r w:rsidRPr="00560A5E">
          <w:rPr>
            <w:rFonts w:ascii="Times New Roman" w:hAnsi="Times New Roman" w:cs="Times New Roman"/>
            <w:sz w:val="22"/>
          </w:rPr>
          <w:instrText xml:space="preserve"> PAGE   \* MERGEFORMAT </w:instrText>
        </w:r>
        <w:r w:rsidRPr="00560A5E">
          <w:rPr>
            <w:rFonts w:ascii="Times New Roman" w:hAnsi="Times New Roman" w:cs="Times New Roman"/>
            <w:sz w:val="22"/>
          </w:rPr>
          <w:fldChar w:fldCharType="separate"/>
        </w:r>
        <w:r w:rsidR="00C9389B">
          <w:rPr>
            <w:rFonts w:ascii="Times New Roman" w:hAnsi="Times New Roman" w:cs="Times New Roman"/>
            <w:noProof/>
            <w:sz w:val="22"/>
          </w:rPr>
          <w:t>1025</w:t>
        </w:r>
        <w:r w:rsidRPr="00560A5E">
          <w:rPr>
            <w:rFonts w:ascii="Times New Roman" w:hAnsi="Times New Roman" w:cs="Times New Roman"/>
            <w:noProof/>
            <w:sz w:val="22"/>
          </w:rPr>
          <w:fldChar w:fldCharType="end"/>
        </w:r>
      </w:p>
    </w:sdtContent>
  </w:sdt>
  <w:p w:rsidR="00E60910" w:rsidRPr="00560A5E" w:rsidRDefault="00E60910">
    <w:pPr>
      <w:pStyle w:val="Footer"/>
      <w:rPr>
        <w:rFonts w:ascii="Times New Roman" w:hAnsi="Times New Roman" w:cs="Times New Roman"/>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FA0" w:rsidRDefault="00E15FA0" w:rsidP="007528E2">
      <w:pPr>
        <w:spacing w:after="0" w:line="240" w:lineRule="auto"/>
      </w:pPr>
      <w:r>
        <w:separator/>
      </w:r>
    </w:p>
  </w:footnote>
  <w:footnote w:type="continuationSeparator" w:id="0">
    <w:p w:rsidR="00E15FA0" w:rsidRDefault="00E15FA0" w:rsidP="007528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910" w:rsidRPr="00560A5E" w:rsidRDefault="00E60910" w:rsidP="00560A5E">
    <w:pPr>
      <w:tabs>
        <w:tab w:val="center" w:pos="4680"/>
        <w:tab w:val="right" w:pos="9360"/>
      </w:tabs>
      <w:spacing w:after="0" w:line="240" w:lineRule="auto"/>
      <w:ind w:hanging="2"/>
      <w:jc w:val="right"/>
      <w:rPr>
        <w:rFonts w:ascii="Times New Roman" w:eastAsia="Calibri" w:hAnsi="Times New Roman" w:cs="Times New Roman"/>
        <w:kern w:val="2"/>
        <w:sz w:val="22"/>
        <w:szCs w:val="22"/>
        <w:lang w:val="id-ID" w:eastAsia="en-US"/>
      </w:rPr>
    </w:pPr>
    <w:r w:rsidRPr="00560A5E">
      <w:rPr>
        <w:rFonts w:ascii="Times New Roman" w:eastAsia="Calibri" w:hAnsi="Times New Roman" w:cs="Times New Roman"/>
        <w:kern w:val="2"/>
        <w:szCs w:val="22"/>
        <w:lang w:val="en-ID" w:eastAsia="en-US"/>
      </w:rPr>
      <w:t xml:space="preserve">2023. Journal of Telenursing (JOTING) 5 (1) </w:t>
    </w:r>
    <w:r>
      <w:rPr>
        <w:rFonts w:ascii="Times New Roman" w:eastAsia="Calibri" w:hAnsi="Times New Roman" w:cs="Times New Roman"/>
        <w:kern w:val="2"/>
        <w:szCs w:val="22"/>
        <w:lang w:val="id-ID" w:eastAsia="en-US"/>
      </w:rPr>
      <w:t>1025</w:t>
    </w:r>
    <w:r w:rsidRPr="00560A5E">
      <w:rPr>
        <w:rFonts w:ascii="Times New Roman" w:eastAsia="Calibri" w:hAnsi="Times New Roman" w:cs="Times New Roman"/>
        <w:kern w:val="2"/>
        <w:szCs w:val="22"/>
        <w:lang w:val="id-ID" w:eastAsia="en-US"/>
      </w:rPr>
      <w:t>-10</w:t>
    </w:r>
    <w:r>
      <w:rPr>
        <w:rFonts w:ascii="Times New Roman" w:eastAsia="Calibri" w:hAnsi="Times New Roman" w:cs="Times New Roman"/>
        <w:kern w:val="2"/>
        <w:szCs w:val="22"/>
        <w:lang w:val="id-ID" w:eastAsia="en-US"/>
      </w:rPr>
      <w:t>31</w:t>
    </w:r>
  </w:p>
  <w:p w:rsidR="00E60910" w:rsidRDefault="00E609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910" w:rsidRPr="00560A5E" w:rsidRDefault="00E60910" w:rsidP="00560A5E">
    <w:pPr>
      <w:widowControl w:val="0"/>
      <w:autoSpaceDE w:val="0"/>
      <w:autoSpaceDN w:val="0"/>
      <w:spacing w:after="0" w:line="240" w:lineRule="auto"/>
      <w:ind w:hanging="2"/>
      <w:jc w:val="both"/>
      <w:rPr>
        <w:rFonts w:ascii="Times New Roman" w:eastAsia="Calibri" w:hAnsi="Times New Roman" w:cs="Times New Roman"/>
        <w:sz w:val="24"/>
        <w:szCs w:val="22"/>
        <w:lang w:val="id-ID" w:eastAsia="en-US"/>
      </w:rPr>
    </w:pPr>
    <w:r w:rsidRPr="00560A5E">
      <w:rPr>
        <w:rFonts w:ascii="Arial" w:eastAsia="Arial" w:hAnsi="Arial" w:cs="Arial"/>
        <w:noProof/>
        <w:sz w:val="22"/>
        <w:szCs w:val="22"/>
        <w:lang w:val="id-ID" w:eastAsia="id-ID"/>
      </w:rPr>
      <w:drawing>
        <wp:anchor distT="0" distB="0" distL="0" distR="0" simplePos="0" relativeHeight="251659264" behindDoc="0" locked="0" layoutInCell="1" allowOverlap="1" wp14:anchorId="5189FFFC" wp14:editId="362E3872">
          <wp:simplePos x="0" y="0"/>
          <wp:positionH relativeFrom="page">
            <wp:posOffset>5278755</wp:posOffset>
          </wp:positionH>
          <wp:positionV relativeFrom="paragraph">
            <wp:posOffset>31750</wp:posOffset>
          </wp:positionV>
          <wp:extent cx="1172210" cy="797560"/>
          <wp:effectExtent l="0" t="0" r="8890" b="254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2210" cy="797560"/>
                  </a:xfrm>
                  <a:prstGeom prst="rect">
                    <a:avLst/>
                  </a:prstGeom>
                  <a:noFill/>
                </pic:spPr>
              </pic:pic>
            </a:graphicData>
          </a:graphic>
          <wp14:sizeRelH relativeFrom="page">
            <wp14:pctWidth>0</wp14:pctWidth>
          </wp14:sizeRelH>
          <wp14:sizeRelV relativeFrom="page">
            <wp14:pctHeight>0</wp14:pctHeight>
          </wp14:sizeRelV>
        </wp:anchor>
      </w:drawing>
    </w:r>
    <w:r w:rsidRPr="00560A5E">
      <w:rPr>
        <w:rFonts w:ascii="Times New Roman" w:eastAsia="Calibri" w:hAnsi="Times New Roman" w:cs="Times New Roman"/>
        <w:sz w:val="24"/>
        <w:szCs w:val="22"/>
        <w:lang w:val="id-ID" w:eastAsia="en-US"/>
      </w:rPr>
      <w:t>Journal of Telenursing (JOTING)</w:t>
    </w:r>
  </w:p>
  <w:p w:rsidR="00E60910" w:rsidRPr="00560A5E" w:rsidRDefault="00E60910" w:rsidP="00560A5E">
    <w:pPr>
      <w:widowControl w:val="0"/>
      <w:autoSpaceDE w:val="0"/>
      <w:autoSpaceDN w:val="0"/>
      <w:spacing w:after="0" w:line="240" w:lineRule="auto"/>
      <w:jc w:val="both"/>
      <w:rPr>
        <w:rFonts w:ascii="Times New Roman" w:eastAsia="Calibri" w:hAnsi="Times New Roman" w:cs="Times New Roman"/>
        <w:sz w:val="24"/>
        <w:szCs w:val="22"/>
        <w:lang w:val="id-ID" w:eastAsia="en-US"/>
      </w:rPr>
    </w:pPr>
    <w:r w:rsidRPr="00560A5E">
      <w:rPr>
        <w:rFonts w:ascii="Times New Roman" w:eastAsia="Calibri" w:hAnsi="Times New Roman" w:cs="Times New Roman"/>
        <w:sz w:val="24"/>
        <w:szCs w:val="22"/>
        <w:lang w:val="id-ID" w:eastAsia="en-US"/>
      </w:rPr>
      <w:t>Volume 5, Nomor 1, Januari-Juni 2023</w:t>
    </w:r>
  </w:p>
  <w:p w:rsidR="00E60910" w:rsidRPr="00560A5E" w:rsidRDefault="00E60910" w:rsidP="00560A5E">
    <w:pPr>
      <w:widowControl w:val="0"/>
      <w:tabs>
        <w:tab w:val="left" w:pos="720"/>
        <w:tab w:val="left" w:pos="1440"/>
        <w:tab w:val="left" w:pos="2160"/>
        <w:tab w:val="left" w:pos="2685"/>
      </w:tabs>
      <w:autoSpaceDE w:val="0"/>
      <w:autoSpaceDN w:val="0"/>
      <w:spacing w:after="0" w:line="240" w:lineRule="auto"/>
      <w:jc w:val="both"/>
      <w:rPr>
        <w:rFonts w:ascii="Times New Roman" w:eastAsia="Calibri" w:hAnsi="Times New Roman" w:cs="Times New Roman"/>
        <w:sz w:val="24"/>
        <w:szCs w:val="22"/>
        <w:lang w:val="id-ID" w:eastAsia="en-US"/>
      </w:rPr>
    </w:pPr>
    <w:r w:rsidRPr="00560A5E">
      <w:rPr>
        <w:rFonts w:ascii="Times New Roman" w:eastAsia="Calibri" w:hAnsi="Times New Roman" w:cs="Times New Roman"/>
        <w:sz w:val="24"/>
        <w:szCs w:val="22"/>
        <w:lang w:val="id-ID" w:eastAsia="en-US"/>
      </w:rPr>
      <w:t xml:space="preserve">e-ISSN: </w:t>
    </w:r>
    <w:hyperlink r:id="rId2" w:tgtFrame="_blank" w:history="1">
      <w:r w:rsidRPr="00560A5E">
        <w:rPr>
          <w:rFonts w:ascii="Times New Roman" w:eastAsia="Calibri" w:hAnsi="Times New Roman" w:cs="Times New Roman"/>
          <w:sz w:val="24"/>
          <w:szCs w:val="22"/>
          <w:lang w:val="id-ID" w:eastAsia="en-US"/>
        </w:rPr>
        <w:t>2684-8988</w:t>
      </w:r>
    </w:hyperlink>
    <w:r w:rsidRPr="00560A5E">
      <w:rPr>
        <w:rFonts w:ascii="Times New Roman" w:eastAsia="Calibri" w:hAnsi="Times New Roman" w:cs="Times New Roman"/>
        <w:sz w:val="24"/>
        <w:szCs w:val="22"/>
        <w:lang w:val="id-ID" w:eastAsia="en-US"/>
      </w:rPr>
      <w:tab/>
    </w:r>
    <w:r w:rsidRPr="00560A5E">
      <w:rPr>
        <w:rFonts w:ascii="Times New Roman" w:eastAsia="Calibri" w:hAnsi="Times New Roman" w:cs="Times New Roman"/>
        <w:sz w:val="24"/>
        <w:szCs w:val="22"/>
        <w:lang w:val="id-ID" w:eastAsia="en-US"/>
      </w:rPr>
      <w:tab/>
    </w:r>
  </w:p>
  <w:p w:rsidR="00E60910" w:rsidRPr="00560A5E" w:rsidRDefault="00E60910" w:rsidP="00560A5E">
    <w:pPr>
      <w:widowControl w:val="0"/>
      <w:autoSpaceDE w:val="0"/>
      <w:autoSpaceDN w:val="0"/>
      <w:spacing w:after="0" w:line="240" w:lineRule="auto"/>
      <w:jc w:val="both"/>
      <w:rPr>
        <w:rFonts w:ascii="Times New Roman" w:eastAsia="Calibri" w:hAnsi="Times New Roman" w:cs="Times New Roman"/>
        <w:sz w:val="24"/>
        <w:szCs w:val="22"/>
        <w:lang w:val="id-ID" w:eastAsia="en-US"/>
      </w:rPr>
    </w:pPr>
    <w:r w:rsidRPr="00560A5E">
      <w:rPr>
        <w:rFonts w:ascii="Times New Roman" w:eastAsia="Calibri" w:hAnsi="Times New Roman" w:cs="Times New Roman"/>
        <w:sz w:val="24"/>
        <w:szCs w:val="22"/>
        <w:lang w:val="id-ID" w:eastAsia="en-US"/>
      </w:rPr>
      <w:t xml:space="preserve">p-ISSN: </w:t>
    </w:r>
    <w:hyperlink r:id="rId3" w:tgtFrame="_blank" w:history="1">
      <w:r w:rsidRPr="00560A5E">
        <w:rPr>
          <w:rFonts w:ascii="Times New Roman" w:eastAsia="Calibri" w:hAnsi="Times New Roman" w:cs="Times New Roman"/>
          <w:sz w:val="24"/>
          <w:szCs w:val="22"/>
          <w:lang w:val="id-ID" w:eastAsia="en-US"/>
        </w:rPr>
        <w:t>2684-8996</w:t>
      </w:r>
    </w:hyperlink>
  </w:p>
  <w:p w:rsidR="00E60910" w:rsidRPr="00560A5E" w:rsidRDefault="00E60910" w:rsidP="00560A5E">
    <w:pPr>
      <w:widowControl w:val="0"/>
      <w:autoSpaceDE w:val="0"/>
      <w:autoSpaceDN w:val="0"/>
      <w:spacing w:after="0" w:line="240" w:lineRule="auto"/>
      <w:ind w:hanging="2"/>
      <w:jc w:val="both"/>
      <w:rPr>
        <w:rFonts w:ascii="Times New Roman" w:eastAsia="Calibri" w:hAnsi="Times New Roman" w:cs="Times New Roman"/>
        <w:sz w:val="24"/>
        <w:szCs w:val="22"/>
        <w:lang w:val="id-ID" w:eastAsia="en-US"/>
      </w:rPr>
    </w:pPr>
    <w:r w:rsidRPr="00560A5E">
      <w:rPr>
        <w:rFonts w:ascii="Times New Roman" w:eastAsia="Calibri" w:hAnsi="Times New Roman" w:cs="Times New Roman"/>
        <w:sz w:val="24"/>
        <w:szCs w:val="22"/>
        <w:lang w:val="id-ID" w:eastAsia="en-US"/>
      </w:rPr>
      <w:t xml:space="preserve">DOI </w:t>
    </w:r>
    <w:r w:rsidRPr="00560A5E">
      <w:rPr>
        <w:rFonts w:ascii="Times New Roman" w:eastAsia="Calibri" w:hAnsi="Times New Roman" w:cs="Times New Roman"/>
        <w:sz w:val="24"/>
        <w:szCs w:val="22"/>
        <w:lang w:val="id-ID" w:eastAsia="en-US"/>
      </w:rPr>
      <w:tab/>
      <w:t xml:space="preserve">: </w:t>
    </w:r>
    <w:r w:rsidR="000D498C" w:rsidRPr="000D498C">
      <w:rPr>
        <w:rFonts w:ascii="Times New Roman" w:eastAsia="Calibri" w:hAnsi="Times New Roman" w:cs="Times New Roman"/>
        <w:sz w:val="24"/>
        <w:szCs w:val="22"/>
        <w:lang w:val="id-ID" w:eastAsia="en-US"/>
      </w:rPr>
      <w:t>https://doi.org/10.31539/joting.v5i1.5576</w:t>
    </w:r>
  </w:p>
  <w:p w:rsidR="00E60910" w:rsidRPr="00560A5E" w:rsidRDefault="00E60910">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A2ADB"/>
    <w:multiLevelType w:val="hybridMultilevel"/>
    <w:tmpl w:val="B6789B2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19B43148"/>
    <w:multiLevelType w:val="hybridMultilevel"/>
    <w:tmpl w:val="624A3466"/>
    <w:lvl w:ilvl="0" w:tplc="732861E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CA06000"/>
    <w:multiLevelType w:val="hybridMultilevel"/>
    <w:tmpl w:val="67604240"/>
    <w:lvl w:ilvl="0" w:tplc="E8E65B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787C95"/>
    <w:multiLevelType w:val="hybridMultilevel"/>
    <w:tmpl w:val="DC02D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8D3A38"/>
    <w:multiLevelType w:val="hybridMultilevel"/>
    <w:tmpl w:val="7B9206C6"/>
    <w:lvl w:ilvl="0" w:tplc="140C6B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7F4086"/>
    <w:multiLevelType w:val="hybridMultilevel"/>
    <w:tmpl w:val="7A545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106CBC"/>
    <w:multiLevelType w:val="hybridMultilevel"/>
    <w:tmpl w:val="68F2A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3D5DB2"/>
    <w:multiLevelType w:val="hybridMultilevel"/>
    <w:tmpl w:val="BA2EEF4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4F4D0113"/>
    <w:multiLevelType w:val="hybridMultilevel"/>
    <w:tmpl w:val="7B9206C6"/>
    <w:lvl w:ilvl="0" w:tplc="140C6B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A056A0"/>
    <w:multiLevelType w:val="hybridMultilevel"/>
    <w:tmpl w:val="A5A674B0"/>
    <w:lvl w:ilvl="0" w:tplc="0409000F">
      <w:start w:val="1"/>
      <w:numFmt w:val="decimal"/>
      <w:lvlText w:val="%1."/>
      <w:lvlJc w:val="left"/>
      <w:pPr>
        <w:ind w:left="720" w:hanging="360"/>
      </w:pPr>
      <w:rPr>
        <w:rFonts w:hint="default"/>
      </w:rPr>
    </w:lvl>
    <w:lvl w:ilvl="1" w:tplc="0F6CDEDC">
      <w:start w:val="1"/>
      <w:numFmt w:val="decimal"/>
      <w:lvlText w:val="%2."/>
      <w:lvlJc w:val="left"/>
      <w:pPr>
        <w:ind w:left="1440" w:hanging="360"/>
      </w:pPr>
      <w:rPr>
        <w:rFonts w:ascii="Times New Roman" w:eastAsiaTheme="minorHAnsi" w:hAnsi="Times New Roman" w:cs="Times New Roman"/>
      </w:rPr>
    </w:lvl>
    <w:lvl w:ilvl="2" w:tplc="F52E89E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7"/>
  </w:num>
  <w:num w:numId="5">
    <w:abstractNumId w:val="2"/>
  </w:num>
  <w:num w:numId="6">
    <w:abstractNumId w:val="3"/>
  </w:num>
  <w:num w:numId="7">
    <w:abstractNumId w:val="8"/>
  </w:num>
  <w:num w:numId="8">
    <w:abstractNumId w:val="6"/>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A857EB"/>
    <w:rsid w:val="00003040"/>
    <w:rsid w:val="00013D0F"/>
    <w:rsid w:val="00023664"/>
    <w:rsid w:val="000242E9"/>
    <w:rsid w:val="00025136"/>
    <w:rsid w:val="00030656"/>
    <w:rsid w:val="000442D8"/>
    <w:rsid w:val="000525EC"/>
    <w:rsid w:val="00053B20"/>
    <w:rsid w:val="000555DD"/>
    <w:rsid w:val="00062591"/>
    <w:rsid w:val="0007430C"/>
    <w:rsid w:val="0007755B"/>
    <w:rsid w:val="00086E41"/>
    <w:rsid w:val="0009047F"/>
    <w:rsid w:val="000A359C"/>
    <w:rsid w:val="000A3EB0"/>
    <w:rsid w:val="000B59DB"/>
    <w:rsid w:val="000C7E50"/>
    <w:rsid w:val="000D498C"/>
    <w:rsid w:val="000D55A6"/>
    <w:rsid w:val="000E5A2B"/>
    <w:rsid w:val="000F60EA"/>
    <w:rsid w:val="0010640A"/>
    <w:rsid w:val="001151D6"/>
    <w:rsid w:val="00124F29"/>
    <w:rsid w:val="00127D00"/>
    <w:rsid w:val="00133884"/>
    <w:rsid w:val="00137759"/>
    <w:rsid w:val="001463F4"/>
    <w:rsid w:val="001471B3"/>
    <w:rsid w:val="0016551A"/>
    <w:rsid w:val="00165FC3"/>
    <w:rsid w:val="00167E60"/>
    <w:rsid w:val="0017156E"/>
    <w:rsid w:val="00185128"/>
    <w:rsid w:val="00187085"/>
    <w:rsid w:val="001A34DB"/>
    <w:rsid w:val="001B17DD"/>
    <w:rsid w:val="001B2127"/>
    <w:rsid w:val="001B76C2"/>
    <w:rsid w:val="001C3629"/>
    <w:rsid w:val="001C6FE4"/>
    <w:rsid w:val="001E0742"/>
    <w:rsid w:val="00202D46"/>
    <w:rsid w:val="00206373"/>
    <w:rsid w:val="0021565C"/>
    <w:rsid w:val="002244B2"/>
    <w:rsid w:val="00232E28"/>
    <w:rsid w:val="002532D8"/>
    <w:rsid w:val="00265C19"/>
    <w:rsid w:val="00270DE7"/>
    <w:rsid w:val="002752B6"/>
    <w:rsid w:val="002778B5"/>
    <w:rsid w:val="00287BAC"/>
    <w:rsid w:val="00290B6D"/>
    <w:rsid w:val="002A13DF"/>
    <w:rsid w:val="002B574F"/>
    <w:rsid w:val="002B7839"/>
    <w:rsid w:val="002B7E74"/>
    <w:rsid w:val="002C55EB"/>
    <w:rsid w:val="002D360A"/>
    <w:rsid w:val="002E023F"/>
    <w:rsid w:val="002E0BEA"/>
    <w:rsid w:val="002E37F9"/>
    <w:rsid w:val="002E3941"/>
    <w:rsid w:val="00304CEA"/>
    <w:rsid w:val="003173FA"/>
    <w:rsid w:val="00326236"/>
    <w:rsid w:val="00333465"/>
    <w:rsid w:val="00340052"/>
    <w:rsid w:val="00343E73"/>
    <w:rsid w:val="003445D4"/>
    <w:rsid w:val="003476A1"/>
    <w:rsid w:val="0035522B"/>
    <w:rsid w:val="00356DAB"/>
    <w:rsid w:val="0037506D"/>
    <w:rsid w:val="00391881"/>
    <w:rsid w:val="003A7D6A"/>
    <w:rsid w:val="003C03CD"/>
    <w:rsid w:val="003C0F2C"/>
    <w:rsid w:val="003D0201"/>
    <w:rsid w:val="003E5905"/>
    <w:rsid w:val="003E7326"/>
    <w:rsid w:val="004032F5"/>
    <w:rsid w:val="00407B4A"/>
    <w:rsid w:val="00411507"/>
    <w:rsid w:val="00412306"/>
    <w:rsid w:val="00412DFC"/>
    <w:rsid w:val="00415EC8"/>
    <w:rsid w:val="00430A79"/>
    <w:rsid w:val="00432E10"/>
    <w:rsid w:val="004630B2"/>
    <w:rsid w:val="00474986"/>
    <w:rsid w:val="00480A2E"/>
    <w:rsid w:val="004918A5"/>
    <w:rsid w:val="004A28AA"/>
    <w:rsid w:val="004A57C8"/>
    <w:rsid w:val="004B1073"/>
    <w:rsid w:val="004C0569"/>
    <w:rsid w:val="004C1EF1"/>
    <w:rsid w:val="004D006D"/>
    <w:rsid w:val="004D0A65"/>
    <w:rsid w:val="004D3803"/>
    <w:rsid w:val="004F60D7"/>
    <w:rsid w:val="004F685C"/>
    <w:rsid w:val="00513F99"/>
    <w:rsid w:val="00514179"/>
    <w:rsid w:val="005308F1"/>
    <w:rsid w:val="00560A5E"/>
    <w:rsid w:val="00570416"/>
    <w:rsid w:val="00585076"/>
    <w:rsid w:val="00595708"/>
    <w:rsid w:val="005A20F6"/>
    <w:rsid w:val="005A58D4"/>
    <w:rsid w:val="005C100B"/>
    <w:rsid w:val="005C5CE9"/>
    <w:rsid w:val="005E5111"/>
    <w:rsid w:val="005F7D2E"/>
    <w:rsid w:val="00610874"/>
    <w:rsid w:val="006156E3"/>
    <w:rsid w:val="0062771E"/>
    <w:rsid w:val="006355E9"/>
    <w:rsid w:val="006365D0"/>
    <w:rsid w:val="0064186F"/>
    <w:rsid w:val="00641DD6"/>
    <w:rsid w:val="00644BDB"/>
    <w:rsid w:val="00646AE0"/>
    <w:rsid w:val="00661781"/>
    <w:rsid w:val="0067259D"/>
    <w:rsid w:val="006831E8"/>
    <w:rsid w:val="00692C63"/>
    <w:rsid w:val="006956DE"/>
    <w:rsid w:val="006A1056"/>
    <w:rsid w:val="006A3D2C"/>
    <w:rsid w:val="006A64C5"/>
    <w:rsid w:val="006A6D5E"/>
    <w:rsid w:val="006B08E6"/>
    <w:rsid w:val="006F58BA"/>
    <w:rsid w:val="00705B20"/>
    <w:rsid w:val="00705F86"/>
    <w:rsid w:val="007165C5"/>
    <w:rsid w:val="007318DF"/>
    <w:rsid w:val="00732168"/>
    <w:rsid w:val="00737F37"/>
    <w:rsid w:val="007518CD"/>
    <w:rsid w:val="007528E2"/>
    <w:rsid w:val="00752CCD"/>
    <w:rsid w:val="00753F3E"/>
    <w:rsid w:val="00753FED"/>
    <w:rsid w:val="0075562D"/>
    <w:rsid w:val="007650FF"/>
    <w:rsid w:val="00773992"/>
    <w:rsid w:val="00774A27"/>
    <w:rsid w:val="00776FE2"/>
    <w:rsid w:val="00790DC9"/>
    <w:rsid w:val="007B1B0D"/>
    <w:rsid w:val="007B5644"/>
    <w:rsid w:val="007C5A66"/>
    <w:rsid w:val="007C74B0"/>
    <w:rsid w:val="007D4358"/>
    <w:rsid w:val="007E2C1C"/>
    <w:rsid w:val="007E2FDD"/>
    <w:rsid w:val="007E7833"/>
    <w:rsid w:val="008016A5"/>
    <w:rsid w:val="00813E2E"/>
    <w:rsid w:val="00825AA7"/>
    <w:rsid w:val="008428A7"/>
    <w:rsid w:val="008520D2"/>
    <w:rsid w:val="0085520B"/>
    <w:rsid w:val="00857A95"/>
    <w:rsid w:val="00860060"/>
    <w:rsid w:val="00866A2C"/>
    <w:rsid w:val="00872495"/>
    <w:rsid w:val="00872DA9"/>
    <w:rsid w:val="008765AD"/>
    <w:rsid w:val="00892713"/>
    <w:rsid w:val="008B2CAF"/>
    <w:rsid w:val="008B7079"/>
    <w:rsid w:val="008C5D43"/>
    <w:rsid w:val="008E431E"/>
    <w:rsid w:val="008E47A5"/>
    <w:rsid w:val="008E490A"/>
    <w:rsid w:val="008E6349"/>
    <w:rsid w:val="00901CB6"/>
    <w:rsid w:val="00905387"/>
    <w:rsid w:val="0091278A"/>
    <w:rsid w:val="009172E2"/>
    <w:rsid w:val="00917CF7"/>
    <w:rsid w:val="00920A12"/>
    <w:rsid w:val="00931B47"/>
    <w:rsid w:val="00935FA8"/>
    <w:rsid w:val="009443A9"/>
    <w:rsid w:val="00954BCA"/>
    <w:rsid w:val="00954CA0"/>
    <w:rsid w:val="00960502"/>
    <w:rsid w:val="00960842"/>
    <w:rsid w:val="00986C62"/>
    <w:rsid w:val="009876F4"/>
    <w:rsid w:val="00991019"/>
    <w:rsid w:val="00992708"/>
    <w:rsid w:val="0099361B"/>
    <w:rsid w:val="00997177"/>
    <w:rsid w:val="009A60D8"/>
    <w:rsid w:val="009B5F74"/>
    <w:rsid w:val="009C19E1"/>
    <w:rsid w:val="009C5B32"/>
    <w:rsid w:val="009C6F44"/>
    <w:rsid w:val="009E528A"/>
    <w:rsid w:val="009E7F6D"/>
    <w:rsid w:val="009F3E2C"/>
    <w:rsid w:val="00A104D3"/>
    <w:rsid w:val="00A13A75"/>
    <w:rsid w:val="00A20C58"/>
    <w:rsid w:val="00A21AB1"/>
    <w:rsid w:val="00A3666E"/>
    <w:rsid w:val="00A57F11"/>
    <w:rsid w:val="00A81807"/>
    <w:rsid w:val="00A87A2F"/>
    <w:rsid w:val="00A91417"/>
    <w:rsid w:val="00A91489"/>
    <w:rsid w:val="00A92AE7"/>
    <w:rsid w:val="00A95C81"/>
    <w:rsid w:val="00AA6CDF"/>
    <w:rsid w:val="00AC001F"/>
    <w:rsid w:val="00AC2F1F"/>
    <w:rsid w:val="00AC36A9"/>
    <w:rsid w:val="00AC3A9C"/>
    <w:rsid w:val="00AD0D67"/>
    <w:rsid w:val="00AD6996"/>
    <w:rsid w:val="00AE2DC1"/>
    <w:rsid w:val="00AF4D64"/>
    <w:rsid w:val="00B01312"/>
    <w:rsid w:val="00B32CE7"/>
    <w:rsid w:val="00B43487"/>
    <w:rsid w:val="00B57190"/>
    <w:rsid w:val="00B629FA"/>
    <w:rsid w:val="00B74BC9"/>
    <w:rsid w:val="00B850C2"/>
    <w:rsid w:val="00BB305B"/>
    <w:rsid w:val="00BB6FBC"/>
    <w:rsid w:val="00BC2880"/>
    <w:rsid w:val="00BC2A45"/>
    <w:rsid w:val="00BD327E"/>
    <w:rsid w:val="00BD3861"/>
    <w:rsid w:val="00BE2202"/>
    <w:rsid w:val="00BE7BAD"/>
    <w:rsid w:val="00BF237E"/>
    <w:rsid w:val="00BF3245"/>
    <w:rsid w:val="00C0799A"/>
    <w:rsid w:val="00C12920"/>
    <w:rsid w:val="00C16004"/>
    <w:rsid w:val="00C17D88"/>
    <w:rsid w:val="00C216B0"/>
    <w:rsid w:val="00C434E1"/>
    <w:rsid w:val="00C51691"/>
    <w:rsid w:val="00C63361"/>
    <w:rsid w:val="00C64A69"/>
    <w:rsid w:val="00C7219C"/>
    <w:rsid w:val="00C9389B"/>
    <w:rsid w:val="00CA1701"/>
    <w:rsid w:val="00CB289B"/>
    <w:rsid w:val="00CE4A47"/>
    <w:rsid w:val="00CF0D18"/>
    <w:rsid w:val="00CF2628"/>
    <w:rsid w:val="00CF2DD7"/>
    <w:rsid w:val="00CF6156"/>
    <w:rsid w:val="00D00EA0"/>
    <w:rsid w:val="00D10FC1"/>
    <w:rsid w:val="00D13D6F"/>
    <w:rsid w:val="00D24D87"/>
    <w:rsid w:val="00D250A6"/>
    <w:rsid w:val="00D254D0"/>
    <w:rsid w:val="00D51725"/>
    <w:rsid w:val="00D53BF7"/>
    <w:rsid w:val="00D6495B"/>
    <w:rsid w:val="00D64F2D"/>
    <w:rsid w:val="00D73512"/>
    <w:rsid w:val="00D75301"/>
    <w:rsid w:val="00D80DBD"/>
    <w:rsid w:val="00D85AFC"/>
    <w:rsid w:val="00D91CF1"/>
    <w:rsid w:val="00D93F59"/>
    <w:rsid w:val="00DA0691"/>
    <w:rsid w:val="00DB19BC"/>
    <w:rsid w:val="00DB6932"/>
    <w:rsid w:val="00DB71E0"/>
    <w:rsid w:val="00DC3C40"/>
    <w:rsid w:val="00DC4E63"/>
    <w:rsid w:val="00DC5F96"/>
    <w:rsid w:val="00DD70C0"/>
    <w:rsid w:val="00DE37FB"/>
    <w:rsid w:val="00E04FCF"/>
    <w:rsid w:val="00E1096D"/>
    <w:rsid w:val="00E15FA0"/>
    <w:rsid w:val="00E1781F"/>
    <w:rsid w:val="00E2119A"/>
    <w:rsid w:val="00E2154A"/>
    <w:rsid w:val="00E2183A"/>
    <w:rsid w:val="00E21D71"/>
    <w:rsid w:val="00E22D18"/>
    <w:rsid w:val="00E31A07"/>
    <w:rsid w:val="00E40271"/>
    <w:rsid w:val="00E60910"/>
    <w:rsid w:val="00E75FF2"/>
    <w:rsid w:val="00E864D0"/>
    <w:rsid w:val="00EF4261"/>
    <w:rsid w:val="00F17F90"/>
    <w:rsid w:val="00F30337"/>
    <w:rsid w:val="00F30C6F"/>
    <w:rsid w:val="00F34BE1"/>
    <w:rsid w:val="00F42456"/>
    <w:rsid w:val="00F44B83"/>
    <w:rsid w:val="00F65549"/>
    <w:rsid w:val="00F80912"/>
    <w:rsid w:val="00F83AB9"/>
    <w:rsid w:val="00FA2794"/>
    <w:rsid w:val="00FA31DB"/>
    <w:rsid w:val="00FA356E"/>
    <w:rsid w:val="00FB1F6E"/>
    <w:rsid w:val="00FB2F51"/>
    <w:rsid w:val="00FC3E21"/>
    <w:rsid w:val="00FD58E1"/>
    <w:rsid w:val="00FF08E1"/>
    <w:rsid w:val="00FF0BCE"/>
    <w:rsid w:val="01A857EB"/>
    <w:rsid w:val="2F0553A9"/>
    <w:rsid w:val="32B63E6A"/>
    <w:rsid w:val="413A4573"/>
    <w:rsid w:val="5A5B7462"/>
    <w:rsid w:val="74553D8E"/>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HTML Preformatted"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lang w:eastAsia="zh-CN"/>
    </w:rPr>
  </w:style>
  <w:style w:type="paragraph" w:styleId="Heading1">
    <w:name w:val="heading 1"/>
    <w:basedOn w:val="Normal"/>
    <w:link w:val="Heading1Char"/>
    <w:uiPriority w:val="9"/>
    <w:qFormat/>
    <w:rsid w:val="00BC2A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semiHidden/>
    <w:unhideWhenUsed/>
    <w:qFormat/>
    <w:rsid w:val="00BE220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spacing w:after="0" w:line="240" w:lineRule="auto"/>
    </w:pPr>
    <w:rPr>
      <w:rFonts w:ascii="Tahoma" w:hAnsi="Tahoma" w:cs="Tahoma"/>
      <w:sz w:val="16"/>
      <w:szCs w:val="16"/>
    </w:rPr>
  </w:style>
  <w:style w:type="paragraph" w:styleId="BodyTextIndent3">
    <w:name w:val="Body Text Indent 3"/>
    <w:basedOn w:val="Normal"/>
    <w:uiPriority w:val="99"/>
    <w:unhideWhenUsed/>
    <w:qFormat/>
    <w:pPr>
      <w:spacing w:after="120"/>
      <w:ind w:left="360"/>
    </w:pPr>
    <w:rPr>
      <w:sz w:val="16"/>
      <w:szCs w:val="16"/>
    </w:rPr>
  </w:style>
  <w:style w:type="paragraph" w:styleId="CommentText">
    <w:name w:val="annotation text"/>
    <w:basedOn w:val="Normal"/>
    <w:link w:val="CommentTextChar"/>
    <w:uiPriority w:val="99"/>
    <w:qFormat/>
    <w:pPr>
      <w:spacing w:line="240" w:lineRule="auto"/>
    </w:pPr>
  </w:style>
  <w:style w:type="paragraph" w:styleId="CommentSubject">
    <w:name w:val="annotation subject"/>
    <w:basedOn w:val="CommentText"/>
    <w:next w:val="CommentText"/>
    <w:link w:val="CommentSubjectChar"/>
    <w:rPr>
      <w:b/>
      <w:bCs/>
    </w:rPr>
  </w:style>
  <w:style w:type="character" w:styleId="CommentReference">
    <w:name w:val="annotation reference"/>
    <w:basedOn w:val="DefaultParagraphFont"/>
    <w:uiPriority w:val="99"/>
    <w:qFormat/>
    <w:rPr>
      <w:sz w:val="16"/>
      <w:szCs w:val="16"/>
    </w:rPr>
  </w:style>
  <w:style w:type="character" w:styleId="Hyperlink">
    <w:name w:val="Hyperlink"/>
    <w:basedOn w:val="DefaultParagraphFont"/>
    <w:uiPriority w:val="99"/>
    <w:rPr>
      <w:color w:val="0000FF"/>
      <w:u w:val="single"/>
    </w:rPr>
  </w:style>
  <w:style w:type="character" w:styleId="LineNumber">
    <w:name w:val="line number"/>
    <w:basedOn w:val="DefaultParagraphFont"/>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qFormat/>
    <w:rPr>
      <w:rFonts w:eastAsiaTheme="minorEastAsia"/>
      <w:lang w:eastAsia="zh-CN"/>
    </w:rPr>
  </w:style>
  <w:style w:type="character" w:customStyle="1" w:styleId="CommentSubjectChar">
    <w:name w:val="Comment Subject Char"/>
    <w:basedOn w:val="CommentTextChar"/>
    <w:link w:val="CommentSubject"/>
    <w:rPr>
      <w:rFonts w:eastAsiaTheme="minorEastAsia"/>
      <w:b/>
      <w:bCs/>
      <w:lang w:eastAsia="zh-CN"/>
    </w:rPr>
  </w:style>
  <w:style w:type="character" w:customStyle="1" w:styleId="BalloonTextChar">
    <w:name w:val="Balloon Text Char"/>
    <w:basedOn w:val="DefaultParagraphFont"/>
    <w:link w:val="BalloonText"/>
    <w:rPr>
      <w:rFonts w:ascii="Tahoma" w:eastAsiaTheme="minorEastAsia" w:hAnsi="Tahoma" w:cs="Tahoma"/>
      <w:sz w:val="16"/>
      <w:szCs w:val="16"/>
      <w:lang w:eastAsia="zh-CN"/>
    </w:rPr>
  </w:style>
  <w:style w:type="paragraph" w:styleId="Header">
    <w:name w:val="header"/>
    <w:basedOn w:val="Normal"/>
    <w:link w:val="HeaderChar"/>
    <w:uiPriority w:val="99"/>
    <w:rsid w:val="00752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8E2"/>
    <w:rPr>
      <w:rFonts w:eastAsiaTheme="minorEastAsia"/>
      <w:lang w:eastAsia="zh-CN"/>
    </w:rPr>
  </w:style>
  <w:style w:type="paragraph" w:styleId="Footer">
    <w:name w:val="footer"/>
    <w:basedOn w:val="Normal"/>
    <w:link w:val="FooterChar"/>
    <w:uiPriority w:val="99"/>
    <w:rsid w:val="00752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8E2"/>
    <w:rPr>
      <w:rFonts w:eastAsiaTheme="minorEastAsia"/>
      <w:lang w:eastAsia="zh-CN"/>
    </w:rPr>
  </w:style>
  <w:style w:type="paragraph" w:styleId="ListParagraph">
    <w:name w:val="List Paragraph"/>
    <w:aliases w:val="Body of text,Heading 1 Char1,heading 4,Tabel,Heading 41,Heading 42,Body Text Char1,Char Char2,Paragraf ISI,Body of text+1,Body of text+2,Body of text+3,List Paragraph11,Colorful List - Accent 11,Heading 2 Char1,Char Char,1.2 Dst...,judul"/>
    <w:basedOn w:val="Normal"/>
    <w:link w:val="ListParagraphChar"/>
    <w:uiPriority w:val="34"/>
    <w:qFormat/>
    <w:rsid w:val="00FF08E1"/>
    <w:pPr>
      <w:suppressAutoHyphens/>
      <w:spacing w:after="0" w:line="240" w:lineRule="auto"/>
      <w:ind w:left="720"/>
      <w:contextualSpacing/>
    </w:pPr>
    <w:rPr>
      <w:rFonts w:ascii="Times New Roman" w:eastAsia="MS Mincho" w:hAnsi="Times New Roman" w:cs="Times New Roman"/>
      <w:sz w:val="24"/>
      <w:szCs w:val="24"/>
      <w:lang w:eastAsia="ar-SA"/>
    </w:rPr>
  </w:style>
  <w:style w:type="paragraph" w:styleId="HTMLPreformatted">
    <w:name w:val="HTML Preformatted"/>
    <w:basedOn w:val="Normal"/>
    <w:link w:val="HTMLPreformattedChar"/>
    <w:uiPriority w:val="99"/>
    <w:unhideWhenUsed/>
    <w:rsid w:val="00FD5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eastAsia="en-US"/>
    </w:rPr>
  </w:style>
  <w:style w:type="character" w:customStyle="1" w:styleId="HTMLPreformattedChar">
    <w:name w:val="HTML Preformatted Char"/>
    <w:basedOn w:val="DefaultParagraphFont"/>
    <w:link w:val="HTMLPreformatted"/>
    <w:uiPriority w:val="99"/>
    <w:rsid w:val="00FD58E1"/>
    <w:rPr>
      <w:rFonts w:ascii="Courier New" w:eastAsia="Times New Roman" w:hAnsi="Courier New" w:cs="Courier New"/>
    </w:rPr>
  </w:style>
  <w:style w:type="character" w:customStyle="1" w:styleId="fontstyle01">
    <w:name w:val="fontstyle01"/>
    <w:basedOn w:val="DefaultParagraphFont"/>
    <w:rsid w:val="0007755B"/>
    <w:rPr>
      <w:rFonts w:ascii="Bold" w:hAnsi="Bold" w:hint="default"/>
      <w:b/>
      <w:bCs/>
      <w:i w:val="0"/>
      <w:iCs w:val="0"/>
      <w:color w:val="000000"/>
      <w:sz w:val="32"/>
      <w:szCs w:val="32"/>
    </w:rPr>
  </w:style>
  <w:style w:type="character" w:customStyle="1" w:styleId="Heading1Char">
    <w:name w:val="Heading 1 Char"/>
    <w:basedOn w:val="DefaultParagraphFont"/>
    <w:link w:val="Heading1"/>
    <w:uiPriority w:val="9"/>
    <w:rsid w:val="00BC2A45"/>
    <w:rPr>
      <w:rFonts w:ascii="Times New Roman" w:eastAsia="Times New Roman" w:hAnsi="Times New Roman" w:cs="Times New Roman"/>
      <w:b/>
      <w:bCs/>
      <w:kern w:val="36"/>
      <w:sz w:val="48"/>
      <w:szCs w:val="48"/>
    </w:rPr>
  </w:style>
  <w:style w:type="paragraph" w:styleId="BodyText">
    <w:name w:val="Body Text"/>
    <w:basedOn w:val="Normal"/>
    <w:link w:val="BodyTextChar"/>
    <w:unhideWhenUsed/>
    <w:rsid w:val="00813E2E"/>
    <w:pPr>
      <w:spacing w:after="120"/>
    </w:pPr>
  </w:style>
  <w:style w:type="character" w:customStyle="1" w:styleId="BodyTextChar">
    <w:name w:val="Body Text Char"/>
    <w:basedOn w:val="DefaultParagraphFont"/>
    <w:link w:val="BodyText"/>
    <w:rsid w:val="00813E2E"/>
    <w:rPr>
      <w:rFonts w:eastAsiaTheme="minorEastAsia"/>
      <w:lang w:eastAsia="zh-CN"/>
    </w:rPr>
  </w:style>
  <w:style w:type="paragraph" w:customStyle="1" w:styleId="JudulTabel">
    <w:name w:val="Judul_Tabel"/>
    <w:basedOn w:val="Caption"/>
    <w:rsid w:val="00C0799A"/>
    <w:pPr>
      <w:overflowPunct w:val="0"/>
      <w:autoSpaceDE w:val="0"/>
      <w:autoSpaceDN w:val="0"/>
      <w:adjustRightInd w:val="0"/>
      <w:spacing w:before="120" w:after="120"/>
      <w:jc w:val="both"/>
      <w:textAlignment w:val="baseline"/>
    </w:pPr>
    <w:rPr>
      <w:rFonts w:ascii="Times New Roman" w:eastAsia="Times New Roman" w:hAnsi="Times New Roman" w:cs="Times New Roman"/>
      <w:bCs/>
      <w:i w:val="0"/>
      <w:iCs w:val="0"/>
      <w:color w:val="auto"/>
      <w:sz w:val="20"/>
      <w:szCs w:val="20"/>
      <w:lang w:val="en-GB"/>
    </w:rPr>
  </w:style>
  <w:style w:type="paragraph" w:styleId="Caption">
    <w:name w:val="caption"/>
    <w:basedOn w:val="Normal"/>
    <w:next w:val="Normal"/>
    <w:semiHidden/>
    <w:unhideWhenUsed/>
    <w:qFormat/>
    <w:rsid w:val="00C0799A"/>
    <w:pPr>
      <w:spacing w:line="240" w:lineRule="auto"/>
    </w:pPr>
    <w:rPr>
      <w:i/>
      <w:iCs/>
      <w:color w:val="44546A" w:themeColor="text2"/>
      <w:sz w:val="18"/>
      <w:szCs w:val="18"/>
    </w:rPr>
  </w:style>
  <w:style w:type="paragraph" w:customStyle="1" w:styleId="JudulGambar">
    <w:name w:val="Judul_Gambar"/>
    <w:basedOn w:val="Caption"/>
    <w:rsid w:val="0021565C"/>
    <w:pPr>
      <w:overflowPunct w:val="0"/>
      <w:autoSpaceDE w:val="0"/>
      <w:autoSpaceDN w:val="0"/>
      <w:adjustRightInd w:val="0"/>
      <w:spacing w:before="120" w:after="120"/>
      <w:jc w:val="center"/>
      <w:textAlignment w:val="baseline"/>
    </w:pPr>
    <w:rPr>
      <w:rFonts w:ascii="Times New Roman" w:eastAsia="Times New Roman" w:hAnsi="Times New Roman" w:cs="Times New Roman"/>
      <w:bCs/>
      <w:i w:val="0"/>
      <w:iCs w:val="0"/>
      <w:color w:val="auto"/>
      <w:sz w:val="20"/>
      <w:szCs w:val="20"/>
      <w:lang w:val="en-GB"/>
    </w:rPr>
  </w:style>
  <w:style w:type="paragraph" w:styleId="NoSpacing">
    <w:name w:val="No Spacing"/>
    <w:aliases w:val="normal"/>
    <w:uiPriority w:val="1"/>
    <w:qFormat/>
    <w:rsid w:val="00F30337"/>
    <w:pPr>
      <w:spacing w:after="0" w:line="240" w:lineRule="auto"/>
    </w:pPr>
    <w:rPr>
      <w:sz w:val="22"/>
      <w:szCs w:val="22"/>
    </w:rPr>
  </w:style>
  <w:style w:type="character" w:customStyle="1" w:styleId="ListParagraphChar">
    <w:name w:val="List Paragraph Char"/>
    <w:aliases w:val="Body of text Char,Heading 1 Char1 Char,heading 4 Char,Tabel Char,Heading 41 Char,Heading 42 Char,Body Text Char1 Char,Char Char2 Char,Paragraf ISI Char,Body of text+1 Char,Body of text+2 Char,Body of text+3 Char,List Paragraph11 Char"/>
    <w:link w:val="ListParagraph"/>
    <w:uiPriority w:val="34"/>
    <w:qFormat/>
    <w:locked/>
    <w:rsid w:val="00857A95"/>
    <w:rPr>
      <w:rFonts w:ascii="Times New Roman" w:eastAsia="MS Mincho" w:hAnsi="Times New Roman" w:cs="Times New Roman"/>
      <w:sz w:val="24"/>
      <w:szCs w:val="24"/>
      <w:lang w:eastAsia="ar-SA"/>
    </w:rPr>
  </w:style>
  <w:style w:type="character" w:customStyle="1" w:styleId="Heading3Char">
    <w:name w:val="Heading 3 Char"/>
    <w:basedOn w:val="DefaultParagraphFont"/>
    <w:link w:val="Heading3"/>
    <w:uiPriority w:val="9"/>
    <w:rsid w:val="00BE2202"/>
    <w:rPr>
      <w:rFonts w:asciiTheme="majorHAnsi" w:eastAsiaTheme="majorEastAsia" w:hAnsiTheme="majorHAnsi" w:cstheme="majorBidi"/>
      <w:b/>
      <w:bCs/>
      <w:color w:val="5B9BD5" w:themeColor="accent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HTML Preformatted"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lang w:eastAsia="zh-CN"/>
    </w:rPr>
  </w:style>
  <w:style w:type="paragraph" w:styleId="Heading1">
    <w:name w:val="heading 1"/>
    <w:basedOn w:val="Normal"/>
    <w:link w:val="Heading1Char"/>
    <w:uiPriority w:val="9"/>
    <w:qFormat/>
    <w:rsid w:val="00BC2A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semiHidden/>
    <w:unhideWhenUsed/>
    <w:qFormat/>
    <w:rsid w:val="00BE220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spacing w:after="0" w:line="240" w:lineRule="auto"/>
    </w:pPr>
    <w:rPr>
      <w:rFonts w:ascii="Tahoma" w:hAnsi="Tahoma" w:cs="Tahoma"/>
      <w:sz w:val="16"/>
      <w:szCs w:val="16"/>
    </w:rPr>
  </w:style>
  <w:style w:type="paragraph" w:styleId="BodyTextIndent3">
    <w:name w:val="Body Text Indent 3"/>
    <w:basedOn w:val="Normal"/>
    <w:uiPriority w:val="99"/>
    <w:unhideWhenUsed/>
    <w:qFormat/>
    <w:pPr>
      <w:spacing w:after="120"/>
      <w:ind w:left="360"/>
    </w:pPr>
    <w:rPr>
      <w:sz w:val="16"/>
      <w:szCs w:val="16"/>
    </w:rPr>
  </w:style>
  <w:style w:type="paragraph" w:styleId="CommentText">
    <w:name w:val="annotation text"/>
    <w:basedOn w:val="Normal"/>
    <w:link w:val="CommentTextChar"/>
    <w:uiPriority w:val="99"/>
    <w:qFormat/>
    <w:pPr>
      <w:spacing w:line="240" w:lineRule="auto"/>
    </w:pPr>
  </w:style>
  <w:style w:type="paragraph" w:styleId="CommentSubject">
    <w:name w:val="annotation subject"/>
    <w:basedOn w:val="CommentText"/>
    <w:next w:val="CommentText"/>
    <w:link w:val="CommentSubjectChar"/>
    <w:rPr>
      <w:b/>
      <w:bCs/>
    </w:rPr>
  </w:style>
  <w:style w:type="character" w:styleId="CommentReference">
    <w:name w:val="annotation reference"/>
    <w:basedOn w:val="DefaultParagraphFont"/>
    <w:uiPriority w:val="99"/>
    <w:qFormat/>
    <w:rPr>
      <w:sz w:val="16"/>
      <w:szCs w:val="16"/>
    </w:rPr>
  </w:style>
  <w:style w:type="character" w:styleId="Hyperlink">
    <w:name w:val="Hyperlink"/>
    <w:basedOn w:val="DefaultParagraphFont"/>
    <w:uiPriority w:val="99"/>
    <w:rPr>
      <w:color w:val="0000FF"/>
      <w:u w:val="single"/>
    </w:rPr>
  </w:style>
  <w:style w:type="character" w:styleId="LineNumber">
    <w:name w:val="line number"/>
    <w:basedOn w:val="DefaultParagraphFont"/>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qFormat/>
    <w:rPr>
      <w:rFonts w:eastAsiaTheme="minorEastAsia"/>
      <w:lang w:eastAsia="zh-CN"/>
    </w:rPr>
  </w:style>
  <w:style w:type="character" w:customStyle="1" w:styleId="CommentSubjectChar">
    <w:name w:val="Comment Subject Char"/>
    <w:basedOn w:val="CommentTextChar"/>
    <w:link w:val="CommentSubject"/>
    <w:rPr>
      <w:rFonts w:eastAsiaTheme="minorEastAsia"/>
      <w:b/>
      <w:bCs/>
      <w:lang w:eastAsia="zh-CN"/>
    </w:rPr>
  </w:style>
  <w:style w:type="character" w:customStyle="1" w:styleId="BalloonTextChar">
    <w:name w:val="Balloon Text Char"/>
    <w:basedOn w:val="DefaultParagraphFont"/>
    <w:link w:val="BalloonText"/>
    <w:rPr>
      <w:rFonts w:ascii="Tahoma" w:eastAsiaTheme="minorEastAsia" w:hAnsi="Tahoma" w:cs="Tahoma"/>
      <w:sz w:val="16"/>
      <w:szCs w:val="16"/>
      <w:lang w:eastAsia="zh-CN"/>
    </w:rPr>
  </w:style>
  <w:style w:type="paragraph" w:styleId="Header">
    <w:name w:val="header"/>
    <w:basedOn w:val="Normal"/>
    <w:link w:val="HeaderChar"/>
    <w:uiPriority w:val="99"/>
    <w:rsid w:val="00752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8E2"/>
    <w:rPr>
      <w:rFonts w:eastAsiaTheme="minorEastAsia"/>
      <w:lang w:eastAsia="zh-CN"/>
    </w:rPr>
  </w:style>
  <w:style w:type="paragraph" w:styleId="Footer">
    <w:name w:val="footer"/>
    <w:basedOn w:val="Normal"/>
    <w:link w:val="FooterChar"/>
    <w:uiPriority w:val="99"/>
    <w:rsid w:val="00752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8E2"/>
    <w:rPr>
      <w:rFonts w:eastAsiaTheme="minorEastAsia"/>
      <w:lang w:eastAsia="zh-CN"/>
    </w:rPr>
  </w:style>
  <w:style w:type="paragraph" w:styleId="ListParagraph">
    <w:name w:val="List Paragraph"/>
    <w:aliases w:val="Body of text,Heading 1 Char1,heading 4,Tabel,Heading 41,Heading 42,Body Text Char1,Char Char2,Paragraf ISI,Body of text+1,Body of text+2,Body of text+3,List Paragraph11,Colorful List - Accent 11,Heading 2 Char1,Char Char,1.2 Dst...,judul"/>
    <w:basedOn w:val="Normal"/>
    <w:link w:val="ListParagraphChar"/>
    <w:uiPriority w:val="34"/>
    <w:qFormat/>
    <w:rsid w:val="00FF08E1"/>
    <w:pPr>
      <w:suppressAutoHyphens/>
      <w:spacing w:after="0" w:line="240" w:lineRule="auto"/>
      <w:ind w:left="720"/>
      <w:contextualSpacing/>
    </w:pPr>
    <w:rPr>
      <w:rFonts w:ascii="Times New Roman" w:eastAsia="MS Mincho" w:hAnsi="Times New Roman" w:cs="Times New Roman"/>
      <w:sz w:val="24"/>
      <w:szCs w:val="24"/>
      <w:lang w:eastAsia="ar-SA"/>
    </w:rPr>
  </w:style>
  <w:style w:type="paragraph" w:styleId="HTMLPreformatted">
    <w:name w:val="HTML Preformatted"/>
    <w:basedOn w:val="Normal"/>
    <w:link w:val="HTMLPreformattedChar"/>
    <w:uiPriority w:val="99"/>
    <w:unhideWhenUsed/>
    <w:rsid w:val="00FD5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eastAsia="en-US"/>
    </w:rPr>
  </w:style>
  <w:style w:type="character" w:customStyle="1" w:styleId="HTMLPreformattedChar">
    <w:name w:val="HTML Preformatted Char"/>
    <w:basedOn w:val="DefaultParagraphFont"/>
    <w:link w:val="HTMLPreformatted"/>
    <w:uiPriority w:val="99"/>
    <w:rsid w:val="00FD58E1"/>
    <w:rPr>
      <w:rFonts w:ascii="Courier New" w:eastAsia="Times New Roman" w:hAnsi="Courier New" w:cs="Courier New"/>
    </w:rPr>
  </w:style>
  <w:style w:type="character" w:customStyle="1" w:styleId="fontstyle01">
    <w:name w:val="fontstyle01"/>
    <w:basedOn w:val="DefaultParagraphFont"/>
    <w:rsid w:val="0007755B"/>
    <w:rPr>
      <w:rFonts w:ascii="Bold" w:hAnsi="Bold" w:hint="default"/>
      <w:b/>
      <w:bCs/>
      <w:i w:val="0"/>
      <w:iCs w:val="0"/>
      <w:color w:val="000000"/>
      <w:sz w:val="32"/>
      <w:szCs w:val="32"/>
    </w:rPr>
  </w:style>
  <w:style w:type="character" w:customStyle="1" w:styleId="Heading1Char">
    <w:name w:val="Heading 1 Char"/>
    <w:basedOn w:val="DefaultParagraphFont"/>
    <w:link w:val="Heading1"/>
    <w:uiPriority w:val="9"/>
    <w:rsid w:val="00BC2A45"/>
    <w:rPr>
      <w:rFonts w:ascii="Times New Roman" w:eastAsia="Times New Roman" w:hAnsi="Times New Roman" w:cs="Times New Roman"/>
      <w:b/>
      <w:bCs/>
      <w:kern w:val="36"/>
      <w:sz w:val="48"/>
      <w:szCs w:val="48"/>
    </w:rPr>
  </w:style>
  <w:style w:type="paragraph" w:styleId="BodyText">
    <w:name w:val="Body Text"/>
    <w:basedOn w:val="Normal"/>
    <w:link w:val="BodyTextChar"/>
    <w:unhideWhenUsed/>
    <w:rsid w:val="00813E2E"/>
    <w:pPr>
      <w:spacing w:after="120"/>
    </w:pPr>
  </w:style>
  <w:style w:type="character" w:customStyle="1" w:styleId="BodyTextChar">
    <w:name w:val="Body Text Char"/>
    <w:basedOn w:val="DefaultParagraphFont"/>
    <w:link w:val="BodyText"/>
    <w:rsid w:val="00813E2E"/>
    <w:rPr>
      <w:rFonts w:eastAsiaTheme="minorEastAsia"/>
      <w:lang w:eastAsia="zh-CN"/>
    </w:rPr>
  </w:style>
  <w:style w:type="paragraph" w:customStyle="1" w:styleId="JudulTabel">
    <w:name w:val="Judul_Tabel"/>
    <w:basedOn w:val="Caption"/>
    <w:rsid w:val="00C0799A"/>
    <w:pPr>
      <w:overflowPunct w:val="0"/>
      <w:autoSpaceDE w:val="0"/>
      <w:autoSpaceDN w:val="0"/>
      <w:adjustRightInd w:val="0"/>
      <w:spacing w:before="120" w:after="120"/>
      <w:jc w:val="both"/>
      <w:textAlignment w:val="baseline"/>
    </w:pPr>
    <w:rPr>
      <w:rFonts w:ascii="Times New Roman" w:eastAsia="Times New Roman" w:hAnsi="Times New Roman" w:cs="Times New Roman"/>
      <w:bCs/>
      <w:i w:val="0"/>
      <w:iCs w:val="0"/>
      <w:color w:val="auto"/>
      <w:sz w:val="20"/>
      <w:szCs w:val="20"/>
      <w:lang w:val="en-GB"/>
    </w:rPr>
  </w:style>
  <w:style w:type="paragraph" w:styleId="Caption">
    <w:name w:val="caption"/>
    <w:basedOn w:val="Normal"/>
    <w:next w:val="Normal"/>
    <w:semiHidden/>
    <w:unhideWhenUsed/>
    <w:qFormat/>
    <w:rsid w:val="00C0799A"/>
    <w:pPr>
      <w:spacing w:line="240" w:lineRule="auto"/>
    </w:pPr>
    <w:rPr>
      <w:i/>
      <w:iCs/>
      <w:color w:val="44546A" w:themeColor="text2"/>
      <w:sz w:val="18"/>
      <w:szCs w:val="18"/>
    </w:rPr>
  </w:style>
  <w:style w:type="paragraph" w:customStyle="1" w:styleId="JudulGambar">
    <w:name w:val="Judul_Gambar"/>
    <w:basedOn w:val="Caption"/>
    <w:rsid w:val="0021565C"/>
    <w:pPr>
      <w:overflowPunct w:val="0"/>
      <w:autoSpaceDE w:val="0"/>
      <w:autoSpaceDN w:val="0"/>
      <w:adjustRightInd w:val="0"/>
      <w:spacing w:before="120" w:after="120"/>
      <w:jc w:val="center"/>
      <w:textAlignment w:val="baseline"/>
    </w:pPr>
    <w:rPr>
      <w:rFonts w:ascii="Times New Roman" w:eastAsia="Times New Roman" w:hAnsi="Times New Roman" w:cs="Times New Roman"/>
      <w:bCs/>
      <w:i w:val="0"/>
      <w:iCs w:val="0"/>
      <w:color w:val="auto"/>
      <w:sz w:val="20"/>
      <w:szCs w:val="20"/>
      <w:lang w:val="en-GB"/>
    </w:rPr>
  </w:style>
  <w:style w:type="paragraph" w:styleId="NoSpacing">
    <w:name w:val="No Spacing"/>
    <w:aliases w:val="normal"/>
    <w:uiPriority w:val="1"/>
    <w:qFormat/>
    <w:rsid w:val="00F30337"/>
    <w:pPr>
      <w:spacing w:after="0" w:line="240" w:lineRule="auto"/>
    </w:pPr>
    <w:rPr>
      <w:sz w:val="22"/>
      <w:szCs w:val="22"/>
    </w:rPr>
  </w:style>
  <w:style w:type="character" w:customStyle="1" w:styleId="ListParagraphChar">
    <w:name w:val="List Paragraph Char"/>
    <w:aliases w:val="Body of text Char,Heading 1 Char1 Char,heading 4 Char,Tabel Char,Heading 41 Char,Heading 42 Char,Body Text Char1 Char,Char Char2 Char,Paragraf ISI Char,Body of text+1 Char,Body of text+2 Char,Body of text+3 Char,List Paragraph11 Char"/>
    <w:link w:val="ListParagraph"/>
    <w:uiPriority w:val="34"/>
    <w:qFormat/>
    <w:locked/>
    <w:rsid w:val="00857A95"/>
    <w:rPr>
      <w:rFonts w:ascii="Times New Roman" w:eastAsia="MS Mincho" w:hAnsi="Times New Roman" w:cs="Times New Roman"/>
      <w:sz w:val="24"/>
      <w:szCs w:val="24"/>
      <w:lang w:eastAsia="ar-SA"/>
    </w:rPr>
  </w:style>
  <w:style w:type="character" w:customStyle="1" w:styleId="Heading3Char">
    <w:name w:val="Heading 3 Char"/>
    <w:basedOn w:val="DefaultParagraphFont"/>
    <w:link w:val="Heading3"/>
    <w:uiPriority w:val="9"/>
    <w:rsid w:val="00BE2202"/>
    <w:rPr>
      <w:rFonts w:asciiTheme="majorHAnsi" w:eastAsiaTheme="majorEastAsia" w:hAnsiTheme="majorHAnsi" w:cstheme="majorBidi"/>
      <w:b/>
      <w:bCs/>
      <w:color w:val="5B9BD5" w:themeColor="accent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9562">
      <w:bodyDiv w:val="1"/>
      <w:marLeft w:val="0"/>
      <w:marRight w:val="0"/>
      <w:marTop w:val="0"/>
      <w:marBottom w:val="0"/>
      <w:divBdr>
        <w:top w:val="none" w:sz="0" w:space="0" w:color="auto"/>
        <w:left w:val="none" w:sz="0" w:space="0" w:color="auto"/>
        <w:bottom w:val="none" w:sz="0" w:space="0" w:color="auto"/>
        <w:right w:val="none" w:sz="0" w:space="0" w:color="auto"/>
      </w:divBdr>
    </w:div>
    <w:div w:id="465902507">
      <w:bodyDiv w:val="1"/>
      <w:marLeft w:val="0"/>
      <w:marRight w:val="0"/>
      <w:marTop w:val="0"/>
      <w:marBottom w:val="0"/>
      <w:divBdr>
        <w:top w:val="none" w:sz="0" w:space="0" w:color="auto"/>
        <w:left w:val="none" w:sz="0" w:space="0" w:color="auto"/>
        <w:bottom w:val="none" w:sz="0" w:space="0" w:color="auto"/>
        <w:right w:val="none" w:sz="0" w:space="0" w:color="auto"/>
      </w:divBdr>
    </w:div>
    <w:div w:id="687944834">
      <w:bodyDiv w:val="1"/>
      <w:marLeft w:val="0"/>
      <w:marRight w:val="0"/>
      <w:marTop w:val="0"/>
      <w:marBottom w:val="0"/>
      <w:divBdr>
        <w:top w:val="none" w:sz="0" w:space="0" w:color="auto"/>
        <w:left w:val="none" w:sz="0" w:space="0" w:color="auto"/>
        <w:bottom w:val="none" w:sz="0" w:space="0" w:color="auto"/>
        <w:right w:val="none" w:sz="0" w:space="0" w:color="auto"/>
      </w:divBdr>
    </w:div>
    <w:div w:id="1093665774">
      <w:bodyDiv w:val="1"/>
      <w:marLeft w:val="0"/>
      <w:marRight w:val="0"/>
      <w:marTop w:val="0"/>
      <w:marBottom w:val="0"/>
      <w:divBdr>
        <w:top w:val="none" w:sz="0" w:space="0" w:color="auto"/>
        <w:left w:val="none" w:sz="0" w:space="0" w:color="auto"/>
        <w:bottom w:val="none" w:sz="0" w:space="0" w:color="auto"/>
        <w:right w:val="none" w:sz="0" w:space="0" w:color="auto"/>
      </w:divBdr>
    </w:div>
    <w:div w:id="1284657509">
      <w:bodyDiv w:val="1"/>
      <w:marLeft w:val="0"/>
      <w:marRight w:val="0"/>
      <w:marTop w:val="0"/>
      <w:marBottom w:val="0"/>
      <w:divBdr>
        <w:top w:val="none" w:sz="0" w:space="0" w:color="auto"/>
        <w:left w:val="none" w:sz="0" w:space="0" w:color="auto"/>
        <w:bottom w:val="none" w:sz="0" w:space="0" w:color="auto"/>
        <w:right w:val="none" w:sz="0" w:space="0" w:color="auto"/>
      </w:divBdr>
    </w:div>
    <w:div w:id="1506818540">
      <w:bodyDiv w:val="1"/>
      <w:marLeft w:val="0"/>
      <w:marRight w:val="0"/>
      <w:marTop w:val="0"/>
      <w:marBottom w:val="0"/>
      <w:divBdr>
        <w:top w:val="none" w:sz="0" w:space="0" w:color="auto"/>
        <w:left w:val="none" w:sz="0" w:space="0" w:color="auto"/>
        <w:bottom w:val="none" w:sz="0" w:space="0" w:color="auto"/>
        <w:right w:val="none" w:sz="0" w:space="0" w:color="auto"/>
      </w:divBdr>
    </w:div>
    <w:div w:id="1515219217">
      <w:bodyDiv w:val="1"/>
      <w:marLeft w:val="0"/>
      <w:marRight w:val="0"/>
      <w:marTop w:val="0"/>
      <w:marBottom w:val="0"/>
      <w:divBdr>
        <w:top w:val="none" w:sz="0" w:space="0" w:color="auto"/>
        <w:left w:val="none" w:sz="0" w:space="0" w:color="auto"/>
        <w:bottom w:val="none" w:sz="0" w:space="0" w:color="auto"/>
        <w:right w:val="none" w:sz="0" w:space="0" w:color="auto"/>
      </w:divBdr>
    </w:div>
    <w:div w:id="1635990626">
      <w:bodyDiv w:val="1"/>
      <w:marLeft w:val="0"/>
      <w:marRight w:val="0"/>
      <w:marTop w:val="0"/>
      <w:marBottom w:val="0"/>
      <w:divBdr>
        <w:top w:val="none" w:sz="0" w:space="0" w:color="auto"/>
        <w:left w:val="none" w:sz="0" w:space="0" w:color="auto"/>
        <w:bottom w:val="none" w:sz="0" w:space="0" w:color="auto"/>
        <w:right w:val="none" w:sz="0" w:space="0" w:color="auto"/>
      </w:divBdr>
      <w:divsChild>
        <w:div w:id="1032607519">
          <w:marLeft w:val="0"/>
          <w:marRight w:val="0"/>
          <w:marTop w:val="0"/>
          <w:marBottom w:val="0"/>
          <w:divBdr>
            <w:top w:val="none" w:sz="0" w:space="0" w:color="auto"/>
            <w:left w:val="none" w:sz="0" w:space="0" w:color="auto"/>
            <w:bottom w:val="none" w:sz="0" w:space="0" w:color="auto"/>
            <w:right w:val="none" w:sz="0" w:space="0" w:color="auto"/>
          </w:divBdr>
        </w:div>
      </w:divsChild>
    </w:div>
    <w:div w:id="1684895436">
      <w:bodyDiv w:val="1"/>
      <w:marLeft w:val="0"/>
      <w:marRight w:val="0"/>
      <w:marTop w:val="0"/>
      <w:marBottom w:val="0"/>
      <w:divBdr>
        <w:top w:val="none" w:sz="0" w:space="0" w:color="auto"/>
        <w:left w:val="none" w:sz="0" w:space="0" w:color="auto"/>
        <w:bottom w:val="none" w:sz="0" w:space="0" w:color="auto"/>
        <w:right w:val="none" w:sz="0" w:space="0" w:color="auto"/>
      </w:divBdr>
    </w:div>
    <w:div w:id="1692873090">
      <w:bodyDiv w:val="1"/>
      <w:marLeft w:val="0"/>
      <w:marRight w:val="0"/>
      <w:marTop w:val="0"/>
      <w:marBottom w:val="0"/>
      <w:divBdr>
        <w:top w:val="none" w:sz="0" w:space="0" w:color="auto"/>
        <w:left w:val="none" w:sz="0" w:space="0" w:color="auto"/>
        <w:bottom w:val="none" w:sz="0" w:space="0" w:color="auto"/>
        <w:right w:val="none" w:sz="0" w:space="0" w:color="auto"/>
      </w:divBdr>
    </w:div>
    <w:div w:id="1739089761">
      <w:bodyDiv w:val="1"/>
      <w:marLeft w:val="0"/>
      <w:marRight w:val="0"/>
      <w:marTop w:val="0"/>
      <w:marBottom w:val="0"/>
      <w:divBdr>
        <w:top w:val="none" w:sz="0" w:space="0" w:color="auto"/>
        <w:left w:val="none" w:sz="0" w:space="0" w:color="auto"/>
        <w:bottom w:val="none" w:sz="0" w:space="0" w:color="auto"/>
        <w:right w:val="none" w:sz="0" w:space="0" w:color="auto"/>
      </w:divBdr>
      <w:divsChild>
        <w:div w:id="1913419550">
          <w:marLeft w:val="0"/>
          <w:marRight w:val="0"/>
          <w:marTop w:val="0"/>
          <w:marBottom w:val="0"/>
          <w:divBdr>
            <w:top w:val="none" w:sz="0" w:space="0" w:color="auto"/>
            <w:left w:val="none" w:sz="0" w:space="0" w:color="auto"/>
            <w:bottom w:val="none" w:sz="0" w:space="0" w:color="auto"/>
            <w:right w:val="none" w:sz="0" w:space="0" w:color="auto"/>
          </w:divBdr>
        </w:div>
      </w:divsChild>
    </w:div>
    <w:div w:id="1877934930">
      <w:bodyDiv w:val="1"/>
      <w:marLeft w:val="0"/>
      <w:marRight w:val="0"/>
      <w:marTop w:val="0"/>
      <w:marBottom w:val="0"/>
      <w:divBdr>
        <w:top w:val="none" w:sz="0" w:space="0" w:color="auto"/>
        <w:left w:val="none" w:sz="0" w:space="0" w:color="auto"/>
        <w:bottom w:val="none" w:sz="0" w:space="0" w:color="auto"/>
        <w:right w:val="none" w:sz="0" w:space="0" w:color="auto"/>
      </w:divBdr>
    </w:div>
    <w:div w:id="2078357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31539/joting.v2i1.1126"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s://doi.org/10.31539/jks.v5i1.2917"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issn.lipi.go.id/issn.cgi?daftar&amp;1540891472&amp;1&amp;&amp;" TargetMode="External"/><Relationship Id="rId2" Type="http://schemas.openxmlformats.org/officeDocument/2006/relationships/hyperlink" Target="http://issn.lipi.go.id/issn.cgi?daftar&amp;1540892176&amp;1&amp;&amp;"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AFE4E2-A21A-4F70-BF2C-C8D3BB2B4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7</Pages>
  <Words>3144</Words>
  <Characters>17924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Fast Computer</Company>
  <LinksUpToDate>false</LinksUpToDate>
  <CharactersWithSpaces>21026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Fitri Fujiana</dc:creator>
  <cp:lastModifiedBy>Setiawati</cp:lastModifiedBy>
  <cp:revision>21</cp:revision>
  <cp:lastPrinted>2023-08-26T10:13:00Z</cp:lastPrinted>
  <dcterms:created xsi:type="dcterms:W3CDTF">2023-02-05T07:34:00Z</dcterms:created>
  <dcterms:modified xsi:type="dcterms:W3CDTF">2023-08-27T19:29:00Z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1033-11.2.0.9169</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b7ce3e9d-779f-3096-b9bd-537f5af40933</vt:lpwstr>
  </property>
  <property fmtid="{D5CDD505-2E9C-101B-9397-08002B2CF9AE}" pid="25" name="Mendeley Citation Style_1">
    <vt:lpwstr>http://www.zotero.org/styles/apa</vt:lpwstr>
  </property>
</Properties>
</file>