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05C" w:rsidRDefault="00465EA0" w:rsidP="00004F98">
      <w:pPr>
        <w:pStyle w:val="BodyText"/>
        <w:ind w:left="0"/>
        <w:jc w:val="center"/>
        <w:rPr>
          <w:b/>
          <w:bCs/>
          <w:color w:val="000000"/>
        </w:rPr>
      </w:pPr>
      <w:r>
        <w:rPr>
          <w:b/>
          <w:bCs/>
          <w:color w:val="000000"/>
        </w:rPr>
        <w:t>KEMAMPUAN MENULIS SURAT LAMARAN PEKERJAAN PADA SISWA KELAS XII SMAN</w:t>
      </w:r>
      <w:r w:rsidR="00F47515">
        <w:rPr>
          <w:b/>
          <w:bCs/>
          <w:color w:val="000000"/>
        </w:rPr>
        <w:t xml:space="preserve"> 8 SELUMA </w:t>
      </w:r>
    </w:p>
    <w:p w:rsidR="00E76B89" w:rsidRDefault="00E76B89" w:rsidP="00004F98">
      <w:pPr>
        <w:pStyle w:val="BodyText"/>
        <w:ind w:left="0"/>
        <w:jc w:val="center"/>
        <w:rPr>
          <w:b/>
          <w:bCs/>
          <w:color w:val="000000"/>
        </w:rPr>
      </w:pPr>
    </w:p>
    <w:p w:rsidR="00E76B89" w:rsidRDefault="00E76B89" w:rsidP="00004F98">
      <w:pPr>
        <w:pStyle w:val="BodyText"/>
        <w:ind w:left="0"/>
        <w:jc w:val="center"/>
        <w:rPr>
          <w:b/>
          <w:bCs/>
          <w:color w:val="000000"/>
        </w:rPr>
      </w:pPr>
    </w:p>
    <w:p w:rsidR="005D2FCC" w:rsidRDefault="005D2FCC" w:rsidP="00004F98">
      <w:pPr>
        <w:pStyle w:val="BodyText"/>
        <w:ind w:left="0"/>
        <w:jc w:val="center"/>
        <w:rPr>
          <w:b/>
          <w:bCs/>
          <w:color w:val="000000"/>
        </w:rPr>
      </w:pPr>
    </w:p>
    <w:p w:rsidR="00E76B89" w:rsidRPr="00797A73" w:rsidRDefault="00E76B89" w:rsidP="00E76B89">
      <w:pPr>
        <w:jc w:val="center"/>
        <w:rPr>
          <w:b/>
          <w:sz w:val="24"/>
          <w:szCs w:val="24"/>
        </w:rPr>
      </w:pPr>
      <w:r w:rsidRPr="00797A73">
        <w:rPr>
          <w:b/>
          <w:sz w:val="24"/>
          <w:szCs w:val="24"/>
        </w:rPr>
        <w:t xml:space="preserve">Yopa Anggun Natia, </w:t>
      </w:r>
      <w:r w:rsidR="00D21BDF">
        <w:rPr>
          <w:b/>
          <w:sz w:val="24"/>
          <w:szCs w:val="24"/>
        </w:rPr>
        <w:t>Ira Yuniati, Hasmi Suyuthi, Hafiz</w:t>
      </w:r>
      <w:r w:rsidRPr="00797A73">
        <w:rPr>
          <w:b/>
          <w:sz w:val="24"/>
          <w:szCs w:val="24"/>
        </w:rPr>
        <w:t xml:space="preserve"> Gunawan, Yanti Paulina</w:t>
      </w:r>
    </w:p>
    <w:p w:rsidR="00E76B89" w:rsidRPr="00797A73" w:rsidRDefault="00E76B89" w:rsidP="00E76B89">
      <w:pPr>
        <w:jc w:val="center"/>
        <w:rPr>
          <w:sz w:val="24"/>
          <w:szCs w:val="24"/>
        </w:rPr>
      </w:pPr>
      <w:r w:rsidRPr="00797A73">
        <w:rPr>
          <w:sz w:val="24"/>
          <w:szCs w:val="24"/>
        </w:rPr>
        <w:t>Universitas Muhammadiyah Bengkulu</w:t>
      </w:r>
    </w:p>
    <w:p w:rsidR="00797A73" w:rsidRPr="00797A73" w:rsidRDefault="00797A73" w:rsidP="00E76B89">
      <w:pPr>
        <w:jc w:val="center"/>
        <w:rPr>
          <w:sz w:val="24"/>
          <w:szCs w:val="24"/>
        </w:rPr>
      </w:pPr>
      <w:r w:rsidRPr="00797A73">
        <w:rPr>
          <w:sz w:val="24"/>
          <w:szCs w:val="24"/>
        </w:rPr>
        <w:t>yopaanggun8@gmail.com</w:t>
      </w:r>
    </w:p>
    <w:p w:rsidR="00E76B89" w:rsidRDefault="00E76B89" w:rsidP="00004F98">
      <w:pPr>
        <w:pStyle w:val="BodyText"/>
        <w:ind w:left="0"/>
        <w:jc w:val="center"/>
        <w:rPr>
          <w:b/>
          <w:bCs/>
          <w:color w:val="000000"/>
        </w:rPr>
      </w:pPr>
    </w:p>
    <w:p w:rsidR="005D2FCC" w:rsidRDefault="005D2FCC" w:rsidP="00004F98">
      <w:pPr>
        <w:pStyle w:val="BodyText"/>
        <w:ind w:left="0"/>
        <w:jc w:val="center"/>
        <w:rPr>
          <w:b/>
          <w:bCs/>
          <w:color w:val="000000"/>
        </w:rPr>
      </w:pPr>
    </w:p>
    <w:p w:rsidR="0092105C" w:rsidRDefault="0092105C" w:rsidP="00004F98">
      <w:pPr>
        <w:pStyle w:val="BodyText"/>
        <w:ind w:left="0"/>
        <w:rPr>
          <w:color w:val="000000"/>
        </w:rPr>
      </w:pPr>
    </w:p>
    <w:p w:rsidR="0092105C" w:rsidRDefault="00465EA0" w:rsidP="00004F98">
      <w:pPr>
        <w:jc w:val="center"/>
        <w:rPr>
          <w:b/>
          <w:color w:val="000000"/>
          <w:sz w:val="24"/>
          <w:szCs w:val="24"/>
        </w:rPr>
      </w:pPr>
      <w:r>
        <w:rPr>
          <w:b/>
          <w:color w:val="111111"/>
          <w:spacing w:val="-2"/>
          <w:sz w:val="24"/>
          <w:szCs w:val="24"/>
        </w:rPr>
        <w:t>ABSTRAK</w:t>
      </w:r>
    </w:p>
    <w:p w:rsidR="0092105C" w:rsidRDefault="00465EA0" w:rsidP="00004F98">
      <w:pPr>
        <w:pStyle w:val="BodyText"/>
        <w:ind w:left="224" w:right="209"/>
        <w:jc w:val="both"/>
        <w:rPr>
          <w:color w:val="000000"/>
        </w:rPr>
      </w:pPr>
      <w:r>
        <w:rPr>
          <w:color w:val="111111"/>
        </w:rPr>
        <w:t>Penelitian ini bertujuan untuk mendeskripsikan tingkat kemampuan menulis surat lamaran pekerjaan pada siswa kelas XII SMAN 8 Seluma Tahun Ajaran 2026/2027. Penelitian ini menggunakan pendekatan kuantitatif</w:t>
      </w:r>
      <w:r w:rsidR="00F47515">
        <w:rPr>
          <w:color w:val="111111"/>
        </w:rPr>
        <w:t xml:space="preserve"> </w:t>
      </w:r>
      <w:r>
        <w:rPr>
          <w:color w:val="111111"/>
        </w:rPr>
        <w:t>deskriptif melalui metode tes unjuk kerja (performance test). Subjek penelitian adalah seluruh siswa kelas XII A SMAN 8 Seluma. Data penelitian berupa skor hasil tes tertulis menulis surat lamaran pekerjaan yang dinilai berdasarkan delapan kriteria pokok surat resmi, meliputi penulisan tanggal, perihal, lampiran, alamat surat, salam pembuka, isi surat, salam penutup, serta nama dan tanda tangan pengirim dengan akumulasi skor maksimal 100. Hasil</w:t>
      </w:r>
      <w:r w:rsidR="00F47515">
        <w:rPr>
          <w:color w:val="111111"/>
        </w:rPr>
        <w:t xml:space="preserve"> </w:t>
      </w:r>
      <w:r>
        <w:rPr>
          <w:color w:val="111111"/>
        </w:rPr>
        <w:t>analisis</w:t>
      </w:r>
      <w:r w:rsidR="00F47515">
        <w:rPr>
          <w:color w:val="111111"/>
        </w:rPr>
        <w:t xml:space="preserve"> </w:t>
      </w:r>
      <w:r>
        <w:rPr>
          <w:color w:val="111111"/>
        </w:rPr>
        <w:t>data</w:t>
      </w:r>
      <w:r w:rsidR="00F47515">
        <w:rPr>
          <w:color w:val="111111"/>
        </w:rPr>
        <w:t xml:space="preserve"> </w:t>
      </w:r>
      <w:r>
        <w:rPr>
          <w:color w:val="111111"/>
        </w:rPr>
        <w:t>menunjukkan</w:t>
      </w:r>
      <w:r w:rsidR="00F47515">
        <w:rPr>
          <w:color w:val="111111"/>
        </w:rPr>
        <w:t xml:space="preserve"> </w:t>
      </w:r>
      <w:r>
        <w:rPr>
          <w:color w:val="111111"/>
        </w:rPr>
        <w:t>bahwa</w:t>
      </w:r>
      <w:r w:rsidR="00F47515">
        <w:rPr>
          <w:color w:val="111111"/>
        </w:rPr>
        <w:t xml:space="preserve"> </w:t>
      </w:r>
      <w:r>
        <w:rPr>
          <w:color w:val="111111"/>
        </w:rPr>
        <w:t>kemampuan</w:t>
      </w:r>
      <w:r w:rsidR="00F47515">
        <w:rPr>
          <w:color w:val="111111"/>
        </w:rPr>
        <w:t xml:space="preserve"> </w:t>
      </w:r>
      <w:r>
        <w:rPr>
          <w:color w:val="111111"/>
        </w:rPr>
        <w:t>siswa</w:t>
      </w:r>
      <w:r w:rsidR="00F47515">
        <w:rPr>
          <w:color w:val="111111"/>
        </w:rPr>
        <w:t xml:space="preserve"> </w:t>
      </w:r>
      <w:r>
        <w:rPr>
          <w:color w:val="111111"/>
        </w:rPr>
        <w:t>dalam</w:t>
      </w:r>
      <w:r w:rsidR="00F47515">
        <w:rPr>
          <w:color w:val="111111"/>
        </w:rPr>
        <w:t xml:space="preserve"> </w:t>
      </w:r>
      <w:r>
        <w:rPr>
          <w:color w:val="111111"/>
        </w:rPr>
        <w:t>menulis</w:t>
      </w:r>
      <w:r w:rsidR="00F47515">
        <w:rPr>
          <w:color w:val="111111"/>
        </w:rPr>
        <w:t xml:space="preserve"> </w:t>
      </w:r>
      <w:r>
        <w:rPr>
          <w:color w:val="111111"/>
        </w:rPr>
        <w:t>surat</w:t>
      </w:r>
      <w:r w:rsidR="00F47515">
        <w:rPr>
          <w:color w:val="111111"/>
        </w:rPr>
        <w:t xml:space="preserve"> </w:t>
      </w:r>
      <w:r>
        <w:rPr>
          <w:color w:val="111111"/>
        </w:rPr>
        <w:t>lamaran</w:t>
      </w:r>
      <w:r w:rsidR="00F47515">
        <w:rPr>
          <w:color w:val="111111"/>
        </w:rPr>
        <w:t xml:space="preserve"> </w:t>
      </w:r>
      <w:r>
        <w:rPr>
          <w:color w:val="111111"/>
        </w:rPr>
        <w:t>pekerjaan</w:t>
      </w:r>
      <w:r w:rsidR="00F47515">
        <w:rPr>
          <w:color w:val="111111"/>
        </w:rPr>
        <w:t xml:space="preserve"> </w:t>
      </w:r>
      <w:r>
        <w:rPr>
          <w:color w:val="111111"/>
        </w:rPr>
        <w:t>bervariasi</w:t>
      </w:r>
      <w:r w:rsidR="00F47515">
        <w:rPr>
          <w:color w:val="111111"/>
        </w:rPr>
        <w:t xml:space="preserve"> </w:t>
      </w:r>
      <w:r>
        <w:rPr>
          <w:color w:val="111111"/>
        </w:rPr>
        <w:t>pada setiap indikator, di mana aspek penulisan isi surat dan ejaan masih menjadi tantangan utama. Simpulan penelitian ini memberikan gambaran komprehensif bagi guru dan institusi pendidikan dalam meningkatkan efektivitas pembelajaran menulis surat resmi sebagai bekal peserta didik menghadapi dunia kerja.</w:t>
      </w:r>
    </w:p>
    <w:p w:rsidR="0092105C" w:rsidRDefault="00465EA0" w:rsidP="00004F98">
      <w:pPr>
        <w:ind w:left="224"/>
        <w:jc w:val="both"/>
        <w:rPr>
          <w:color w:val="000000"/>
          <w:sz w:val="24"/>
          <w:szCs w:val="24"/>
        </w:rPr>
      </w:pPr>
      <w:r w:rsidRPr="00BF57E1">
        <w:rPr>
          <w:color w:val="111111"/>
          <w:sz w:val="24"/>
          <w:szCs w:val="24"/>
        </w:rPr>
        <w:t>Kata</w:t>
      </w:r>
      <w:r w:rsidR="00F47515" w:rsidRPr="00BF57E1">
        <w:rPr>
          <w:color w:val="111111"/>
          <w:sz w:val="24"/>
          <w:szCs w:val="24"/>
        </w:rPr>
        <w:t xml:space="preserve"> </w:t>
      </w:r>
      <w:r w:rsidRPr="00BF57E1">
        <w:rPr>
          <w:color w:val="111111"/>
          <w:sz w:val="24"/>
          <w:szCs w:val="24"/>
        </w:rPr>
        <w:t>Kunci:</w:t>
      </w:r>
      <w:r w:rsidR="00F47515" w:rsidRPr="00BF57E1">
        <w:rPr>
          <w:color w:val="111111"/>
          <w:sz w:val="24"/>
          <w:szCs w:val="24"/>
        </w:rPr>
        <w:t xml:space="preserve"> </w:t>
      </w:r>
      <w:r w:rsidRPr="00BF57E1">
        <w:rPr>
          <w:color w:val="111111"/>
          <w:sz w:val="24"/>
          <w:szCs w:val="24"/>
        </w:rPr>
        <w:t>Ana</w:t>
      </w:r>
      <w:r>
        <w:rPr>
          <w:color w:val="111111"/>
          <w:sz w:val="24"/>
          <w:szCs w:val="24"/>
        </w:rPr>
        <w:t>lisis</w:t>
      </w:r>
      <w:r w:rsidR="00F47515">
        <w:rPr>
          <w:color w:val="111111"/>
          <w:sz w:val="24"/>
          <w:szCs w:val="24"/>
        </w:rPr>
        <w:t xml:space="preserve"> </w:t>
      </w:r>
      <w:r>
        <w:rPr>
          <w:color w:val="111111"/>
          <w:sz w:val="24"/>
          <w:szCs w:val="24"/>
        </w:rPr>
        <w:t>Kemampuan,</w:t>
      </w:r>
      <w:r w:rsidR="00F47515">
        <w:rPr>
          <w:color w:val="111111"/>
          <w:sz w:val="24"/>
          <w:szCs w:val="24"/>
        </w:rPr>
        <w:t xml:space="preserve"> </w:t>
      </w:r>
      <w:r>
        <w:rPr>
          <w:color w:val="111111"/>
          <w:sz w:val="24"/>
          <w:szCs w:val="24"/>
        </w:rPr>
        <w:t xml:space="preserve">Menulis, </w:t>
      </w:r>
      <w:r w:rsidR="00497D09">
        <w:rPr>
          <w:color w:val="111111"/>
          <w:sz w:val="24"/>
          <w:szCs w:val="24"/>
        </w:rPr>
        <w:t xml:space="preserve">Siswa </w:t>
      </w:r>
      <w:r w:rsidR="00497D09">
        <w:rPr>
          <w:color w:val="111111"/>
          <w:spacing w:val="-4"/>
          <w:sz w:val="24"/>
          <w:szCs w:val="24"/>
        </w:rPr>
        <w:t>SMA</w:t>
      </w:r>
      <w:r w:rsidR="00497D09">
        <w:rPr>
          <w:color w:val="111111"/>
          <w:sz w:val="24"/>
          <w:szCs w:val="24"/>
        </w:rPr>
        <w:t xml:space="preserve">, </w:t>
      </w:r>
      <w:r>
        <w:rPr>
          <w:color w:val="111111"/>
          <w:sz w:val="24"/>
          <w:szCs w:val="24"/>
        </w:rPr>
        <w:t>Surat</w:t>
      </w:r>
      <w:r w:rsidR="00F47515">
        <w:rPr>
          <w:color w:val="111111"/>
          <w:sz w:val="24"/>
          <w:szCs w:val="24"/>
        </w:rPr>
        <w:t xml:space="preserve"> </w:t>
      </w:r>
      <w:r>
        <w:rPr>
          <w:color w:val="111111"/>
          <w:sz w:val="24"/>
          <w:szCs w:val="24"/>
        </w:rPr>
        <w:t>Lamaran</w:t>
      </w:r>
      <w:r w:rsidR="00497D09">
        <w:rPr>
          <w:color w:val="111111"/>
          <w:sz w:val="24"/>
          <w:szCs w:val="24"/>
        </w:rPr>
        <w:t xml:space="preserve"> Pekerjaan</w:t>
      </w:r>
    </w:p>
    <w:p w:rsidR="0092105C" w:rsidRDefault="0092105C" w:rsidP="00004F98">
      <w:pPr>
        <w:pStyle w:val="Heading2"/>
        <w:spacing w:before="0" w:after="0"/>
        <w:jc w:val="center"/>
        <w:rPr>
          <w:i/>
        </w:rPr>
      </w:pPr>
    </w:p>
    <w:p w:rsidR="005D2FCC" w:rsidRPr="005D2FCC" w:rsidRDefault="005D2FCC" w:rsidP="005D2FCC"/>
    <w:p w:rsidR="00BF57E1" w:rsidRPr="00BF57E1" w:rsidRDefault="00BF57E1" w:rsidP="00BF57E1"/>
    <w:p w:rsidR="0092105C" w:rsidRDefault="00465EA0" w:rsidP="00004F98">
      <w:pPr>
        <w:jc w:val="center"/>
        <w:rPr>
          <w:b/>
          <w:color w:val="000000"/>
          <w:sz w:val="24"/>
          <w:szCs w:val="24"/>
        </w:rPr>
      </w:pPr>
      <w:r>
        <w:rPr>
          <w:b/>
          <w:color w:val="111111"/>
          <w:spacing w:val="-2"/>
          <w:sz w:val="24"/>
          <w:szCs w:val="24"/>
        </w:rPr>
        <w:t>ABSTRACT</w:t>
      </w:r>
    </w:p>
    <w:p w:rsidR="00F47515" w:rsidRPr="00BF57E1" w:rsidRDefault="00465EA0" w:rsidP="00BF57E1">
      <w:pPr>
        <w:ind w:left="224" w:right="215"/>
        <w:jc w:val="both"/>
        <w:rPr>
          <w:i/>
          <w:color w:val="111111"/>
          <w:sz w:val="24"/>
          <w:szCs w:val="24"/>
        </w:rPr>
      </w:pPr>
      <w:r>
        <w:rPr>
          <w:i/>
          <w:color w:val="111111"/>
          <w:sz w:val="24"/>
          <w:szCs w:val="24"/>
        </w:rPr>
        <w:t>This study aims to describe the level of ability in writing job application letters among twelfth-grade students of SMAN 8 Seluma for the 2026/2027 academic year. This study employed a descriptive quantitative approach through a performance test method. The research subjects were all students of class XII A SMAN 8 Seluma. The research data were scores from a written job application letter test evaluated based on eight core criteria of official letters, including date writing, reference, attachment, recipient address, opening salutation, body of the letter, closing salutation, and the sender's name and signature, with a maximum accumulated score of 100. The data analysis results indicate that students' abilities in writing job application letters varied across indicators, where aspects of letter content writing and spelling remain major challenges. The conclusion of this study provides a comprehensive overview for teachers and educational institutions in improving the effectiveness of official letter writing instruction as preparation for students entering the workforce.</w:t>
      </w:r>
    </w:p>
    <w:p w:rsidR="0092105C" w:rsidRDefault="00465EA0" w:rsidP="00004F98">
      <w:pPr>
        <w:pStyle w:val="BodyText"/>
        <w:ind w:left="142"/>
        <w:rPr>
          <w:i/>
          <w:color w:val="111111"/>
        </w:rPr>
      </w:pPr>
      <w:r w:rsidRPr="00BF57E1">
        <w:rPr>
          <w:i/>
          <w:color w:val="111111"/>
        </w:rPr>
        <w:t>Keywords:</w:t>
      </w:r>
      <w:r w:rsidR="00F47515" w:rsidRPr="00BF57E1">
        <w:rPr>
          <w:i/>
          <w:color w:val="111111"/>
        </w:rPr>
        <w:t xml:space="preserve"> </w:t>
      </w:r>
      <w:r>
        <w:rPr>
          <w:i/>
          <w:color w:val="111111"/>
        </w:rPr>
        <w:t>Ability</w:t>
      </w:r>
      <w:r w:rsidR="00F47515">
        <w:rPr>
          <w:i/>
          <w:color w:val="111111"/>
        </w:rPr>
        <w:t xml:space="preserve"> </w:t>
      </w:r>
      <w:r>
        <w:rPr>
          <w:i/>
          <w:color w:val="111111"/>
        </w:rPr>
        <w:t>Analys</w:t>
      </w:r>
      <w:r w:rsidR="00497D09">
        <w:rPr>
          <w:i/>
          <w:color w:val="111111"/>
        </w:rPr>
        <w:t>is, Writing, High</w:t>
      </w:r>
      <w:r w:rsidR="00F47515">
        <w:rPr>
          <w:i/>
          <w:color w:val="111111"/>
        </w:rPr>
        <w:t xml:space="preserve"> </w:t>
      </w:r>
      <w:r w:rsidR="00497D09">
        <w:rPr>
          <w:i/>
          <w:color w:val="111111"/>
        </w:rPr>
        <w:t>School</w:t>
      </w:r>
      <w:r w:rsidR="00F47515">
        <w:rPr>
          <w:i/>
          <w:color w:val="111111"/>
        </w:rPr>
        <w:t xml:space="preserve"> </w:t>
      </w:r>
      <w:r w:rsidR="00497D09">
        <w:rPr>
          <w:i/>
          <w:color w:val="111111"/>
          <w:spacing w:val="-2"/>
        </w:rPr>
        <w:t>Students</w:t>
      </w:r>
      <w:r w:rsidR="00497D09">
        <w:rPr>
          <w:i/>
          <w:color w:val="111111"/>
        </w:rPr>
        <w:t>, Job Application Letter</w:t>
      </w:r>
    </w:p>
    <w:p w:rsidR="0092105C" w:rsidRDefault="00465EA0" w:rsidP="00004F98">
      <w:pPr>
        <w:pStyle w:val="Heading2"/>
        <w:spacing w:before="0"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PENDAHULUA</w:t>
      </w:r>
      <w:r w:rsidR="00497D09">
        <w:rPr>
          <w:rFonts w:ascii="Times New Roman" w:hAnsi="Times New Roman" w:cs="Times New Roman"/>
          <w:b/>
          <w:bCs/>
          <w:color w:val="000000"/>
          <w:sz w:val="24"/>
          <w:szCs w:val="24"/>
        </w:rPr>
        <w:t>N</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Dalam pembangunan nasional, pendidikan merupakan salah satu aspek yang memiliki peranan penting dalam meningkatkan kualitas sumber daya manusia. Pendidikan tidak hanya berfungsi sebagai sarana untuk mentransfer ilmu pengetahuan, tetapi juga sebagai proses pembentukan karakter, pengembangan keterampilan, serta peningkatan kemampuan berpikir peserta didik. Melalui pendidikan yang berkualitas, peserta didik diharapkan memiliki kompetensi, kreativitas, kemampuan berpikir kritis, serta kesiapan dalam menghadapi berbagai tantangan perkembangan ilmu pengetahuan dan teknologi.Oleh karena itu, peningkatan mutu pendidikan perlu menjadi perhatian berbagai pihak, baik pemerintah, pendidik, maupun masyarakat.Dalam implementasi pendidikan saat ini, pengembangan kompetensi peserta didik diarahkan tidak hanya pada penguasaan pengetahuan, tetapi juga pada kemampuan menerapkan pengetahuan dan keterampilan dalam berbagai konteks kehidupan.</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Peningkatan kualitas pendidikan dapat diwujudkan melalui berbagai upaya, seperti penyempurnaan kurikulum, peningkatan kompetensi pendidik, penyediaan sarana dan prasarana yang memadai, serta penerapan metode pembelajaran yang efektif dan inovatif. Proses pembelajaran yang berkualitas memberikan kesempatan kepada peserta didik untuk mengembangkan potensi yang dimilikinya secara optimal. Dalam pembelajaran Bahasa Indonesia, guru tidak hanya berperan menyampaikan materi, tetapi juga membimbing peserta didik agar mampu menggunakan bahasa secara efektif sesuai dengan konteks komunikasi. Capaian Pembelajaran Bahasa Indonesia pada jenjang SMA menekankan kemampuan peserta didik untuk memahami, mengolah, menyampaikan, dan mengevaluasi berbagai informasi melalui kegiatan berbahasa, termasuk kemampuan mengungkapkan gagasan dalam bentuk tulisan (Badan Standar, Kurikulum, dan Asesmen Pendidikan, 2022).</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 xml:space="preserve">Salah satu mata pelajaran yang memiliki peran penting dalam membentuk kemampuan berpikir, berkomunikasi, dan mengekspresikan gagasan peserta didik adalah Bahasa Indonesia. Mata pelajaran Bahasa Indonesia tidak hanya bertujuan agar peserta didik mampu menggunakan bahasa Indonesia secara baik dan benar, tetapi juga mengembangkan kemampuan berkomunikasi secara lisan maupun tulisan sesuai dengan konteks dan kaidah kebahasaan. Kemampuan berbahasa yang baik menjadi bekal penting bagi peserta didik dalam melanjutkan pendidikan maupun memasuki dunia kerja. Hal tersebut sejalan dengan arah pembelajaran Bahasa Indonesia pada jenjang SMA yang menempatkan kemampuan memahami dan menggunakan bahasa secara </w:t>
      </w:r>
      <w:r w:rsidRPr="00497D09">
        <w:rPr>
          <w:sz w:val="24"/>
          <w:szCs w:val="24"/>
        </w:rPr>
        <w:lastRenderedPageBreak/>
        <w:t>tepat sebagai bagian penting dari kompetensi peserta didik (Badan Standar, Kurikulum, dan Asesmen Pendidikan, 2022).</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Pembelajaran Bahasa Indonesia mencakup keterampilan menyimak, berbicara, membaca, dan menulis.Keempat keterampilan tersebut saling berkaitan dan perlu dikembangkan secara seimbang.Di antara keterampilan tersebut, menulis merupakan keterampilan yang menuntut kemampuan peserta didik dalam mengembangkan gagasan, mengorganisasikan informasi, memilih kata yang tepat, menyusun kalimat, serta menerapkan kaidah kebahasaan. Penelitian Budiyono et al. (2023) menunjukkan bahwa pembelajaran menulis memerlukan proses yang terarah agar peserta didik mampu mengembangkan isi dan menyusun tulisan secara lebih baik. Penelitian tersebut juga menunjukkan bahwa strategi pembelajaran yang memberikan kesempatan kepada peserta didik untuk berpikir, berdiskusi, dan menuangkan gagasan dapat membantu meningkatkan kemampuan menulis.</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Salah satu bentuk keterampilan menulis yang harus dikuasai peserta didik pada jenjang Sekolah Menengah Atas adalah menulis surat lamaran pekerjaan. Materi ini memiliki keterkaitan langsung dengan kebutuhan peserta didik setelah menyelesaikan pendidikan karena surat lamaran pekerjaan merupakan salah satu bentuk komunikasi tertulis yang digunakan dalam proses melamar pekerjaan. Oleh karena itu, peserta didik perlu memiliki kemampuan menyusun surat lamaran pekerjaan dengan memperhatikan isi, sistematika, pilihan kata, kalimat, ejaan, tanda baca, serta penggunaan bahasa formal. Penelitian Pertiwi (2025) menunjukkan bahwa kemampuan menulis surat lamaran pekerjaan pada siswa kelas XII SMA masih menghadapi beberapa persoalan, terutama pada struktur surat, ejaan, dan tanda baca.</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 xml:space="preserve">Kemampuan menulis surat lamaran pekerjaan menjadi salah satu kompetensi penting yang dapat membekali peserta didik dalam mempersiapkan diri memasuki dunia kerja. Surat lamaran yang disusun dengan baik harus mampu menyampaikan maksud pelamar secara jelas, sistematis, dan menggunakan bahasa yang sesuai. Sebaliknya, kesalahan dalam struktur, sistematika, penggunaan bahasa, maupun ejaan dapat memengaruhi kualitas surat yang dihasilkan. Fricillia dan Alber (2024) dalam penelitian terhadap siswa kelas XII SMA Negeri 2 Tambang menemukan bahwa kemampuan menulis surat lamaran pekerjaan siswa masih berada pada kategori kurang, baik dari aspek sistematika maupun kaidah kebahasaan. Temuan tersebut </w:t>
      </w:r>
      <w:r w:rsidRPr="00497D09">
        <w:rPr>
          <w:sz w:val="24"/>
          <w:szCs w:val="24"/>
        </w:rPr>
        <w:lastRenderedPageBreak/>
        <w:t>menunjukkan bahwa penguasaan materi surat lamaran pekerjaan masih menjadi persoalan yang perlu mendapatkan perhatian dalam pembelajaran Bahasa Indonesia.</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Penelitian Nariyah, Arifin, dan Ariesta (2021) juga menunjukkan bahwa kemampuan menulis surat lamaran kerja siswa dapat dianalisis berdasarkan beberapa aspek, yaitu kesesuaian isi surat, sistematika surat, dan kebahasaan. Penelitian tersebut dilakukan pada siswa kelas XII SMK Negeri 2 Kota Bengkulu dan menunjukkan bahwa kemampuan menulis surat lamaran kerja berada pada kategori baik, tetapi masih terdapat perbedaan penguasaan pada masing-masing aspek penilaian. Hal tersebut menunjukkan bahwa penilaian kemampuan menulis surat lamaran pekerjaan perlu dilakukan secara lebih terperinci agar dapat diketahui aspek-aspek yang sudah dikuasai maupun yang masih mengalami kesulitan.</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Permasalahan dalam menulis surat lamaran pekerjaan juga ditemukan dalam penelitian Widiastuti (2022). Penelitian terhadap siswa kelas XII SMA Negeri 1 Rokan IV Koto menunjukkan bahwa kemampuan menulis surat lamaran pekerjaan siswa masih tergolong rendah sehingga diperlukan pembelajaran yang dapat membantu siswa memahami dan menerapkan pedoman penulisan surat lamaran pekerjaan. Hasil penelitian tersebut juga menunjukkan adanya peningkatan kemampuan setelah diterapkan model pembelajaran yang memberikan kesempatan kepada siswa untuk berpikir, berdiskusi, dan menyusun tulisan secara bertahap.</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Berdasarkan hasil studi pendahuluan yang dilakukan di SMAN 8 Seluma, masih ditemukan berbagai kendala yang dialami peserta didik dalam menulis surat lamaran pekerjaan. Sebagian siswa belum mampu menyusun isi surat secara sistematis, masih mengalami kesalahan dalam penggunaan diksi, penyusunan kalimat efektif, penulisan ejaan, tanda baca, serta kelengkapan unsur-unsur surat resmi. Selain itu, beberapa siswa juga masih mengalami kesulitan dalam menyesuaikan isi surat dengan informasi lowongan pekerjaan yang tersedia sehingga surat yang dihasilkan belum sepenuhnya memenuhi kaidah penulisan surat lamaran pekerjaan yang baik.</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 xml:space="preserve">Temuan studi pendahuluan tersebut memiliki kesesuaian dengan hasil penelitian terbaru mengenai kemampuan menulis surat lamaran pekerjaan. Pertiwi (2025), misalnya, menemukan bahwa siswa kelas XII SMA masih melakukan kesalahan pada struktur surat, ejaan, dan tanda baca. Sementara itu, penelitian Fricillia dan Alber (2024) menemukan bahwa permasalahan siswa tidak hanya berkaitan dengan sistematika surat, tetapi juga dengan kaidah kebahasaan. </w:t>
      </w:r>
      <w:r w:rsidRPr="00497D09">
        <w:rPr>
          <w:sz w:val="24"/>
          <w:szCs w:val="24"/>
        </w:rPr>
        <w:lastRenderedPageBreak/>
        <w:t>Dengan demikian, permasalahan yang ditemukan di SMAN 8 Seluma memiliki relevansi dengan permasalahan yang juga ditemukan pada penelitian di sekolah lain.</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Permasalahan tersebut menunjukkan bahwa kemampuan menulis surat lamaran pekerjaan peserta didik masih perlu mendapatkan perhatian melalui pembelajaran yang efektif dan latihan yang berkelanjutan. Guru perlu memberikan contoh penulisan surat lamaran pekerjaan yang benar, membimbing peserta didik dalam setiap tahapan penulisan, serta memberikan umpan balik terhadap hasil tulisan peserta didik agar kesalahan yang dilakukan dapat diperbaiki. Penelitian Nur Nabhila (2024) menunjukkan bahwa penerapan pembelajaran yang tepat dalam materi menulis surat lamaran pekerjaan dapat meningkatkan hasil keterampilan menulis peserta didik secara signifikan. Selain itu, pelatihan penulisan surat lamaran pekerjaan yang dilakukan Manurung et al. (2025) juga menunjukkan pentingnya pembekalan keterampilan praktis dalam menyusun surat lamaran pekerjaan bagi peserta didik kelas XII sebagai persiapan memasuki dunia kerja.</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Dengan demikian, pembelajaran surat lamaran pekerjaan tidak hanya bertujuan memenuhi tuntutan pembelajaran Bahasa Indonesia, tetapi juga memberikan keterampilan praktis yang dapat digunakan peserta didik setelah menyelesaikan pendidikan. Penguasaan kemampuan menulis surat lamaran pekerjaan menjadi semakin penting karena peserta didik perlu mampu menyampaikan informasi diri dan tujuan melamar pekerjaan melalui komunikasi tertulis yang formal, jelas, dan sesuai dengan kaidah bahasa Indonesia.</w:t>
      </w:r>
    </w:p>
    <w:p w:rsidR="00497D09" w:rsidRPr="00497D09" w:rsidRDefault="00497D09" w:rsidP="00004F98">
      <w:pPr>
        <w:widowControl/>
        <w:autoSpaceDE/>
        <w:autoSpaceDN/>
        <w:spacing w:line="360" w:lineRule="auto"/>
        <w:ind w:firstLine="567"/>
        <w:jc w:val="both"/>
        <w:rPr>
          <w:sz w:val="24"/>
          <w:szCs w:val="24"/>
        </w:rPr>
      </w:pPr>
      <w:r w:rsidRPr="00497D09">
        <w:rPr>
          <w:sz w:val="24"/>
          <w:szCs w:val="24"/>
        </w:rPr>
        <w:t xml:space="preserve">Berdasarkan uraian tersebut, penelitian ini penting dilakukan untuk mendeskripsikan tingkat kemampuan menulis surat lamaran pekerjaan pada siswa kelas XII SMAN 8 Seluma Tahun Ajaran 2026/2027. Hasil penelitian diharapkan dapat memberikan gambaran mengenai tingkat penguasaan peserta didik pada setiap aspek penulisan surat lamaran pekerjaan serta menjadi bahan masukan bagi guru dalam merancang strategi pembelajaran yang lebih efektif untuk meningkatkan keterampilan menulis peserta didik. Penelitian ini memiliki persamaan dengan penelitian terdahulu dalam hal mengkaji kemampuan siswa dalam menulis surat lamaran pekerjaan. Namun, penelitian ini memiliki perbedaan pada subjek dan lokasi penelitian, yaitu siswa kelas XII SMAN 8 Seluma Tahun Ajaran 2026/2027, serta fokus penilaian yang menggunakan delapan aspek penilaian surat resmi. Dengan demikian, penelitian ini diharapkan dapat memberikan gambaran yang lebih rinci mengenai kemampuan siswa pada setiap indikator </w:t>
      </w:r>
      <w:r w:rsidRPr="00497D09">
        <w:rPr>
          <w:sz w:val="24"/>
          <w:szCs w:val="24"/>
        </w:rPr>
        <w:lastRenderedPageBreak/>
        <w:t>penilaian serta mengidentifikasi aspek-aspek yang masih memerlukan perbaikan dalam pembelajaran menulis surat lamaran pekerjaan.</w:t>
      </w:r>
    </w:p>
    <w:p w:rsidR="00BF57E1" w:rsidRDefault="00BF57E1" w:rsidP="00004F98">
      <w:pPr>
        <w:pStyle w:val="Heading1"/>
        <w:spacing w:before="0" w:after="0"/>
        <w:jc w:val="both"/>
        <w:rPr>
          <w:rFonts w:ascii="Times New Roman" w:hAnsi="Times New Roman" w:cs="Times New Roman"/>
          <w:b/>
          <w:bCs/>
          <w:color w:val="000000"/>
          <w:sz w:val="24"/>
          <w:szCs w:val="24"/>
        </w:rPr>
      </w:pPr>
    </w:p>
    <w:p w:rsidR="005D2FCC" w:rsidRPr="005D2FCC" w:rsidRDefault="005D2FCC" w:rsidP="005D2FCC"/>
    <w:p w:rsidR="0092105C" w:rsidRDefault="00465EA0" w:rsidP="00004F98">
      <w:pPr>
        <w:pStyle w:val="Heading1"/>
        <w:spacing w:before="0"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METODE</w:t>
      </w:r>
      <w:r>
        <w:rPr>
          <w:rFonts w:ascii="Times New Roman" w:hAnsi="Times New Roman" w:cs="Times New Roman"/>
          <w:b/>
          <w:bCs/>
          <w:color w:val="000000"/>
          <w:spacing w:val="-2"/>
          <w:sz w:val="24"/>
          <w:szCs w:val="24"/>
        </w:rPr>
        <w:t xml:space="preserve"> PENELITIAN</w:t>
      </w:r>
    </w:p>
    <w:p w:rsidR="0092105C" w:rsidRDefault="00465EA0" w:rsidP="00004F98">
      <w:pPr>
        <w:widowControl/>
        <w:autoSpaceDE/>
        <w:autoSpaceDN/>
        <w:spacing w:line="360" w:lineRule="auto"/>
        <w:ind w:firstLine="567"/>
        <w:jc w:val="both"/>
        <w:rPr>
          <w:sz w:val="24"/>
          <w:szCs w:val="24"/>
        </w:rPr>
      </w:pPr>
      <w:r>
        <w:rPr>
          <w:sz w:val="24"/>
          <w:szCs w:val="24"/>
        </w:rPr>
        <w:t>Penelitian ini menggunakan pendekatan kuantitatif dengan jenis penelitian deskriptif.penelitian kuantitatif deskriptif merupakan metode penelitian yang digunakan untuk menggambarkan atau mendeskripsikan suatu fenomena secara sistematis, faktual, dan akurat berdasarkan data yang diperoleh di lapangan. Pendekatan ini bertujuan untuk memberikan gambaran mengenai tingkat kemampuan menulis surat lamaran pekerjaan pada siswa tanpa memberikan perlakuan atau melakukan manipulasi terhadap variabel yang diteliti. Data yang diperoleh kemudian dianalisis dan disajikan dalam bentuk skor, persentase, serta uraian deskriptif sehingga dapat menggambarkan kondisi kemampuan siswa secara objektif.</w:t>
      </w:r>
    </w:p>
    <w:p w:rsidR="0092105C" w:rsidRDefault="00465EA0" w:rsidP="00004F98">
      <w:pPr>
        <w:widowControl/>
        <w:autoSpaceDE/>
        <w:autoSpaceDN/>
        <w:spacing w:line="360" w:lineRule="auto"/>
        <w:ind w:firstLine="567"/>
        <w:jc w:val="both"/>
        <w:rPr>
          <w:sz w:val="24"/>
          <w:szCs w:val="24"/>
        </w:rPr>
      </w:pPr>
      <w:r>
        <w:rPr>
          <w:sz w:val="24"/>
          <w:szCs w:val="24"/>
        </w:rPr>
        <w:t>Penelitian ini dilaksanakan di SMAN 8 Seluma yang beralamat di Jalan Raya Talang Kabu, Kabupaten Seluma, Provinsi Bengkulu. Pemilihan lokasi penelitian didasarkan pada hasil studi pendahuluan yang menunjukkan bahwa masih terdapat peserta didik yang mengalami kesulitan dalam menulis surat lamaran pekerjaan sesuai dengan struktur dan kaidah bahasa Indonesia yang benar. Penelitian dilaksanakan pada bulan Juli 2026.</w:t>
      </w:r>
    </w:p>
    <w:p w:rsidR="0092105C" w:rsidRDefault="00465EA0" w:rsidP="00004F98">
      <w:pPr>
        <w:widowControl/>
        <w:autoSpaceDE/>
        <w:autoSpaceDN/>
        <w:spacing w:line="360" w:lineRule="auto"/>
        <w:ind w:firstLine="567"/>
        <w:jc w:val="both"/>
        <w:rPr>
          <w:sz w:val="24"/>
          <w:szCs w:val="24"/>
        </w:rPr>
      </w:pPr>
      <w:r>
        <w:rPr>
          <w:sz w:val="24"/>
          <w:szCs w:val="24"/>
        </w:rPr>
        <w:t>Populasi dalam penelitian ini adalah seluruh siswa kelas XII SMAN 8 Seluma Tahun Ajaran 2026/2027.Sampel penelitian ditentukan menggunakan teknik purposive sampling, yaitu pemilihan sampel berdasarkan pertimbangan tertentu.Sampel yang digunakan adalah siswa kelas XII A karena berdasarkan informasi dari guru mata pelajaran Bahasa Indonesia, kelas tersebut memiliki karakteristik yang mewakili populasi serta tidak terdapat perbedaan kemampuan akademik yang signifikan dibandingkan dengan kelas XII lainnya. Dengan demikian, kelas XII A dianggap dapat memberikan gambaran mengenai tingkat kemampuan menulis surat lamaran pekerjaan pada siswa kelas XII SMAN 8 Seluma.</w:t>
      </w:r>
    </w:p>
    <w:p w:rsidR="0092105C" w:rsidRDefault="00465EA0" w:rsidP="00004F98">
      <w:pPr>
        <w:widowControl/>
        <w:autoSpaceDE/>
        <w:autoSpaceDN/>
        <w:spacing w:line="360" w:lineRule="auto"/>
        <w:ind w:firstLine="567"/>
        <w:jc w:val="both"/>
        <w:rPr>
          <w:sz w:val="24"/>
          <w:szCs w:val="24"/>
        </w:rPr>
      </w:pPr>
      <w:r>
        <w:rPr>
          <w:sz w:val="24"/>
          <w:szCs w:val="24"/>
        </w:rPr>
        <w:t>Teknik pengumpulan data dalam penelitian ini menggunakan tes unjuk kerja (</w:t>
      </w:r>
      <w:r>
        <w:rPr>
          <w:i/>
          <w:iCs/>
          <w:sz w:val="24"/>
          <w:szCs w:val="24"/>
        </w:rPr>
        <w:t>performance test</w:t>
      </w:r>
      <w:r>
        <w:rPr>
          <w:sz w:val="24"/>
          <w:szCs w:val="24"/>
        </w:rPr>
        <w:t>).Tes dilakukan secara tertutup (</w:t>
      </w:r>
      <w:r>
        <w:rPr>
          <w:i/>
          <w:iCs/>
          <w:sz w:val="24"/>
          <w:szCs w:val="24"/>
        </w:rPr>
        <w:t>closed book</w:t>
      </w:r>
      <w:r>
        <w:rPr>
          <w:sz w:val="24"/>
          <w:szCs w:val="24"/>
        </w:rPr>
        <w:t xml:space="preserve">) dengan alokasi waktu selama 45 menit. Dalam pelaksanaannya, setiap siswa diminta menulis sebuah surat lamaran pekerjaan berdasarkan teks stimulus berupa iklan lowongan kerja dari sebuah perusahaan ekspor-impor. Melalui tes tersebut, siswa dituntut untuk menyusun surat lamaran pekerjaan secara lengkap sesuai dengan struktur </w:t>
      </w:r>
      <w:r>
        <w:rPr>
          <w:sz w:val="24"/>
          <w:szCs w:val="24"/>
        </w:rPr>
        <w:lastRenderedPageBreak/>
        <w:t>surat resmi, menggunakan bahasa Indonesia yang baik dan benar, serta memperhatikan ketepatan penggunaan ejaan, tanda baca, dan pilihan kata.</w:t>
      </w:r>
    </w:p>
    <w:p w:rsidR="0092105C" w:rsidRDefault="00465EA0" w:rsidP="00004F98">
      <w:pPr>
        <w:widowControl/>
        <w:autoSpaceDE/>
        <w:autoSpaceDN/>
        <w:spacing w:line="360" w:lineRule="auto"/>
        <w:ind w:firstLine="567"/>
        <w:jc w:val="both"/>
        <w:rPr>
          <w:sz w:val="24"/>
          <w:szCs w:val="24"/>
        </w:rPr>
      </w:pPr>
      <w:r>
        <w:rPr>
          <w:sz w:val="24"/>
          <w:szCs w:val="24"/>
        </w:rPr>
        <w:t>Instrumen penelitian berupa rubrik penilaian analitik yang disusun berdasarkan delapan unsur pokok surat lamaran pekerjaan. Aspek yang dinilai meliputi penulisan tanggal surat, perihal, lampiran, alamat surat, salam pembuka, isi surat, salam penutup, serta nama dan tanda tangan pengirim. Masing-masing aspek memiliki bobot penilaian yang berbeda sesuai tingkat kepentingannya dengan jumlah skor maksimal sebesar 100. Rubrik penilaian tersebut digunakan untuk memperoleh data kuantitatif mengenai tingkat kemampuan menulis surat lamaran pekerjaan pada setiap peserta didik.</w:t>
      </w:r>
    </w:p>
    <w:p w:rsidR="0092105C" w:rsidRDefault="00465EA0" w:rsidP="00004F98">
      <w:pPr>
        <w:widowControl/>
        <w:autoSpaceDE/>
        <w:autoSpaceDN/>
        <w:spacing w:line="360" w:lineRule="auto"/>
        <w:ind w:firstLine="567"/>
        <w:jc w:val="both"/>
        <w:rPr>
          <w:sz w:val="24"/>
          <w:szCs w:val="24"/>
        </w:rPr>
      </w:pPr>
      <w:r>
        <w:rPr>
          <w:sz w:val="24"/>
          <w:szCs w:val="24"/>
        </w:rPr>
        <w:t>Data yang diperoleh dari hasil tes selanjutnya dianalisis menggunakan teknik analisis deskriptif kuantitatif. Analisis dilakukan dengan menghitung skor yang diperoleh setiap siswa berdasarkan rubrik penilaian, kemudian mengelompokkan hasil penilaian pada masing-masing aspek untuk mengetahui tingkat penguasaan siswa terhadap unsur-unsur surat lamaran pekerjaan. Hasil analisis disajikan dalam bentuk tabel dan uraian deskriptif sehingga dapat memberikan gambaran yang jelas mengenai kemampuan menulis surat lamaran pekerjaan pada siswa kelas XII SMAN 8 Seluma Tahun Ajaran 2026/2027.</w:t>
      </w:r>
    </w:p>
    <w:p w:rsidR="00BF57E1" w:rsidRDefault="00BF57E1" w:rsidP="00004F98">
      <w:pPr>
        <w:pStyle w:val="BodyText"/>
        <w:spacing w:line="360" w:lineRule="auto"/>
        <w:ind w:left="0" w:right="655"/>
        <w:jc w:val="both"/>
        <w:rPr>
          <w:b/>
          <w:color w:val="000000"/>
        </w:rPr>
      </w:pPr>
    </w:p>
    <w:p w:rsidR="0092105C" w:rsidRDefault="00465EA0" w:rsidP="00004F98">
      <w:pPr>
        <w:pStyle w:val="BodyText"/>
        <w:spacing w:line="360" w:lineRule="auto"/>
        <w:ind w:left="0" w:right="655"/>
        <w:jc w:val="both"/>
        <w:rPr>
          <w:b/>
          <w:color w:val="000000"/>
        </w:rPr>
      </w:pPr>
      <w:r>
        <w:rPr>
          <w:b/>
          <w:color w:val="000000"/>
        </w:rPr>
        <w:t>HASIL PENELITIAN</w:t>
      </w:r>
    </w:p>
    <w:p w:rsidR="0092105C" w:rsidRDefault="00465EA0" w:rsidP="00004F98">
      <w:pPr>
        <w:pStyle w:val="NormalWeb"/>
        <w:spacing w:before="0" w:beforeAutospacing="0" w:after="0" w:afterAutospacing="0" w:line="360" w:lineRule="auto"/>
        <w:ind w:firstLine="567"/>
        <w:jc w:val="both"/>
      </w:pPr>
      <w:r>
        <w:t>Berdasarkan hasil analisis terhadap lembar kerja siswa kelas XII A SMAN 8 Seluma, diperoleh data empiris mengenai tingkat kemampuan siswa dalam menulis surat lamaran pekerjaan. Penilaian dilakukan menggunakan rubrik analitik yang terdiri atas delapan aspek utama penulisan surat resmi, yaitu penulisan tanggal surat, perihal, lampiran, alamat surat dan tujuan, salam pembuka, isi surat, salam penutup, serta nama dan tanda tangan pengirim. Masing-masing aspek memiliki bobot penilaian yang berbeda sesuai tingkat kepentingannya dalam penyusunan surat lamaran pekerjaan, dengan jumlah skor maksimal sebesar 100. Penilaian pada setiap aspek dilakukan untuk mengetahui tingkat penguasaan siswa terhadap unsur-unsur surat lamaran pekerjaan sesuai dengan kaidah bahasa Indonesia yang baik dan benar.</w:t>
      </w:r>
    </w:p>
    <w:p w:rsidR="0092105C" w:rsidRPr="00BF57E1" w:rsidRDefault="00465EA0" w:rsidP="00BF57E1">
      <w:pPr>
        <w:pStyle w:val="NormalWeb"/>
        <w:spacing w:before="0" w:beforeAutospacing="0" w:after="0" w:afterAutospacing="0"/>
        <w:ind w:firstLine="567"/>
        <w:jc w:val="center"/>
        <w:rPr>
          <w:sz w:val="20"/>
        </w:rPr>
      </w:pPr>
      <w:r w:rsidRPr="00BF57E1">
        <w:rPr>
          <w:rStyle w:val="Strong"/>
          <w:sz w:val="20"/>
        </w:rPr>
        <w:t>Tabel 1. Rekapitulasi Aspek Penilaian Surat Lamaran Pekerjaan</w:t>
      </w:r>
    </w:p>
    <w:tbl>
      <w:tblPr>
        <w:tblStyle w:val="TableGrid"/>
        <w:tblW w:w="0" w:type="auto"/>
        <w:jc w:val="center"/>
        <w:tblInd w:w="250" w:type="dxa"/>
        <w:tblBorders>
          <w:left w:val="none" w:sz="0" w:space="0" w:color="auto"/>
          <w:right w:val="none" w:sz="0" w:space="0" w:color="auto"/>
          <w:insideV w:val="none" w:sz="0" w:space="0" w:color="auto"/>
        </w:tblBorders>
        <w:tblLook w:val="04A0"/>
      </w:tblPr>
      <w:tblGrid>
        <w:gridCol w:w="1668"/>
        <w:gridCol w:w="5528"/>
        <w:gridCol w:w="1417"/>
      </w:tblGrid>
      <w:tr w:rsidR="0092105C" w:rsidRPr="00BF57E1" w:rsidTr="00BF57E1">
        <w:trPr>
          <w:jc w:val="center"/>
        </w:trPr>
        <w:tc>
          <w:tcPr>
            <w:tcW w:w="1668" w:type="dxa"/>
            <w:shd w:val="clear" w:color="auto" w:fill="auto"/>
            <w:hideMark/>
          </w:tcPr>
          <w:p w:rsidR="0092105C" w:rsidRPr="00BF57E1" w:rsidRDefault="00465EA0" w:rsidP="00BF57E1">
            <w:pPr>
              <w:ind w:firstLine="567"/>
              <w:jc w:val="both"/>
              <w:rPr>
                <w:b/>
                <w:bCs/>
                <w:sz w:val="20"/>
                <w:szCs w:val="24"/>
              </w:rPr>
            </w:pPr>
            <w:r w:rsidRPr="00BF57E1">
              <w:rPr>
                <w:b/>
                <w:bCs/>
                <w:sz w:val="20"/>
                <w:szCs w:val="24"/>
              </w:rPr>
              <w:t>No</w:t>
            </w:r>
          </w:p>
        </w:tc>
        <w:tc>
          <w:tcPr>
            <w:tcW w:w="5528" w:type="dxa"/>
            <w:shd w:val="clear" w:color="auto" w:fill="auto"/>
            <w:hideMark/>
          </w:tcPr>
          <w:p w:rsidR="0092105C" w:rsidRPr="00BF57E1" w:rsidRDefault="00465EA0" w:rsidP="00BF57E1">
            <w:pPr>
              <w:ind w:firstLine="567"/>
              <w:jc w:val="both"/>
              <w:rPr>
                <w:b/>
                <w:bCs/>
                <w:sz w:val="20"/>
                <w:szCs w:val="24"/>
              </w:rPr>
            </w:pPr>
            <w:r w:rsidRPr="00BF57E1">
              <w:rPr>
                <w:b/>
                <w:bCs/>
                <w:sz w:val="20"/>
                <w:szCs w:val="24"/>
              </w:rPr>
              <w:t>Aspek yang Dinilai</w:t>
            </w:r>
          </w:p>
        </w:tc>
        <w:tc>
          <w:tcPr>
            <w:tcW w:w="1417" w:type="dxa"/>
            <w:shd w:val="clear" w:color="auto" w:fill="auto"/>
            <w:hideMark/>
          </w:tcPr>
          <w:p w:rsidR="0092105C" w:rsidRPr="00BF57E1" w:rsidRDefault="00465EA0" w:rsidP="00BF57E1">
            <w:pPr>
              <w:jc w:val="both"/>
              <w:rPr>
                <w:b/>
                <w:bCs/>
                <w:sz w:val="20"/>
                <w:szCs w:val="24"/>
              </w:rPr>
            </w:pPr>
            <w:r w:rsidRPr="00BF57E1">
              <w:rPr>
                <w:b/>
                <w:bCs/>
                <w:sz w:val="20"/>
                <w:szCs w:val="24"/>
              </w:rPr>
              <w:t>Bobot Skor</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1</w:t>
            </w:r>
          </w:p>
        </w:tc>
        <w:tc>
          <w:tcPr>
            <w:tcW w:w="5528" w:type="dxa"/>
            <w:hideMark/>
          </w:tcPr>
          <w:p w:rsidR="0092105C" w:rsidRPr="00BF57E1" w:rsidRDefault="00465EA0" w:rsidP="00BF57E1">
            <w:pPr>
              <w:jc w:val="both"/>
              <w:rPr>
                <w:sz w:val="20"/>
                <w:szCs w:val="24"/>
              </w:rPr>
            </w:pPr>
            <w:r w:rsidRPr="00BF57E1">
              <w:rPr>
                <w:sz w:val="20"/>
                <w:szCs w:val="24"/>
              </w:rPr>
              <w:t>Tanggal Surat (Format, kota, bulan, tahun)</w:t>
            </w:r>
          </w:p>
        </w:tc>
        <w:tc>
          <w:tcPr>
            <w:tcW w:w="1417" w:type="dxa"/>
            <w:hideMark/>
          </w:tcPr>
          <w:p w:rsidR="0092105C" w:rsidRPr="00BF57E1" w:rsidRDefault="00465EA0" w:rsidP="00BF57E1">
            <w:pPr>
              <w:ind w:firstLine="567"/>
              <w:jc w:val="both"/>
              <w:rPr>
                <w:sz w:val="20"/>
                <w:szCs w:val="24"/>
              </w:rPr>
            </w:pPr>
            <w:r w:rsidRPr="00BF57E1">
              <w:rPr>
                <w:sz w:val="20"/>
                <w:szCs w:val="24"/>
              </w:rPr>
              <w:t>9</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2</w:t>
            </w:r>
          </w:p>
        </w:tc>
        <w:tc>
          <w:tcPr>
            <w:tcW w:w="5528" w:type="dxa"/>
            <w:hideMark/>
          </w:tcPr>
          <w:p w:rsidR="0092105C" w:rsidRPr="00BF57E1" w:rsidRDefault="00465EA0" w:rsidP="00BF57E1">
            <w:pPr>
              <w:jc w:val="both"/>
              <w:rPr>
                <w:sz w:val="20"/>
                <w:szCs w:val="24"/>
              </w:rPr>
            </w:pPr>
            <w:r w:rsidRPr="00BF57E1">
              <w:rPr>
                <w:sz w:val="20"/>
                <w:szCs w:val="24"/>
              </w:rPr>
              <w:t>Perihal/Hal Surat</w:t>
            </w:r>
          </w:p>
        </w:tc>
        <w:tc>
          <w:tcPr>
            <w:tcW w:w="1417" w:type="dxa"/>
            <w:hideMark/>
          </w:tcPr>
          <w:p w:rsidR="0092105C" w:rsidRPr="00BF57E1" w:rsidRDefault="00465EA0" w:rsidP="00BF57E1">
            <w:pPr>
              <w:ind w:firstLine="567"/>
              <w:jc w:val="both"/>
              <w:rPr>
                <w:sz w:val="20"/>
                <w:szCs w:val="24"/>
              </w:rPr>
            </w:pPr>
            <w:r w:rsidRPr="00BF57E1">
              <w:rPr>
                <w:sz w:val="20"/>
                <w:szCs w:val="24"/>
              </w:rPr>
              <w:t>7</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3</w:t>
            </w:r>
          </w:p>
        </w:tc>
        <w:tc>
          <w:tcPr>
            <w:tcW w:w="5528" w:type="dxa"/>
            <w:hideMark/>
          </w:tcPr>
          <w:p w:rsidR="0092105C" w:rsidRPr="00BF57E1" w:rsidRDefault="00465EA0" w:rsidP="00BF57E1">
            <w:pPr>
              <w:jc w:val="both"/>
              <w:rPr>
                <w:sz w:val="20"/>
                <w:szCs w:val="24"/>
              </w:rPr>
            </w:pPr>
            <w:r w:rsidRPr="00BF57E1">
              <w:rPr>
                <w:sz w:val="20"/>
                <w:szCs w:val="24"/>
              </w:rPr>
              <w:t>Lampiran Surat</w:t>
            </w:r>
          </w:p>
        </w:tc>
        <w:tc>
          <w:tcPr>
            <w:tcW w:w="1417" w:type="dxa"/>
            <w:hideMark/>
          </w:tcPr>
          <w:p w:rsidR="0092105C" w:rsidRPr="00BF57E1" w:rsidRDefault="00465EA0" w:rsidP="00BF57E1">
            <w:pPr>
              <w:ind w:firstLine="567"/>
              <w:jc w:val="both"/>
              <w:rPr>
                <w:sz w:val="20"/>
                <w:szCs w:val="24"/>
              </w:rPr>
            </w:pPr>
            <w:r w:rsidRPr="00BF57E1">
              <w:rPr>
                <w:sz w:val="20"/>
                <w:szCs w:val="24"/>
              </w:rPr>
              <w:t>7</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4</w:t>
            </w:r>
          </w:p>
        </w:tc>
        <w:tc>
          <w:tcPr>
            <w:tcW w:w="5528" w:type="dxa"/>
            <w:hideMark/>
          </w:tcPr>
          <w:p w:rsidR="0092105C" w:rsidRPr="00BF57E1" w:rsidRDefault="00465EA0" w:rsidP="00BF57E1">
            <w:pPr>
              <w:jc w:val="both"/>
              <w:rPr>
                <w:sz w:val="20"/>
                <w:szCs w:val="24"/>
              </w:rPr>
            </w:pPr>
            <w:r w:rsidRPr="00BF57E1">
              <w:rPr>
                <w:sz w:val="20"/>
                <w:szCs w:val="24"/>
              </w:rPr>
              <w:t>Alamat Surat dan Tujuan</w:t>
            </w:r>
          </w:p>
        </w:tc>
        <w:tc>
          <w:tcPr>
            <w:tcW w:w="1417" w:type="dxa"/>
            <w:hideMark/>
          </w:tcPr>
          <w:p w:rsidR="0092105C" w:rsidRPr="00BF57E1" w:rsidRDefault="00465EA0" w:rsidP="00BF57E1">
            <w:pPr>
              <w:ind w:firstLine="567"/>
              <w:jc w:val="both"/>
              <w:rPr>
                <w:sz w:val="20"/>
                <w:szCs w:val="24"/>
              </w:rPr>
            </w:pPr>
            <w:r w:rsidRPr="00BF57E1">
              <w:rPr>
                <w:sz w:val="20"/>
                <w:szCs w:val="24"/>
              </w:rPr>
              <w:t>27</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lastRenderedPageBreak/>
              <w:t>5</w:t>
            </w:r>
          </w:p>
        </w:tc>
        <w:tc>
          <w:tcPr>
            <w:tcW w:w="5528" w:type="dxa"/>
            <w:hideMark/>
          </w:tcPr>
          <w:p w:rsidR="0092105C" w:rsidRPr="00BF57E1" w:rsidRDefault="00465EA0" w:rsidP="00BF57E1">
            <w:pPr>
              <w:jc w:val="both"/>
              <w:rPr>
                <w:sz w:val="20"/>
                <w:szCs w:val="24"/>
              </w:rPr>
            </w:pPr>
            <w:r w:rsidRPr="00BF57E1">
              <w:rPr>
                <w:sz w:val="20"/>
                <w:szCs w:val="24"/>
              </w:rPr>
              <w:t>Salam Pembuka</w:t>
            </w:r>
          </w:p>
        </w:tc>
        <w:tc>
          <w:tcPr>
            <w:tcW w:w="1417" w:type="dxa"/>
            <w:hideMark/>
          </w:tcPr>
          <w:p w:rsidR="0092105C" w:rsidRPr="00BF57E1" w:rsidRDefault="00465EA0" w:rsidP="00BF57E1">
            <w:pPr>
              <w:ind w:firstLine="567"/>
              <w:jc w:val="both"/>
              <w:rPr>
                <w:sz w:val="20"/>
                <w:szCs w:val="24"/>
              </w:rPr>
            </w:pPr>
            <w:r w:rsidRPr="00BF57E1">
              <w:rPr>
                <w:sz w:val="20"/>
                <w:szCs w:val="24"/>
              </w:rPr>
              <w:t>4</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6</w:t>
            </w:r>
          </w:p>
        </w:tc>
        <w:tc>
          <w:tcPr>
            <w:tcW w:w="5528" w:type="dxa"/>
            <w:hideMark/>
          </w:tcPr>
          <w:p w:rsidR="0092105C" w:rsidRPr="00BF57E1" w:rsidRDefault="00465EA0" w:rsidP="00BF57E1">
            <w:pPr>
              <w:jc w:val="both"/>
              <w:rPr>
                <w:sz w:val="20"/>
                <w:szCs w:val="24"/>
              </w:rPr>
            </w:pPr>
            <w:r w:rsidRPr="00BF57E1">
              <w:rPr>
                <w:sz w:val="20"/>
                <w:szCs w:val="24"/>
              </w:rPr>
              <w:t>Isi Surat (Struktur, ejaan, diksi, dan kalimat)</w:t>
            </w:r>
          </w:p>
        </w:tc>
        <w:tc>
          <w:tcPr>
            <w:tcW w:w="1417" w:type="dxa"/>
            <w:hideMark/>
          </w:tcPr>
          <w:p w:rsidR="0092105C" w:rsidRPr="00BF57E1" w:rsidRDefault="00465EA0" w:rsidP="00BF57E1">
            <w:pPr>
              <w:ind w:firstLine="567"/>
              <w:jc w:val="both"/>
              <w:rPr>
                <w:sz w:val="20"/>
                <w:szCs w:val="24"/>
              </w:rPr>
            </w:pPr>
            <w:r w:rsidRPr="00BF57E1">
              <w:rPr>
                <w:sz w:val="20"/>
                <w:szCs w:val="24"/>
              </w:rPr>
              <w:t>36</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7</w:t>
            </w:r>
          </w:p>
        </w:tc>
        <w:tc>
          <w:tcPr>
            <w:tcW w:w="5528" w:type="dxa"/>
            <w:hideMark/>
          </w:tcPr>
          <w:p w:rsidR="0092105C" w:rsidRPr="00BF57E1" w:rsidRDefault="00465EA0" w:rsidP="00BF57E1">
            <w:pPr>
              <w:jc w:val="both"/>
              <w:rPr>
                <w:sz w:val="20"/>
                <w:szCs w:val="24"/>
              </w:rPr>
            </w:pPr>
            <w:r w:rsidRPr="00BF57E1">
              <w:rPr>
                <w:sz w:val="20"/>
                <w:szCs w:val="24"/>
              </w:rPr>
              <w:t>Salam Penutup</w:t>
            </w:r>
          </w:p>
        </w:tc>
        <w:tc>
          <w:tcPr>
            <w:tcW w:w="1417" w:type="dxa"/>
            <w:hideMark/>
          </w:tcPr>
          <w:p w:rsidR="0092105C" w:rsidRPr="00BF57E1" w:rsidRDefault="00465EA0" w:rsidP="00BF57E1">
            <w:pPr>
              <w:ind w:firstLine="567"/>
              <w:jc w:val="both"/>
              <w:rPr>
                <w:sz w:val="20"/>
                <w:szCs w:val="24"/>
              </w:rPr>
            </w:pPr>
            <w:r w:rsidRPr="00BF57E1">
              <w:rPr>
                <w:sz w:val="20"/>
                <w:szCs w:val="24"/>
              </w:rPr>
              <w:t>4</w:t>
            </w:r>
          </w:p>
        </w:tc>
      </w:tr>
      <w:tr w:rsidR="0092105C" w:rsidRPr="00BF57E1" w:rsidTr="00BF57E1">
        <w:trPr>
          <w:jc w:val="center"/>
        </w:trPr>
        <w:tc>
          <w:tcPr>
            <w:tcW w:w="1668" w:type="dxa"/>
            <w:hideMark/>
          </w:tcPr>
          <w:p w:rsidR="0092105C" w:rsidRPr="00BF57E1" w:rsidRDefault="00465EA0" w:rsidP="00BF57E1">
            <w:pPr>
              <w:ind w:firstLine="567"/>
              <w:jc w:val="both"/>
              <w:rPr>
                <w:sz w:val="20"/>
                <w:szCs w:val="24"/>
              </w:rPr>
            </w:pPr>
            <w:r w:rsidRPr="00BF57E1">
              <w:rPr>
                <w:sz w:val="20"/>
                <w:szCs w:val="24"/>
              </w:rPr>
              <w:t>8</w:t>
            </w:r>
          </w:p>
        </w:tc>
        <w:tc>
          <w:tcPr>
            <w:tcW w:w="5528" w:type="dxa"/>
            <w:hideMark/>
          </w:tcPr>
          <w:p w:rsidR="0092105C" w:rsidRPr="00BF57E1" w:rsidRDefault="00465EA0" w:rsidP="00BF57E1">
            <w:pPr>
              <w:jc w:val="both"/>
              <w:rPr>
                <w:sz w:val="20"/>
                <w:szCs w:val="24"/>
              </w:rPr>
            </w:pPr>
            <w:r w:rsidRPr="00BF57E1">
              <w:rPr>
                <w:sz w:val="20"/>
                <w:szCs w:val="24"/>
              </w:rPr>
              <w:t>Nama dan Tanda Tangan Pengirim</w:t>
            </w:r>
          </w:p>
        </w:tc>
        <w:tc>
          <w:tcPr>
            <w:tcW w:w="1417" w:type="dxa"/>
            <w:hideMark/>
          </w:tcPr>
          <w:p w:rsidR="0092105C" w:rsidRPr="00BF57E1" w:rsidRDefault="00465EA0" w:rsidP="00BF57E1">
            <w:pPr>
              <w:ind w:firstLine="567"/>
              <w:jc w:val="both"/>
              <w:rPr>
                <w:sz w:val="20"/>
                <w:szCs w:val="24"/>
              </w:rPr>
            </w:pPr>
            <w:r w:rsidRPr="00BF57E1">
              <w:rPr>
                <w:sz w:val="20"/>
                <w:szCs w:val="24"/>
              </w:rPr>
              <w:t>6</w:t>
            </w:r>
          </w:p>
        </w:tc>
      </w:tr>
      <w:tr w:rsidR="0092105C" w:rsidRPr="00BF57E1" w:rsidTr="00BF57E1">
        <w:trPr>
          <w:jc w:val="center"/>
        </w:trPr>
        <w:tc>
          <w:tcPr>
            <w:tcW w:w="1668" w:type="dxa"/>
            <w:shd w:val="clear" w:color="auto" w:fill="auto"/>
            <w:hideMark/>
          </w:tcPr>
          <w:p w:rsidR="0092105C" w:rsidRPr="00BF57E1" w:rsidRDefault="00465EA0" w:rsidP="00BF57E1">
            <w:pPr>
              <w:rPr>
                <w:sz w:val="20"/>
                <w:szCs w:val="24"/>
              </w:rPr>
            </w:pPr>
            <w:r w:rsidRPr="00BF57E1">
              <w:rPr>
                <w:rStyle w:val="Strong"/>
                <w:sz w:val="20"/>
                <w:szCs w:val="24"/>
              </w:rPr>
              <w:t>Jumlah Skor Maksimal</w:t>
            </w:r>
          </w:p>
        </w:tc>
        <w:tc>
          <w:tcPr>
            <w:tcW w:w="5528" w:type="dxa"/>
            <w:shd w:val="clear" w:color="auto" w:fill="auto"/>
            <w:hideMark/>
          </w:tcPr>
          <w:p w:rsidR="0092105C" w:rsidRPr="00BF57E1" w:rsidRDefault="0092105C" w:rsidP="00BF57E1">
            <w:pPr>
              <w:ind w:firstLine="567"/>
              <w:jc w:val="both"/>
              <w:rPr>
                <w:sz w:val="20"/>
                <w:szCs w:val="24"/>
              </w:rPr>
            </w:pPr>
          </w:p>
        </w:tc>
        <w:tc>
          <w:tcPr>
            <w:tcW w:w="1417" w:type="dxa"/>
            <w:shd w:val="clear" w:color="auto" w:fill="auto"/>
            <w:hideMark/>
          </w:tcPr>
          <w:p w:rsidR="0092105C" w:rsidRPr="00BF57E1" w:rsidRDefault="00465EA0" w:rsidP="00BF57E1">
            <w:pPr>
              <w:ind w:firstLine="567"/>
              <w:jc w:val="both"/>
              <w:rPr>
                <w:sz w:val="20"/>
                <w:szCs w:val="24"/>
              </w:rPr>
            </w:pPr>
            <w:r w:rsidRPr="00BF57E1">
              <w:rPr>
                <w:rStyle w:val="Strong"/>
                <w:sz w:val="20"/>
                <w:szCs w:val="24"/>
              </w:rPr>
              <w:t>100</w:t>
            </w:r>
          </w:p>
        </w:tc>
      </w:tr>
    </w:tbl>
    <w:p w:rsidR="00B00D3D" w:rsidRPr="00BF57E1" w:rsidRDefault="00B00D3D" w:rsidP="00BF57E1">
      <w:pPr>
        <w:pStyle w:val="NormalWeb"/>
        <w:spacing w:before="0" w:beforeAutospacing="0" w:after="0" w:afterAutospacing="0"/>
        <w:ind w:firstLine="567"/>
        <w:jc w:val="both"/>
        <w:rPr>
          <w:sz w:val="20"/>
        </w:rPr>
      </w:pPr>
    </w:p>
    <w:p w:rsidR="0092105C" w:rsidRDefault="00465EA0" w:rsidP="00004F98">
      <w:pPr>
        <w:pStyle w:val="NormalWeb"/>
        <w:spacing w:before="0" w:beforeAutospacing="0" w:after="0" w:afterAutospacing="0" w:line="360" w:lineRule="auto"/>
        <w:ind w:firstLine="567"/>
        <w:jc w:val="both"/>
      </w:pPr>
      <w:r>
        <w:t>Berdasarkan Tabel 1 dapat diketahui bahwa aspek penilaian dengan bobot tertinggi adalah isi surat, yaitu sebesar 36 poin, diikuti oleh aspek alamat surat dan tujuan dengan bobot 27 poin. Besarnya bobot pada kedua aspek tersebut menunjukkan bahwa kemampuan menyusun isi surat dan menuliskan alamat tujuan secara tepat merupakan unsur yang paling menentukan kualitas surat lamaran pekerjaan. Sementara itu, aspek salam pembuka dan salam penutup memiliki bobot paling rendah, yaitu masing-masing 4 poin, karena kedua unsur tersebut lebih bersifat formal dan umumnya telah dipahami oleh sebagian besar siswa.</w:t>
      </w:r>
    </w:p>
    <w:p w:rsidR="0092105C" w:rsidRDefault="00465EA0" w:rsidP="00004F98">
      <w:pPr>
        <w:pStyle w:val="NormalWeb"/>
        <w:spacing w:before="0" w:beforeAutospacing="0" w:after="0" w:afterAutospacing="0" w:line="360" w:lineRule="auto"/>
        <w:ind w:firstLine="567"/>
        <w:jc w:val="both"/>
      </w:pPr>
      <w:r>
        <w:t>Hasil analisis terhadap lembar kerja siswa menunjukkan bahwa sebagian besar siswa telah mampu menuliskan unsur-unsur dasar surat lamaran pekerjaan dengan cukup baik. Hal tersebut terlihat dari ketepatan siswa dalam menuliskan tanggal surat, salam pembuka, salam penutup, serta nama dan tanda tangan pengirim. Mayoritas siswa telah memahami letak dan fungsi setiap unsur tersebut sehingga kesalahan yang ditemukan relatif sedikit. Temuan ini menunjukkan bahwa siswa telah memiliki pemahaman dasar mengenai bentuk dan sistematika surat lamaran pekerjaan yang diperoleh melalui proses pembelajaran di kelas.</w:t>
      </w:r>
    </w:p>
    <w:p w:rsidR="0092105C" w:rsidRDefault="00465EA0" w:rsidP="00004F98">
      <w:pPr>
        <w:pStyle w:val="NormalWeb"/>
        <w:spacing w:before="0" w:beforeAutospacing="0" w:after="0" w:afterAutospacing="0" w:line="360" w:lineRule="auto"/>
        <w:ind w:firstLine="567"/>
        <w:jc w:val="both"/>
      </w:pPr>
      <w:r>
        <w:t xml:space="preserve">Meskipun demikian, masih ditemukan beberapa kelemahan pada aspek-aspek yang memiliki bobot penilaian tinggi. Pada aspek alamat surat dan tujuan, masih banyak siswa yang melakukan kesalahan dalam penulisan singkatan </w:t>
      </w:r>
      <w:r>
        <w:rPr>
          <w:rStyle w:val="Strong"/>
          <w:b w:val="0"/>
        </w:rPr>
        <w:t>Yth</w:t>
      </w:r>
      <w:r>
        <w:rPr>
          <w:rStyle w:val="Strong"/>
        </w:rPr>
        <w:t>.</w:t>
      </w:r>
      <w:r>
        <w:t>, penggunaan huruf kapital, serta penempatan tanda baca pada alamat perusahaan. Beberapa siswa juga masih mencantumkan alamat yang kurang lengkap atau tidak sesuai dengan informasi yang terdapat pada teks stimulus.Kesalahan tersebut menunjukkan bahwa sebagian siswa belum memahami secara menyeluruh kaidah penulisan alamat surat resmi sesuai dengan Pedoman Umum Ejaan Bahasa Indonesia (PUEBI).</w:t>
      </w:r>
    </w:p>
    <w:p w:rsidR="0092105C" w:rsidRDefault="00465EA0" w:rsidP="00004F98">
      <w:pPr>
        <w:pStyle w:val="NormalWeb"/>
        <w:spacing w:before="0" w:beforeAutospacing="0" w:after="0" w:afterAutospacing="0" w:line="360" w:lineRule="auto"/>
        <w:ind w:firstLine="567"/>
        <w:jc w:val="both"/>
      </w:pPr>
      <w:r>
        <w:t xml:space="preserve">Kesulitan yang lebih dominan ditemukan pada aspek isi surat. Berdasarkan hasil penilaian, masih banyak siswa yang belum mampu mengembangkan isi surat secara runtut dan sistematis. Beberapa surat belum memuat informasi penting, seperti sumber informasi lowongan pekerjaan, alasan melamar pekerjaan, kemampuan yang dimiliki, maupun harapan untuk memperoleh </w:t>
      </w:r>
      <w:r>
        <w:lastRenderedPageBreak/>
        <w:t>kesempatan mengikuti proses seleksi. Selain itu, masih ditemukan penggunaan kalimat yang kurang efektif, pemilihan diksi yang kurang tepat, serta kesalahan dalam penggunaan konjungsi sehingga hubungan antarkalimat menjadi kurang padu.</w:t>
      </w:r>
    </w:p>
    <w:p w:rsidR="0092105C" w:rsidRDefault="00465EA0" w:rsidP="00004F98">
      <w:pPr>
        <w:pStyle w:val="NormalWeb"/>
        <w:spacing w:before="0" w:beforeAutospacing="0" w:after="0" w:afterAutospacing="0" w:line="360" w:lineRule="auto"/>
        <w:ind w:firstLine="567"/>
        <w:jc w:val="both"/>
      </w:pPr>
      <w:r>
        <w:t>Pada aspek kebahasaan, kesalahan yang sering muncul meliputi penggunaan ejaan, penulisan huruf kapital, tanda baca, serta penulisan kata depan dan imbuhan yang belum sesuai dengan kaidah bahasa Indonesia. Sebagian siswa juga masih menulis kalimat yang terlalu panjang sehingga informasi yang disampaikan menjadi kurang jelas dan sulit dipahami. Temuan tersebut menunjukkan bahwa kemampuan menulis surat lamaran pekerjaan tidak hanya ditentukan oleh pemahaman terhadap struktur surat, tetapi juga dipengaruhi oleh penguasaan kaidah kebahasaan yang baik.</w:t>
      </w:r>
    </w:p>
    <w:p w:rsidR="00D8004D" w:rsidRDefault="00465EA0" w:rsidP="00B00D3D">
      <w:pPr>
        <w:pStyle w:val="isselectedend"/>
        <w:spacing w:before="0" w:beforeAutospacing="0" w:after="0" w:afterAutospacing="0" w:line="360" w:lineRule="auto"/>
        <w:ind w:firstLine="567"/>
        <w:jc w:val="both"/>
      </w:pPr>
      <w:r>
        <w:t>Secara keseluruhan, hasil penelitian menunjukkan bahwa kemampuan siswa dalam menulis surat lamaran pekerjaan berada pada tingkat yang bervariasi pada setiap aspek penilaian. Aspek-aspek formal cenderung telah dikuasai oleh sebagian besar siswa, sedangkan aspek yang berkaitan dengan penyusunan isi surat dan penggunaan bahasa masih memerlukan peningkatan. Kondisi tersebut mengindikasikan bahwa pembelajaran menulis surat lamaran pekerjaan perlu lebih menekankan pada latihan penyusunan isi surat, penggunaan kalimat efektif, pemilihan diksi, serta penerapan ejaan yang benar agar siswa mampu menghasilkan surat lamaran pekerjaan yang sesuai dengan standar penulisan surat resmi.</w:t>
      </w:r>
    </w:p>
    <w:p w:rsidR="0092105C" w:rsidRPr="00B00D3D" w:rsidRDefault="00465EA0" w:rsidP="00B00D3D">
      <w:pPr>
        <w:pStyle w:val="isselectedend"/>
        <w:spacing w:before="0" w:beforeAutospacing="0" w:after="0" w:afterAutospacing="0"/>
        <w:ind w:firstLine="567"/>
        <w:jc w:val="center"/>
        <w:rPr>
          <w:sz w:val="20"/>
        </w:rPr>
      </w:pPr>
      <w:r w:rsidRPr="00B00D3D">
        <w:rPr>
          <w:b/>
          <w:bCs/>
          <w:sz w:val="20"/>
        </w:rPr>
        <w:t>Tabel 2. Hasil Analisis Kesalahan Siswa dalam Menulis Surat Lamaran Pekerjaan</w:t>
      </w:r>
    </w:p>
    <w:tbl>
      <w:tblPr>
        <w:tblStyle w:val="TableGrid"/>
        <w:tblW w:w="0" w:type="auto"/>
        <w:jc w:val="center"/>
        <w:tblInd w:w="250" w:type="dxa"/>
        <w:tblBorders>
          <w:left w:val="none" w:sz="0" w:space="0" w:color="auto"/>
          <w:right w:val="none" w:sz="0" w:space="0" w:color="auto"/>
          <w:insideV w:val="none" w:sz="0" w:space="0" w:color="auto"/>
        </w:tblBorders>
        <w:tblLook w:val="04A0"/>
      </w:tblPr>
      <w:tblGrid>
        <w:gridCol w:w="567"/>
        <w:gridCol w:w="2518"/>
        <w:gridCol w:w="5528"/>
      </w:tblGrid>
      <w:tr w:rsidR="0092105C" w:rsidRPr="00B00D3D" w:rsidTr="0009567C">
        <w:trPr>
          <w:jc w:val="center"/>
        </w:trPr>
        <w:tc>
          <w:tcPr>
            <w:tcW w:w="567" w:type="dxa"/>
            <w:shd w:val="clear" w:color="auto" w:fill="auto"/>
            <w:hideMark/>
          </w:tcPr>
          <w:p w:rsidR="0092105C" w:rsidRPr="00B00D3D" w:rsidRDefault="00465EA0" w:rsidP="00B00D3D">
            <w:pPr>
              <w:widowControl/>
              <w:autoSpaceDE/>
              <w:autoSpaceDN/>
              <w:jc w:val="center"/>
              <w:rPr>
                <w:b/>
                <w:bCs/>
                <w:sz w:val="20"/>
                <w:szCs w:val="24"/>
              </w:rPr>
            </w:pPr>
            <w:r w:rsidRPr="00B00D3D">
              <w:rPr>
                <w:b/>
                <w:bCs/>
                <w:sz w:val="20"/>
                <w:szCs w:val="24"/>
              </w:rPr>
              <w:t>No</w:t>
            </w:r>
          </w:p>
        </w:tc>
        <w:tc>
          <w:tcPr>
            <w:tcW w:w="2518" w:type="dxa"/>
            <w:shd w:val="clear" w:color="auto" w:fill="auto"/>
            <w:hideMark/>
          </w:tcPr>
          <w:p w:rsidR="0092105C" w:rsidRPr="00B00D3D" w:rsidRDefault="00465EA0" w:rsidP="00B00D3D">
            <w:pPr>
              <w:widowControl/>
              <w:autoSpaceDE/>
              <w:autoSpaceDN/>
              <w:jc w:val="center"/>
              <w:rPr>
                <w:b/>
                <w:bCs/>
                <w:sz w:val="20"/>
                <w:szCs w:val="24"/>
              </w:rPr>
            </w:pPr>
            <w:r w:rsidRPr="00B00D3D">
              <w:rPr>
                <w:b/>
                <w:bCs/>
                <w:sz w:val="20"/>
                <w:szCs w:val="24"/>
              </w:rPr>
              <w:t>Aspek yang Dianalisis</w:t>
            </w:r>
          </w:p>
        </w:tc>
        <w:tc>
          <w:tcPr>
            <w:tcW w:w="5528" w:type="dxa"/>
            <w:shd w:val="clear" w:color="auto" w:fill="auto"/>
            <w:hideMark/>
          </w:tcPr>
          <w:p w:rsidR="0092105C" w:rsidRPr="00B00D3D" w:rsidRDefault="00465EA0" w:rsidP="00B00D3D">
            <w:pPr>
              <w:widowControl/>
              <w:autoSpaceDE/>
              <w:autoSpaceDN/>
              <w:jc w:val="center"/>
              <w:rPr>
                <w:b/>
                <w:bCs/>
                <w:sz w:val="20"/>
                <w:szCs w:val="24"/>
              </w:rPr>
            </w:pPr>
            <w:r w:rsidRPr="00B00D3D">
              <w:rPr>
                <w:b/>
                <w:bCs/>
                <w:sz w:val="20"/>
                <w:szCs w:val="24"/>
              </w:rPr>
              <w:t>Temuan Hasil Analisis</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1</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Penulisan tanggal surat</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Sebagian besar siswa telah menuliskan tanggal surat sesuai dengan format yang benar.</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2</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Penulisan perihal dan lampiran</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Masih terdapat beberapa siswa yang kurang tepat dalam menuliskan perihal dan lampiran sesuai kaidah surat resmi.</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3</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Penulisan alamat tujuan</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 xml:space="preserve">Sebagian siswa masih keliru dalam penggunaan singkatan </w:t>
            </w:r>
            <w:r w:rsidRPr="00B00D3D">
              <w:rPr>
                <w:bCs/>
                <w:sz w:val="20"/>
                <w:szCs w:val="24"/>
              </w:rPr>
              <w:t>Yth</w:t>
            </w:r>
            <w:r w:rsidRPr="00B00D3D">
              <w:rPr>
                <w:b/>
                <w:bCs/>
                <w:sz w:val="20"/>
                <w:szCs w:val="24"/>
              </w:rPr>
              <w:t>.</w:t>
            </w:r>
            <w:r w:rsidRPr="00B00D3D">
              <w:rPr>
                <w:sz w:val="20"/>
                <w:szCs w:val="24"/>
              </w:rPr>
              <w:t>, huruf kapital, dan tanda baca pada alamat tujuan.</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4</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Penyusunan isi surat</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Masih ditemukan isi surat yang belum lengkap, kurang sistematis, serta belum mencantumkan informasi penting sesuai teks stimulus.</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5</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Penggunaan bahasa</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Sebagian siswa masih menggunakan kalimat yang kurang efektif, pemilihan diksi yang kurang tepat, serta terdapat kesalahan ejaan dan tanda baca.</w:t>
            </w:r>
          </w:p>
        </w:tc>
      </w:tr>
      <w:tr w:rsidR="0092105C" w:rsidRPr="00B00D3D" w:rsidTr="0009567C">
        <w:trPr>
          <w:jc w:val="center"/>
        </w:trPr>
        <w:tc>
          <w:tcPr>
            <w:tcW w:w="567" w:type="dxa"/>
            <w:hideMark/>
          </w:tcPr>
          <w:p w:rsidR="0092105C" w:rsidRPr="00B00D3D" w:rsidRDefault="00465EA0" w:rsidP="00B00D3D">
            <w:pPr>
              <w:widowControl/>
              <w:autoSpaceDE/>
              <w:autoSpaceDN/>
              <w:jc w:val="center"/>
              <w:rPr>
                <w:sz w:val="20"/>
                <w:szCs w:val="24"/>
              </w:rPr>
            </w:pPr>
            <w:r w:rsidRPr="00B00D3D">
              <w:rPr>
                <w:sz w:val="20"/>
                <w:szCs w:val="24"/>
              </w:rPr>
              <w:t>6</w:t>
            </w:r>
          </w:p>
        </w:tc>
        <w:tc>
          <w:tcPr>
            <w:tcW w:w="2518" w:type="dxa"/>
            <w:hideMark/>
          </w:tcPr>
          <w:p w:rsidR="0092105C" w:rsidRPr="00B00D3D" w:rsidRDefault="00465EA0" w:rsidP="00B00D3D">
            <w:pPr>
              <w:widowControl/>
              <w:autoSpaceDE/>
              <w:autoSpaceDN/>
              <w:jc w:val="center"/>
              <w:rPr>
                <w:sz w:val="20"/>
                <w:szCs w:val="24"/>
              </w:rPr>
            </w:pPr>
            <w:r w:rsidRPr="00B00D3D">
              <w:rPr>
                <w:sz w:val="20"/>
                <w:szCs w:val="24"/>
              </w:rPr>
              <w:t>Penulisan penutup surat</w:t>
            </w:r>
          </w:p>
        </w:tc>
        <w:tc>
          <w:tcPr>
            <w:tcW w:w="5528" w:type="dxa"/>
            <w:hideMark/>
          </w:tcPr>
          <w:p w:rsidR="0092105C" w:rsidRPr="00B00D3D" w:rsidRDefault="00465EA0" w:rsidP="00B00D3D">
            <w:pPr>
              <w:widowControl/>
              <w:autoSpaceDE/>
              <w:autoSpaceDN/>
              <w:jc w:val="center"/>
              <w:rPr>
                <w:sz w:val="20"/>
                <w:szCs w:val="24"/>
              </w:rPr>
            </w:pPr>
            <w:r w:rsidRPr="00B00D3D">
              <w:rPr>
                <w:sz w:val="20"/>
                <w:szCs w:val="24"/>
              </w:rPr>
              <w:t>Sebagian besar siswa telah mampu menuliskan salam penutup serta nama dan tanda tangan dengan benar.</w:t>
            </w:r>
          </w:p>
        </w:tc>
      </w:tr>
    </w:tbl>
    <w:p w:rsidR="0092105C" w:rsidRDefault="00465EA0" w:rsidP="0009567C">
      <w:pPr>
        <w:widowControl/>
        <w:autoSpaceDE/>
        <w:autoSpaceDN/>
        <w:ind w:firstLine="567"/>
        <w:jc w:val="right"/>
        <w:rPr>
          <w:sz w:val="20"/>
          <w:szCs w:val="24"/>
        </w:rPr>
      </w:pPr>
      <w:r w:rsidRPr="00E76B89">
        <w:rPr>
          <w:bCs/>
          <w:sz w:val="20"/>
          <w:szCs w:val="24"/>
        </w:rPr>
        <w:t>Sumber:</w:t>
      </w:r>
      <w:r w:rsidRPr="00E76B89">
        <w:rPr>
          <w:sz w:val="20"/>
          <w:szCs w:val="24"/>
        </w:rPr>
        <w:t xml:space="preserve"> </w:t>
      </w:r>
      <w:r w:rsidRPr="00B00D3D">
        <w:rPr>
          <w:sz w:val="20"/>
          <w:szCs w:val="24"/>
        </w:rPr>
        <w:t>Ha</w:t>
      </w:r>
      <w:r w:rsidR="0009567C">
        <w:rPr>
          <w:sz w:val="20"/>
          <w:szCs w:val="24"/>
        </w:rPr>
        <w:t>sil Analisis Lembar Kerja Siswa</w:t>
      </w:r>
      <w:r w:rsidRPr="00B00D3D">
        <w:rPr>
          <w:sz w:val="20"/>
          <w:szCs w:val="24"/>
        </w:rPr>
        <w:t xml:space="preserve"> </w:t>
      </w:r>
      <w:r w:rsidR="0009567C">
        <w:rPr>
          <w:sz w:val="20"/>
          <w:szCs w:val="24"/>
        </w:rPr>
        <w:t>(</w:t>
      </w:r>
      <w:r w:rsidRPr="00B00D3D">
        <w:rPr>
          <w:sz w:val="20"/>
          <w:szCs w:val="24"/>
        </w:rPr>
        <w:t>2026</w:t>
      </w:r>
      <w:r w:rsidR="0009567C">
        <w:rPr>
          <w:sz w:val="20"/>
          <w:szCs w:val="24"/>
        </w:rPr>
        <w:t>)</w:t>
      </w:r>
    </w:p>
    <w:p w:rsidR="0009567C" w:rsidRPr="00B00D3D" w:rsidRDefault="0009567C" w:rsidP="0009567C">
      <w:pPr>
        <w:widowControl/>
        <w:autoSpaceDE/>
        <w:autoSpaceDN/>
        <w:ind w:firstLine="567"/>
        <w:jc w:val="right"/>
        <w:rPr>
          <w:sz w:val="20"/>
          <w:szCs w:val="24"/>
        </w:rPr>
      </w:pPr>
    </w:p>
    <w:p w:rsidR="0092105C" w:rsidRDefault="00465EA0" w:rsidP="00004F98">
      <w:pPr>
        <w:widowControl/>
        <w:autoSpaceDE/>
        <w:autoSpaceDN/>
        <w:spacing w:line="360" w:lineRule="auto"/>
        <w:ind w:firstLine="567"/>
        <w:jc w:val="both"/>
        <w:rPr>
          <w:sz w:val="24"/>
          <w:szCs w:val="24"/>
        </w:rPr>
      </w:pPr>
      <w:r>
        <w:rPr>
          <w:sz w:val="24"/>
          <w:szCs w:val="24"/>
        </w:rPr>
        <w:t xml:space="preserve">Berdasarkan Tabel 2, diketahui bahwa kemampuan siswa dalam menulis surat lamaran pekerjaan masih bervariasi pada setiap aspek penilaian. Aspek yang berkaitan dengan unsur </w:t>
      </w:r>
      <w:r>
        <w:rPr>
          <w:sz w:val="24"/>
          <w:szCs w:val="24"/>
        </w:rPr>
        <w:lastRenderedPageBreak/>
        <w:t>formal surat, seperti penulisan tanggal surat, salam penutup, serta nama dan tanda tangan pengirim telah dikuasai dengan baik oleh sebagian besar siswa. Hal ini menunjukkan bahwa siswa telah memahami sistematika dasar penulisan surat lamaran pekerjaan yang diajarkan di sekolah.</w:t>
      </w:r>
    </w:p>
    <w:p w:rsidR="0092105C" w:rsidRDefault="00465EA0" w:rsidP="00004F98">
      <w:pPr>
        <w:widowControl/>
        <w:autoSpaceDE/>
        <w:autoSpaceDN/>
        <w:spacing w:line="360" w:lineRule="auto"/>
        <w:ind w:firstLine="567"/>
        <w:jc w:val="both"/>
        <w:rPr>
          <w:sz w:val="24"/>
          <w:szCs w:val="24"/>
        </w:rPr>
      </w:pPr>
      <w:r>
        <w:rPr>
          <w:sz w:val="24"/>
          <w:szCs w:val="24"/>
        </w:rPr>
        <w:t>Sebaliknya, pada aspek penyusunan isi surat dan penggunaan bahasa masih ditemukan berbagai kesalahan. Beberapa siswa belum mampu menyusun isi surat secara runtut dan lengkap, sehingga informasi yang disampaikan belum sesuai dengan tujuan penulisan surat lamaran pekerjaan. Selain itu, masih terdapat kesalahan dalam penggunaan ejaan, tanda baca, huruf kapital, serta pemilihan diksi yang menyebabkan isi surat kurang efektif.</w:t>
      </w:r>
    </w:p>
    <w:p w:rsidR="0092105C" w:rsidRDefault="00465EA0" w:rsidP="00004F98">
      <w:pPr>
        <w:pStyle w:val="isselectedend"/>
        <w:spacing w:before="0" w:beforeAutospacing="0" w:after="0" w:afterAutospacing="0" w:line="360" w:lineRule="auto"/>
        <w:ind w:firstLine="567"/>
        <w:jc w:val="both"/>
      </w:pPr>
      <w:r>
        <w:t>Temuan tersebut menunjukkan bahwa pembelajaran menulis surat lamaran pekerjaan masih perlu lebih menekankan pada keterampilan mengembangkan isi surat dan penerapan kaidah kebahasaan. Guru diharapkan dapat memberikan latihan menulis secara berkelanjutan disertai contoh-contoh surat lamaran pekerjaan yang benar agar kemampuan siswa semakin meningkat.</w:t>
      </w:r>
    </w:p>
    <w:p w:rsidR="0092105C" w:rsidRPr="00BB24CB" w:rsidRDefault="00E76B89" w:rsidP="00004F98">
      <w:pPr>
        <w:pStyle w:val="isselectedend"/>
        <w:spacing w:before="0" w:beforeAutospacing="0" w:after="0" w:afterAutospacing="0" w:line="360" w:lineRule="auto"/>
        <w:jc w:val="center"/>
        <w:rPr>
          <w:sz w:val="20"/>
          <w:szCs w:val="20"/>
        </w:rPr>
      </w:pPr>
      <w:r>
        <w:rPr>
          <w:b/>
          <w:bCs/>
          <w:sz w:val="20"/>
          <w:szCs w:val="20"/>
        </w:rPr>
        <w:t>Tabel 3</w:t>
      </w:r>
      <w:r w:rsidR="00465EA0" w:rsidRPr="00BB24CB">
        <w:rPr>
          <w:b/>
          <w:bCs/>
          <w:sz w:val="20"/>
          <w:szCs w:val="20"/>
        </w:rPr>
        <w:t>. Frekuensi Kesalahan Siswa dalam Menulis Surat Lamaran Pekerjaan</w:t>
      </w:r>
    </w:p>
    <w:tbl>
      <w:tblPr>
        <w:tblStyle w:val="TableGrid"/>
        <w:tblW w:w="0" w:type="auto"/>
        <w:jc w:val="center"/>
        <w:tblBorders>
          <w:left w:val="none" w:sz="0" w:space="0" w:color="auto"/>
          <w:right w:val="none" w:sz="0" w:space="0" w:color="auto"/>
          <w:insideV w:val="none" w:sz="0" w:space="0" w:color="auto"/>
        </w:tblBorders>
        <w:tblLook w:val="04A0"/>
      </w:tblPr>
      <w:tblGrid>
        <w:gridCol w:w="511"/>
        <w:gridCol w:w="3810"/>
        <w:gridCol w:w="1744"/>
        <w:gridCol w:w="1510"/>
      </w:tblGrid>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b/>
                <w:bCs/>
                <w:sz w:val="20"/>
                <w:szCs w:val="20"/>
              </w:rPr>
            </w:pPr>
            <w:r w:rsidRPr="00BB24CB">
              <w:rPr>
                <w:b/>
                <w:bCs/>
                <w:sz w:val="20"/>
                <w:szCs w:val="20"/>
              </w:rPr>
              <w:t>No.</w:t>
            </w:r>
          </w:p>
        </w:tc>
        <w:tc>
          <w:tcPr>
            <w:tcW w:w="0" w:type="auto"/>
            <w:hideMark/>
          </w:tcPr>
          <w:p w:rsidR="00497D09" w:rsidRPr="00BB24CB" w:rsidRDefault="00497D09" w:rsidP="00004F98">
            <w:pPr>
              <w:widowControl/>
              <w:autoSpaceDE/>
              <w:autoSpaceDN/>
              <w:spacing w:line="360" w:lineRule="auto"/>
              <w:jc w:val="center"/>
              <w:rPr>
                <w:b/>
                <w:bCs/>
                <w:sz w:val="20"/>
                <w:szCs w:val="20"/>
              </w:rPr>
            </w:pPr>
            <w:r w:rsidRPr="00BB24CB">
              <w:rPr>
                <w:b/>
                <w:bCs/>
                <w:sz w:val="20"/>
                <w:szCs w:val="20"/>
              </w:rPr>
              <w:t>Jenis Kesalahan</w:t>
            </w:r>
          </w:p>
        </w:tc>
        <w:tc>
          <w:tcPr>
            <w:tcW w:w="0" w:type="auto"/>
            <w:hideMark/>
          </w:tcPr>
          <w:p w:rsidR="00497D09" w:rsidRPr="00BB24CB" w:rsidRDefault="00497D09" w:rsidP="00004F98">
            <w:pPr>
              <w:widowControl/>
              <w:autoSpaceDE/>
              <w:autoSpaceDN/>
              <w:spacing w:line="360" w:lineRule="auto"/>
              <w:jc w:val="right"/>
              <w:rPr>
                <w:b/>
                <w:bCs/>
                <w:sz w:val="20"/>
                <w:szCs w:val="20"/>
              </w:rPr>
            </w:pPr>
            <w:r w:rsidRPr="00BB24CB">
              <w:rPr>
                <w:b/>
                <w:bCs/>
                <w:sz w:val="20"/>
                <w:szCs w:val="20"/>
              </w:rPr>
              <w:t>Frekuensi (Siswa)</w:t>
            </w:r>
          </w:p>
        </w:tc>
        <w:tc>
          <w:tcPr>
            <w:tcW w:w="0" w:type="auto"/>
            <w:hideMark/>
          </w:tcPr>
          <w:p w:rsidR="00497D09" w:rsidRPr="00BB24CB" w:rsidRDefault="00497D09" w:rsidP="00004F98">
            <w:pPr>
              <w:widowControl/>
              <w:autoSpaceDE/>
              <w:autoSpaceDN/>
              <w:spacing w:line="360" w:lineRule="auto"/>
              <w:jc w:val="right"/>
              <w:rPr>
                <w:b/>
                <w:bCs/>
                <w:sz w:val="20"/>
                <w:szCs w:val="20"/>
              </w:rPr>
            </w:pPr>
            <w:r w:rsidRPr="00BB24CB">
              <w:rPr>
                <w:b/>
                <w:bCs/>
                <w:sz w:val="20"/>
                <w:szCs w:val="20"/>
              </w:rPr>
              <w:t>Persentase (%)</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Isi surat belum lengkap</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18</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45,0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2</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Penggunaan kalimat tidak efektif</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16</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40,0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3</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Kesalahan ejaan dan tanda baca</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14</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35,0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4</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Penulisan alamat surat kurang tepat</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12</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30,0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5</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Pemilihan diksi kurang sesuai</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10</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25,0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6</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Penulisan perihal dan lampiran kurang tepat</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8</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20,0</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7</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Penulisan tanggal surat tidak sesuai format</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5</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12,5</w:t>
            </w:r>
          </w:p>
        </w:tc>
      </w:tr>
      <w:tr w:rsidR="00497D09" w:rsidRPr="00BB24CB" w:rsidTr="0009567C">
        <w:trPr>
          <w:jc w:val="center"/>
        </w:trPr>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8</w:t>
            </w:r>
          </w:p>
        </w:tc>
        <w:tc>
          <w:tcPr>
            <w:tcW w:w="0" w:type="auto"/>
            <w:hideMark/>
          </w:tcPr>
          <w:p w:rsidR="00497D09" w:rsidRPr="00BB24CB" w:rsidRDefault="00497D09" w:rsidP="00004F98">
            <w:pPr>
              <w:widowControl/>
              <w:autoSpaceDE/>
              <w:autoSpaceDN/>
              <w:spacing w:line="360" w:lineRule="auto"/>
              <w:rPr>
                <w:sz w:val="20"/>
                <w:szCs w:val="20"/>
              </w:rPr>
            </w:pPr>
            <w:r w:rsidRPr="00BB24CB">
              <w:rPr>
                <w:sz w:val="20"/>
                <w:szCs w:val="20"/>
              </w:rPr>
              <w:t>Kesalahan pada salam pembuka dan penutup</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3</w:t>
            </w:r>
          </w:p>
        </w:tc>
        <w:tc>
          <w:tcPr>
            <w:tcW w:w="0" w:type="auto"/>
            <w:hideMark/>
          </w:tcPr>
          <w:p w:rsidR="00497D09" w:rsidRPr="00BB24CB" w:rsidRDefault="00497D09" w:rsidP="00004F98">
            <w:pPr>
              <w:widowControl/>
              <w:autoSpaceDE/>
              <w:autoSpaceDN/>
              <w:spacing w:line="360" w:lineRule="auto"/>
              <w:jc w:val="right"/>
              <w:rPr>
                <w:sz w:val="20"/>
                <w:szCs w:val="20"/>
              </w:rPr>
            </w:pPr>
            <w:r w:rsidRPr="00BB24CB">
              <w:rPr>
                <w:sz w:val="20"/>
                <w:szCs w:val="20"/>
              </w:rPr>
              <w:t>7,5</w:t>
            </w:r>
          </w:p>
        </w:tc>
      </w:tr>
    </w:tbl>
    <w:p w:rsidR="0092105C" w:rsidRDefault="00E76B89" w:rsidP="00004F98">
      <w:pPr>
        <w:widowControl/>
        <w:autoSpaceDE/>
        <w:autoSpaceDN/>
        <w:spacing w:line="360" w:lineRule="auto"/>
        <w:ind w:firstLine="567"/>
        <w:jc w:val="both"/>
        <w:rPr>
          <w:sz w:val="24"/>
          <w:szCs w:val="24"/>
        </w:rPr>
      </w:pPr>
      <w:r>
        <w:rPr>
          <w:sz w:val="24"/>
          <w:szCs w:val="24"/>
        </w:rPr>
        <w:t>Berdasarkan Tabel 3</w:t>
      </w:r>
      <w:r w:rsidR="00465EA0">
        <w:rPr>
          <w:sz w:val="24"/>
          <w:szCs w:val="24"/>
        </w:rPr>
        <w:t xml:space="preserve"> dapat diketahui bahwa kesalahan yang paling banyak dilakukan siswa adalah </w:t>
      </w:r>
      <w:r w:rsidR="00465EA0">
        <w:rPr>
          <w:bCs/>
          <w:sz w:val="24"/>
          <w:szCs w:val="24"/>
        </w:rPr>
        <w:t>isi surat yang belum lengkap</w:t>
      </w:r>
      <w:r w:rsidR="00465EA0">
        <w:rPr>
          <w:sz w:val="24"/>
          <w:szCs w:val="24"/>
        </w:rPr>
        <w:t xml:space="preserve">, yaitu sebanyak </w:t>
      </w:r>
      <w:r w:rsidR="00050BC9">
        <w:rPr>
          <w:bCs/>
          <w:sz w:val="24"/>
          <w:szCs w:val="24"/>
        </w:rPr>
        <w:t>18 siswa (45</w:t>
      </w:r>
      <w:r w:rsidR="00465EA0">
        <w:rPr>
          <w:bCs/>
          <w:sz w:val="24"/>
          <w:szCs w:val="24"/>
        </w:rPr>
        <w:t>%)</w:t>
      </w:r>
      <w:r w:rsidR="00465EA0">
        <w:rPr>
          <w:sz w:val="24"/>
          <w:szCs w:val="24"/>
        </w:rPr>
        <w:t>. Kesalahan tersebut umumnya berupa tidak dicantumkannya sumber informasi lowongan pekerjaan, kurang lengkapnya identitas pelamar, tidak dijelaskannya kemampuan atau pengalaman yang dimiliki, serta belum adanya harapan untuk mengikuti proses seleksi kerja. Kondisi tersebut menunjukkan bahwa sebagian siswa masih mengalami kesulitan dalam mengembangkan isi surat secara sistematis dan sesuai dengan tujuan penulisan surat lamaran pekerjaan.</w:t>
      </w:r>
    </w:p>
    <w:p w:rsidR="0092105C" w:rsidRDefault="00465EA0" w:rsidP="00004F98">
      <w:pPr>
        <w:widowControl/>
        <w:autoSpaceDE/>
        <w:autoSpaceDN/>
        <w:spacing w:line="360" w:lineRule="auto"/>
        <w:ind w:firstLine="567"/>
        <w:jc w:val="both"/>
        <w:rPr>
          <w:sz w:val="24"/>
          <w:szCs w:val="24"/>
        </w:rPr>
      </w:pPr>
      <w:r>
        <w:rPr>
          <w:sz w:val="24"/>
          <w:szCs w:val="24"/>
        </w:rPr>
        <w:lastRenderedPageBreak/>
        <w:t xml:space="preserve">Kesalahan berikutnya adalah </w:t>
      </w:r>
      <w:r>
        <w:rPr>
          <w:bCs/>
          <w:sz w:val="24"/>
          <w:szCs w:val="24"/>
        </w:rPr>
        <w:t>penggunaan kalimat yang tidak efektif</w:t>
      </w:r>
      <w:r>
        <w:rPr>
          <w:sz w:val="24"/>
          <w:szCs w:val="24"/>
        </w:rPr>
        <w:t xml:space="preserve">, yaitu sebanyak </w:t>
      </w:r>
      <w:r w:rsidR="00050BC9">
        <w:rPr>
          <w:bCs/>
          <w:sz w:val="24"/>
          <w:szCs w:val="24"/>
        </w:rPr>
        <w:t>16 siswa (40</w:t>
      </w:r>
      <w:r>
        <w:rPr>
          <w:bCs/>
          <w:sz w:val="24"/>
          <w:szCs w:val="24"/>
        </w:rPr>
        <w:t>%)</w:t>
      </w:r>
      <w:r>
        <w:rPr>
          <w:sz w:val="24"/>
          <w:szCs w:val="24"/>
        </w:rPr>
        <w:t xml:space="preserve">. Sebagian siswa masih menyusun kalimat yang terlalu panjang, berulang, dan kurang komunikatif sehingga isi surat menjadi kurang jelas. Selain itu, masih ditemukan kesalahan dalam penggunaan ejaan dan tanda baca sebanyak </w:t>
      </w:r>
      <w:r>
        <w:rPr>
          <w:bCs/>
          <w:sz w:val="24"/>
          <w:szCs w:val="24"/>
        </w:rPr>
        <w:t>14 siswa</w:t>
      </w:r>
      <w:r w:rsidR="00050BC9">
        <w:rPr>
          <w:bCs/>
          <w:sz w:val="24"/>
          <w:szCs w:val="24"/>
        </w:rPr>
        <w:t xml:space="preserve"> (35</w:t>
      </w:r>
      <w:r>
        <w:rPr>
          <w:bCs/>
          <w:sz w:val="24"/>
          <w:szCs w:val="24"/>
        </w:rPr>
        <w:t>%)</w:t>
      </w:r>
      <w:r>
        <w:rPr>
          <w:sz w:val="24"/>
          <w:szCs w:val="24"/>
        </w:rPr>
        <w:t>, seperti penggunaan huruf kapital yang tidak tepat, kesalahan penempatan tanda koma dan titik, serta penulisan kata depan dan imbuhan yang belum sesuai dengan Pedoman Umum Ejaan Bahasa Indonesia (PUEBI).</w:t>
      </w:r>
    </w:p>
    <w:p w:rsidR="0092105C" w:rsidRDefault="00465EA0" w:rsidP="00004F98">
      <w:pPr>
        <w:widowControl/>
        <w:autoSpaceDE/>
        <w:autoSpaceDN/>
        <w:spacing w:line="360" w:lineRule="auto"/>
        <w:ind w:firstLine="567"/>
        <w:jc w:val="both"/>
        <w:rPr>
          <w:sz w:val="24"/>
          <w:szCs w:val="24"/>
        </w:rPr>
      </w:pPr>
      <w:r>
        <w:rPr>
          <w:sz w:val="24"/>
          <w:szCs w:val="24"/>
        </w:rPr>
        <w:t xml:space="preserve">Pada aspek </w:t>
      </w:r>
      <w:r>
        <w:rPr>
          <w:bCs/>
          <w:sz w:val="24"/>
          <w:szCs w:val="24"/>
        </w:rPr>
        <w:t>alamat surat</w:t>
      </w:r>
      <w:r>
        <w:rPr>
          <w:sz w:val="24"/>
          <w:szCs w:val="24"/>
        </w:rPr>
        <w:t xml:space="preserve">, sebanyak </w:t>
      </w:r>
      <w:r>
        <w:rPr>
          <w:bCs/>
          <w:sz w:val="24"/>
          <w:szCs w:val="24"/>
        </w:rPr>
        <w:t xml:space="preserve">12 siswa </w:t>
      </w:r>
      <w:r w:rsidR="00050BC9">
        <w:rPr>
          <w:bCs/>
          <w:sz w:val="24"/>
          <w:szCs w:val="24"/>
        </w:rPr>
        <w:t>(30</w:t>
      </w:r>
      <w:r>
        <w:rPr>
          <w:bCs/>
          <w:sz w:val="24"/>
          <w:szCs w:val="24"/>
        </w:rPr>
        <w:t>%)</w:t>
      </w:r>
      <w:r>
        <w:rPr>
          <w:sz w:val="24"/>
          <w:szCs w:val="24"/>
        </w:rPr>
        <w:t xml:space="preserve"> masih melakukan kesalahan dalam penulisan singkatan </w:t>
      </w:r>
      <w:r>
        <w:rPr>
          <w:bCs/>
          <w:sz w:val="24"/>
          <w:szCs w:val="24"/>
        </w:rPr>
        <w:t>Yth.</w:t>
      </w:r>
      <w:r>
        <w:rPr>
          <w:sz w:val="24"/>
          <w:szCs w:val="24"/>
        </w:rPr>
        <w:t xml:space="preserve">, penggunaan huruf kapital, dan penulisan alamat tujuan. Sementara itu, </w:t>
      </w:r>
      <w:r w:rsidR="00050BC9">
        <w:rPr>
          <w:bCs/>
          <w:sz w:val="24"/>
          <w:szCs w:val="24"/>
        </w:rPr>
        <w:t>10 siswa (25</w:t>
      </w:r>
      <w:r>
        <w:rPr>
          <w:bCs/>
          <w:sz w:val="24"/>
          <w:szCs w:val="24"/>
        </w:rPr>
        <w:t>%)</w:t>
      </w:r>
      <w:r>
        <w:rPr>
          <w:sz w:val="24"/>
          <w:szCs w:val="24"/>
        </w:rPr>
        <w:t xml:space="preserve"> masih kurang tepat dalam memilih diksi sehingga kalimat yang disusun belum mencerminkan bahasa surat resmi. Kesalahan lain yang ditemukan yaitu penulisan </w:t>
      </w:r>
      <w:r>
        <w:rPr>
          <w:bCs/>
          <w:sz w:val="24"/>
          <w:szCs w:val="24"/>
        </w:rPr>
        <w:t>perihal dan lampiran</w:t>
      </w:r>
      <w:r>
        <w:rPr>
          <w:sz w:val="24"/>
          <w:szCs w:val="24"/>
        </w:rPr>
        <w:t xml:space="preserve"> yang kurang tepat sebanyak </w:t>
      </w:r>
      <w:r w:rsidR="00050BC9">
        <w:rPr>
          <w:bCs/>
          <w:sz w:val="24"/>
          <w:szCs w:val="24"/>
        </w:rPr>
        <w:t>8 siswa (20</w:t>
      </w:r>
      <w:r>
        <w:rPr>
          <w:bCs/>
          <w:sz w:val="24"/>
          <w:szCs w:val="24"/>
        </w:rPr>
        <w:t>%)</w:t>
      </w:r>
      <w:r>
        <w:rPr>
          <w:sz w:val="24"/>
          <w:szCs w:val="24"/>
        </w:rPr>
        <w:t xml:space="preserve">, penulisan </w:t>
      </w:r>
      <w:r>
        <w:rPr>
          <w:bCs/>
          <w:sz w:val="24"/>
          <w:szCs w:val="24"/>
        </w:rPr>
        <w:t>tanggal surat</w:t>
      </w:r>
      <w:r>
        <w:rPr>
          <w:sz w:val="24"/>
          <w:szCs w:val="24"/>
        </w:rPr>
        <w:t xml:space="preserve"> yang tidak sesuai format sebanyak </w:t>
      </w:r>
      <w:r>
        <w:rPr>
          <w:bCs/>
          <w:sz w:val="24"/>
          <w:szCs w:val="24"/>
        </w:rPr>
        <w:t>5 siswa (12,5%)</w:t>
      </w:r>
      <w:r>
        <w:rPr>
          <w:sz w:val="24"/>
          <w:szCs w:val="24"/>
        </w:rPr>
        <w:t xml:space="preserve">, serta kesalahan pada </w:t>
      </w:r>
      <w:r>
        <w:rPr>
          <w:bCs/>
          <w:sz w:val="24"/>
          <w:szCs w:val="24"/>
        </w:rPr>
        <w:t>salam pembuka dan salam penutup</w:t>
      </w:r>
      <w:r>
        <w:rPr>
          <w:sz w:val="24"/>
          <w:szCs w:val="24"/>
        </w:rPr>
        <w:t xml:space="preserve"> sebanyak </w:t>
      </w:r>
      <w:r>
        <w:rPr>
          <w:bCs/>
          <w:sz w:val="24"/>
          <w:szCs w:val="24"/>
        </w:rPr>
        <w:t>3 siswa (7,5%)</w:t>
      </w:r>
      <w:r>
        <w:rPr>
          <w:sz w:val="24"/>
          <w:szCs w:val="24"/>
        </w:rPr>
        <w:t>.</w:t>
      </w:r>
    </w:p>
    <w:p w:rsidR="0092105C" w:rsidRDefault="00465EA0" w:rsidP="00004F98">
      <w:pPr>
        <w:pStyle w:val="isselectedend"/>
        <w:spacing w:before="0" w:beforeAutospacing="0" w:after="0" w:afterAutospacing="0" w:line="360" w:lineRule="auto"/>
        <w:ind w:firstLine="567"/>
        <w:jc w:val="both"/>
      </w:pPr>
      <w:r>
        <w:t xml:space="preserve">Temuan tersebut menunjukkan bahwa sebagian besar siswa telah memahami unsur-unsur formal surat lamaran pekerjaan, namun masih mengalami kesulitan pada aspek yang memerlukan kemampuan berpikir, menyusun gagasan, dan menerapkan kaidah kebahasaan. Hasil penelitian ini sejalan dengan pendapat Tarigan (1994) yang menyatakan bahwa menulis merupakan keterampilan berbahasa yang kompleks karena menuntut kemampuan mengorganisasikan ide, memilih kata yang tepat, serta menyusun kalimat secara efektif.Selain itu, Nurgiyantoro (2019) juga menjelaskan bahwa kualitas sebuah tulisan tidak hanya ditentukan oleh kelengkapan strukturnya, tetapi juga oleh ketepatan penggunaan bahasa, organisasi isi, serta penerapan ejaan yang benar. Oleh karena itu, pembelajaran menulis surat lamaran pekerjaan perlu lebih menekankan pada latihan praktik, pemberian contoh yang sesuai, dan evaluasi secara berkelanjutan agar kemampuan menulis siswa semakin meningkat. </w:t>
      </w:r>
    </w:p>
    <w:p w:rsidR="005D2FCC" w:rsidRDefault="00465EA0" w:rsidP="004136AA">
      <w:pPr>
        <w:pStyle w:val="isselectedend"/>
        <w:spacing w:before="0" w:beforeAutospacing="0" w:after="0" w:afterAutospacing="0" w:line="360" w:lineRule="auto"/>
        <w:ind w:firstLine="567"/>
        <w:jc w:val="both"/>
      </w:pPr>
      <w:r>
        <w:t xml:space="preserve">Distribusi nilai merupakan salah satu bentuk penyajian data yang memudahkan pembaca dalam memahami hasil penelitian secara visual.Melalui distribusi nilai, dapat diketahui jumlah siswa yang berada pada kategori sangat baik, baik, cukup, kurang, dan sangat kurang. Selain itu, penyajian data dalam bentuk diagram memberikan informasi yang lebih mudah dipahami mengenai tingkat pencapaian kemampuan menulis surat lamaran pekerjaan berdasarkan hasil tes </w:t>
      </w:r>
      <w:r>
        <w:lastRenderedPageBreak/>
        <w:t>yang telah dilakukan.Adapun distribusi nilai kemampuan menulis surat lamaran pekerjaan siswa kelas XII A SMAN 8 Seluma dapat dilihat pada Gambar 1 berikut</w:t>
      </w:r>
      <w:r w:rsidR="005D2FCC">
        <w:t>:</w:t>
      </w:r>
    </w:p>
    <w:p w:rsidR="0092105C" w:rsidRPr="00050BC9" w:rsidRDefault="00E76B89" w:rsidP="00004F98">
      <w:pPr>
        <w:pStyle w:val="NormalWeb"/>
        <w:spacing w:before="0" w:beforeAutospacing="0" w:after="0" w:afterAutospacing="0" w:line="360" w:lineRule="auto"/>
        <w:jc w:val="center"/>
        <w:rPr>
          <w:b/>
          <w:sz w:val="20"/>
          <w:szCs w:val="20"/>
        </w:rPr>
      </w:pPr>
      <w:r>
        <w:rPr>
          <w:b/>
          <w:sz w:val="20"/>
          <w:szCs w:val="20"/>
        </w:rPr>
        <w:t>Gambar 1</w:t>
      </w:r>
      <w:r w:rsidR="00465EA0" w:rsidRPr="00050BC9">
        <w:rPr>
          <w:b/>
          <w:sz w:val="20"/>
          <w:szCs w:val="20"/>
        </w:rPr>
        <w:t xml:space="preserve"> Distribusi Nilai Kemampuan Menulis Surat Lamaran Pekerjaan</w:t>
      </w:r>
    </w:p>
    <w:p w:rsidR="0092105C" w:rsidRDefault="00961E1F" w:rsidP="00004F98">
      <w:pPr>
        <w:jc w:val="center"/>
        <w:rPr>
          <w:sz w:val="24"/>
          <w:szCs w:val="24"/>
        </w:rPr>
      </w:pPr>
      <w:r w:rsidRPr="00E77153">
        <w:rPr>
          <w:noProof/>
          <w:sz w:val="24"/>
          <w:szCs w:val="24"/>
        </w:rPr>
        <w:drawing>
          <wp:inline distT="0" distB="0" distL="0" distR="0">
            <wp:extent cx="5308270" cy="3380314"/>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6 Agu 2026, 16.32.16.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14720" cy="3384421"/>
                    </a:xfrm>
                    <a:prstGeom prst="rect">
                      <a:avLst/>
                    </a:prstGeom>
                  </pic:spPr>
                </pic:pic>
              </a:graphicData>
            </a:graphic>
          </wp:inline>
        </w:drawing>
      </w:r>
    </w:p>
    <w:p w:rsidR="0092105C" w:rsidRDefault="00465EA0" w:rsidP="00004F98">
      <w:pPr>
        <w:widowControl/>
        <w:autoSpaceDE/>
        <w:autoSpaceDN/>
        <w:spacing w:line="360" w:lineRule="auto"/>
        <w:ind w:firstLine="567"/>
        <w:jc w:val="both"/>
        <w:rPr>
          <w:sz w:val="24"/>
          <w:szCs w:val="24"/>
        </w:rPr>
      </w:pPr>
      <w:r>
        <w:rPr>
          <w:sz w:val="24"/>
          <w:szCs w:val="24"/>
        </w:rPr>
        <w:t xml:space="preserve">Berdasarkan diagram distribusi nilai kemampuan menulis surat lamaran pekerjaan siswa kelas XII A SMAN 8 Seluma, dapat diketahui bahwa sebagian besar siswa berada pada kategori </w:t>
      </w:r>
      <w:r>
        <w:rPr>
          <w:bCs/>
          <w:sz w:val="24"/>
          <w:szCs w:val="24"/>
        </w:rPr>
        <w:t>baik</w:t>
      </w:r>
      <w:r>
        <w:rPr>
          <w:sz w:val="24"/>
          <w:szCs w:val="24"/>
        </w:rPr>
        <w:t xml:space="preserve"> dengan interval nilai </w:t>
      </w:r>
      <w:r>
        <w:rPr>
          <w:bCs/>
          <w:sz w:val="24"/>
          <w:szCs w:val="24"/>
        </w:rPr>
        <w:t>71–85</w:t>
      </w:r>
      <w:r>
        <w:rPr>
          <w:sz w:val="24"/>
          <w:szCs w:val="24"/>
        </w:rPr>
        <w:t xml:space="preserve">, yaitu sebanyak </w:t>
      </w:r>
      <w:r>
        <w:rPr>
          <w:bCs/>
          <w:sz w:val="24"/>
          <w:szCs w:val="24"/>
        </w:rPr>
        <w:t>16 siswa (40%)</w:t>
      </w:r>
      <w:r>
        <w:rPr>
          <w:sz w:val="24"/>
          <w:szCs w:val="24"/>
        </w:rPr>
        <w:t>. Hasil tersebut menunjukkan bahwa mayoritas siswa telah memiliki kemampuan yang cukup baik dalam menyusun surat lamaran pekerjaan sesuai dengan struktur surat resmi. Siswa pada kategori ini umumnya telah mampu menuliskan unsur-unsur surat secara lengkap, seperti tanggal surat, perihal, lampiran, alamat tujuan, salam pembuka, isi surat, salam penutup, serta nama dan tanda tangan pengirim, meskipun masih ditemukan beberapa kesalahan pada aspek kebahasaan.</w:t>
      </w:r>
    </w:p>
    <w:p w:rsidR="0092105C" w:rsidRDefault="00465EA0" w:rsidP="00004F98">
      <w:pPr>
        <w:widowControl/>
        <w:autoSpaceDE/>
        <w:autoSpaceDN/>
        <w:spacing w:line="360" w:lineRule="auto"/>
        <w:ind w:firstLine="567"/>
        <w:jc w:val="both"/>
        <w:rPr>
          <w:sz w:val="24"/>
          <w:szCs w:val="24"/>
        </w:rPr>
      </w:pPr>
      <w:r>
        <w:rPr>
          <w:sz w:val="24"/>
          <w:szCs w:val="24"/>
        </w:rPr>
        <w:t xml:space="preserve">Selanjutnya, sebanyak </w:t>
      </w:r>
      <w:r>
        <w:rPr>
          <w:bCs/>
          <w:sz w:val="24"/>
          <w:szCs w:val="24"/>
        </w:rPr>
        <w:t>12 siswa (30%)</w:t>
      </w:r>
      <w:r>
        <w:rPr>
          <w:sz w:val="24"/>
          <w:szCs w:val="24"/>
        </w:rPr>
        <w:t xml:space="preserve"> berada pada kategori </w:t>
      </w:r>
      <w:r>
        <w:rPr>
          <w:bCs/>
          <w:sz w:val="24"/>
          <w:szCs w:val="24"/>
        </w:rPr>
        <w:t>cukup</w:t>
      </w:r>
      <w:r>
        <w:rPr>
          <w:sz w:val="24"/>
          <w:szCs w:val="24"/>
        </w:rPr>
        <w:t xml:space="preserve"> dengan interval nilai </w:t>
      </w:r>
      <w:r>
        <w:rPr>
          <w:bCs/>
          <w:sz w:val="24"/>
          <w:szCs w:val="24"/>
        </w:rPr>
        <w:t>56–70</w:t>
      </w:r>
      <w:r>
        <w:rPr>
          <w:sz w:val="24"/>
          <w:szCs w:val="24"/>
        </w:rPr>
        <w:t>. Kelompok siswa ini masih mengalami beberapa kendala dalam menyusun isi surat lamaran pekerjaan, terutama pada penggunaan kalimat efektif, pemilihan diksi, serta penerapan ejaan dan tanda baca yang sesuai dengan Pedoman Umum Ejaan Bahasa Indonesia (PUEBI). Selain itu, masih ditemukan isi surat yang belum lengkap sehingga informasi yang disampaikan belum tersusun secara sistematis.</w:t>
      </w:r>
    </w:p>
    <w:p w:rsidR="0092105C" w:rsidRDefault="00465EA0" w:rsidP="00004F98">
      <w:pPr>
        <w:widowControl/>
        <w:autoSpaceDE/>
        <w:autoSpaceDN/>
        <w:spacing w:line="360" w:lineRule="auto"/>
        <w:ind w:firstLine="567"/>
        <w:jc w:val="both"/>
        <w:rPr>
          <w:sz w:val="24"/>
          <w:szCs w:val="24"/>
        </w:rPr>
      </w:pPr>
      <w:r>
        <w:rPr>
          <w:sz w:val="24"/>
          <w:szCs w:val="24"/>
        </w:rPr>
        <w:lastRenderedPageBreak/>
        <w:t xml:space="preserve">Pada kategori </w:t>
      </w:r>
      <w:r>
        <w:rPr>
          <w:bCs/>
          <w:sz w:val="24"/>
          <w:szCs w:val="24"/>
        </w:rPr>
        <w:t>sangat baik</w:t>
      </w:r>
      <w:r>
        <w:rPr>
          <w:sz w:val="24"/>
          <w:szCs w:val="24"/>
        </w:rPr>
        <w:t xml:space="preserve"> dengan interval nilai </w:t>
      </w:r>
      <w:r>
        <w:rPr>
          <w:bCs/>
          <w:sz w:val="24"/>
          <w:szCs w:val="24"/>
        </w:rPr>
        <w:t>86–100</w:t>
      </w:r>
      <w:r>
        <w:rPr>
          <w:sz w:val="24"/>
          <w:szCs w:val="24"/>
        </w:rPr>
        <w:t xml:space="preserve">, terdapat </w:t>
      </w:r>
      <w:r>
        <w:rPr>
          <w:bCs/>
          <w:sz w:val="24"/>
          <w:szCs w:val="24"/>
        </w:rPr>
        <w:t>6 siswa (15%)</w:t>
      </w:r>
      <w:r>
        <w:rPr>
          <w:sz w:val="24"/>
          <w:szCs w:val="24"/>
        </w:rPr>
        <w:t>. Siswa pada kategori ini mampu menyusun surat lamaran pekerjaan secara lengkap dan sistematis, menggunakan bahasa yang komunikatif, serta menerapkan kaidah penulisan surat resmi dengan baik. Isi surat yang disusun juga telah memuat informasi penting, seperti sumber informasi lowongan pekerjaan, identitas pelamar, kemampuan yang dimiliki, serta harapan untuk memperoleh kesempatan mengikuti proses seleksi kerja.</w:t>
      </w:r>
    </w:p>
    <w:p w:rsidR="0092105C" w:rsidRDefault="00465EA0" w:rsidP="00004F98">
      <w:pPr>
        <w:widowControl/>
        <w:autoSpaceDE/>
        <w:autoSpaceDN/>
        <w:spacing w:line="360" w:lineRule="auto"/>
        <w:ind w:firstLine="567"/>
        <w:jc w:val="both"/>
        <w:rPr>
          <w:sz w:val="24"/>
          <w:szCs w:val="24"/>
        </w:rPr>
      </w:pPr>
      <w:r>
        <w:rPr>
          <w:sz w:val="24"/>
          <w:szCs w:val="24"/>
        </w:rPr>
        <w:t xml:space="preserve">Sementara itu, terdapat </w:t>
      </w:r>
      <w:r>
        <w:rPr>
          <w:bCs/>
          <w:sz w:val="24"/>
          <w:szCs w:val="24"/>
        </w:rPr>
        <w:t>4 siswa (10%)</w:t>
      </w:r>
      <w:r>
        <w:rPr>
          <w:sz w:val="24"/>
          <w:szCs w:val="24"/>
        </w:rPr>
        <w:t xml:space="preserve"> yang berada pada kategori </w:t>
      </w:r>
      <w:r>
        <w:rPr>
          <w:bCs/>
          <w:sz w:val="24"/>
          <w:szCs w:val="24"/>
        </w:rPr>
        <w:t>kurang</w:t>
      </w:r>
      <w:r>
        <w:rPr>
          <w:sz w:val="24"/>
          <w:szCs w:val="24"/>
        </w:rPr>
        <w:t xml:space="preserve"> dengan interval nilai </w:t>
      </w:r>
      <w:r>
        <w:rPr>
          <w:bCs/>
          <w:sz w:val="24"/>
          <w:szCs w:val="24"/>
        </w:rPr>
        <w:t>41–55</w:t>
      </w:r>
      <w:r>
        <w:rPr>
          <w:sz w:val="24"/>
          <w:szCs w:val="24"/>
        </w:rPr>
        <w:t xml:space="preserve">. Kesalahan yang ditemukan pada kelompok ini meliputi penulisan alamat surat yang belum tepat, penggunaan huruf kapital dan tanda baca yang masih keliru, serta penyusunan isi surat yang belum sesuai dengan struktur yang seharusnya. Adapun pada kategori </w:t>
      </w:r>
      <w:r>
        <w:rPr>
          <w:bCs/>
          <w:sz w:val="24"/>
          <w:szCs w:val="24"/>
        </w:rPr>
        <w:t>sangat kurang</w:t>
      </w:r>
      <w:r>
        <w:rPr>
          <w:sz w:val="24"/>
          <w:szCs w:val="24"/>
        </w:rPr>
        <w:t xml:space="preserve"> dengan interval nilai </w:t>
      </w:r>
      <w:r>
        <w:rPr>
          <w:bCs/>
          <w:sz w:val="24"/>
          <w:szCs w:val="24"/>
        </w:rPr>
        <w:t>≤40</w:t>
      </w:r>
      <w:r>
        <w:rPr>
          <w:sz w:val="24"/>
          <w:szCs w:val="24"/>
        </w:rPr>
        <w:t>, tidak terdapat siswa (</w:t>
      </w:r>
      <w:r>
        <w:rPr>
          <w:bCs/>
          <w:sz w:val="24"/>
          <w:szCs w:val="24"/>
        </w:rPr>
        <w:t>0%</w:t>
      </w:r>
      <w:r>
        <w:rPr>
          <w:sz w:val="24"/>
          <w:szCs w:val="24"/>
        </w:rPr>
        <w:t>). Hal ini menunjukkan bahwa seluruh siswa telah memiliki pemahaman dasar mengenai penulisan surat lamaran pekerjaan, meskipun tingkat penguasaan setiap siswa masih berbeda.</w:t>
      </w:r>
    </w:p>
    <w:p w:rsidR="0092105C" w:rsidRDefault="00465EA0" w:rsidP="00004F98">
      <w:pPr>
        <w:widowControl/>
        <w:autoSpaceDE/>
        <w:autoSpaceDN/>
        <w:spacing w:line="360" w:lineRule="auto"/>
        <w:ind w:firstLine="567"/>
        <w:jc w:val="both"/>
        <w:rPr>
          <w:sz w:val="24"/>
          <w:szCs w:val="24"/>
        </w:rPr>
      </w:pPr>
      <w:r>
        <w:rPr>
          <w:sz w:val="24"/>
          <w:szCs w:val="24"/>
        </w:rPr>
        <w:t xml:space="preserve">Secara keseluruhan, diagram distribusi nilai menunjukkan bahwa kemampuan menulis surat lamaran pekerjaan siswa kelas XII A SMAN 8 Seluma cenderung berada pada kategori </w:t>
      </w:r>
      <w:r>
        <w:rPr>
          <w:bCs/>
          <w:sz w:val="24"/>
          <w:szCs w:val="24"/>
        </w:rPr>
        <w:t>baik</w:t>
      </w:r>
      <w:r>
        <w:rPr>
          <w:sz w:val="24"/>
          <w:szCs w:val="24"/>
        </w:rPr>
        <w:t>. Meskipun demikian, hasil penelitian ini mengindikasikan bahwa pembelajaran menulis surat lamaran pekerjaan masih perlu ditingkatkan, terutama pada aspek penyusunan isi surat, penggunaan kalimat efektif, pemilihan diksi, serta penerapan ejaan dan tanda baca. Dengan pemberian latihan secara berkelanjutan dan bimbingan yang terarah dari guru, kemampuan menulis siswa diharapkan dapat meningkat sehingga seluruh peserta didik mampu menghasilkan surat lamaran pekerjaan yang sesuai dengan kaidah bahasa Indonesia yang baik dan benar.</w:t>
      </w:r>
    </w:p>
    <w:p w:rsidR="00050BC9" w:rsidRDefault="00050BC9" w:rsidP="00004F98">
      <w:pPr>
        <w:pStyle w:val="Heading3"/>
        <w:spacing w:before="0" w:after="0" w:line="360" w:lineRule="auto"/>
        <w:jc w:val="both"/>
        <w:rPr>
          <w:b/>
          <w:color w:val="000000" w:themeColor="text1"/>
          <w:sz w:val="24"/>
          <w:szCs w:val="24"/>
        </w:rPr>
      </w:pPr>
    </w:p>
    <w:p w:rsidR="00961E1F" w:rsidRPr="00961E1F" w:rsidRDefault="00961E1F" w:rsidP="00004F98">
      <w:pPr>
        <w:pStyle w:val="Heading3"/>
        <w:spacing w:before="0" w:after="0" w:line="360" w:lineRule="auto"/>
        <w:jc w:val="both"/>
        <w:rPr>
          <w:b/>
          <w:color w:val="000000" w:themeColor="text1"/>
          <w:sz w:val="24"/>
          <w:szCs w:val="24"/>
        </w:rPr>
      </w:pPr>
      <w:r w:rsidRPr="00961E1F">
        <w:rPr>
          <w:b/>
          <w:color w:val="000000" w:themeColor="text1"/>
          <w:sz w:val="24"/>
          <w:szCs w:val="24"/>
        </w:rPr>
        <w:t>PEMBAHASAN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Hasil penelitian menunjukkan bahwa kemampuan menulis surat lamaran pekerjaan siswa kelas XII A SMAN 8 Seluma berada pada kategori </w:t>
      </w:r>
      <w:r w:rsidRPr="00961E1F">
        <w:rPr>
          <w:rStyle w:val="Strong"/>
          <w:rFonts w:eastAsia="SimSun"/>
          <w:b w:val="0"/>
          <w:color w:val="000000" w:themeColor="text1"/>
        </w:rPr>
        <w:t>baik</w:t>
      </w:r>
      <w:r w:rsidRPr="00961E1F">
        <w:rPr>
          <w:color w:val="000000" w:themeColor="text1"/>
        </w:rPr>
        <w:t xml:space="preserve">. Hal tersebut terlihat dari distribusi nilai yang menunjukkan bahwa sebagian besar siswa memperoleh nilai pada interval 71–85, sedangkan sebagian lainnya berada pada kategori sangat baik dan cukup. Temuan tersebut menunjukkan bahwa secara umum siswa telah memiliki kemampuan dasar dalam menyusun surat lamaran pekerjaan. Siswa telah memahami sebagian besar struktur dan unsur surat, tetapi </w:t>
      </w:r>
      <w:r w:rsidRPr="00961E1F">
        <w:rPr>
          <w:color w:val="000000" w:themeColor="text1"/>
        </w:rPr>
        <w:lastRenderedPageBreak/>
        <w:t>masih ditemukan beberapa kesalahan dalam aspek isi, penggunaan kalimat efektif, pemilihan diksi, ejaan dan tanda baca, penulisan alamat surat, serta beberapa unsur formal lainnya.</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Hasil penelitian ini sejalan dengan penelitian Nariyah, Arifin, dan Ariesta (2021) mengenai kemampuan menulis surat lamaran kerja siswa kelas XII SMK Negeri 2 Kota Bengkulu. Penelitian tersebut menunjukkan bahwa kemampuan siswa dalam menulis surat lamaran kerja dapat dilihat melalui beberapa aspek, seperti isi surat, sistematika, dan penggunaan bahasa. Penelitian tersebut menunjukkan bahwa kemampuan siswa tidak selalu sama pada setiap aspek penilaian. Temuan tersebut memiliki kesamaan dengan penelitian di kelas XII A SMAN 8 Seluma, yaitu siswa secara umum telah mampu menulis surat lamaran pekerjaan, tetapi masih terdapat kelemahan pada aspek-aspek tertentu. Dengan demikian, kemampuan menulis surat lamaran pekerjaan perlu dianalisis berdasarkan setiap indikator agar kelemahan siswa dapat diketahui secara lebih spesifik.</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Selanjutnya, penelitian Widiastuti (2022) pada siswa kelas XII IIS SMA Negeri 1 Rokan IV Koto menunjukkan bahwa kemampuan menulis surat lamaran pekerjaan masih memerlukan perhatian. Penelitian tersebut menemukan bahwa hasil kemampuan awal siswa masih renda</w:t>
      </w:r>
      <w:r w:rsidR="002973EF">
        <w:rPr>
          <w:color w:val="000000" w:themeColor="text1"/>
        </w:rPr>
        <w:t>h dengan rata-rata 75,6</w:t>
      </w:r>
      <w:r w:rsidRPr="00961E1F">
        <w:rPr>
          <w:color w:val="000000" w:themeColor="text1"/>
        </w:rPr>
        <w:t xml:space="preserve"> dan ketuntasan belajar sebesar 76,67%. Penelitian tersebut juga menunjukkan bahwa penerapan model Think-Pair-Share dapat digunakan untuk membantu meningkatkan kemampuan siswa dalam menulis surat lamaran pekerjaan. Hasil tersebut memperkuat temuan penelitian ini bahwa keterampilan menulis surat lamaran pekerjaan tidak cukup hanya diberikan melalui pemahaman teori, tetapi membutuhkan latihan, bimbingan, dan evaluasi secara berkelanjutan.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Penelitian Poojadixsa, Rustinar, Kusumaningsih, Gunawan, dan Hakim (2023) juga relevan dengan hasil penelitian ini. Penelitian tersebut secara khusus mengkaji kemampuan menulis surat lamaran pekerjaan pada siswa kelas XII dengan pendekatan deskriptif kuantitatif. Peneliti menegaskan bahwa penggunaan bahasa Indonesia yang baik dan benar dalam surat lamaran pekerjaan sangat penting karena kesalahan penggunaan bahasa dapat menimbulkan ketidakjelasan atau ambiguitas dalam penyampaian maksud surat. Temuan tersebut memiliki keterkaitan dengan penelitian di SMAN 8 Seluma karena masih ditemukan kesalahan penggunaan kalimat, diksi, ejaan, dan tanda baca. Hal ini menunjukkan bahwa kemampuan siswa dalam menulis surat lamaran pekerjaan tidak hanya ditentukan oleh pemahaman terhadap </w:t>
      </w:r>
      <w:r w:rsidRPr="00961E1F">
        <w:rPr>
          <w:color w:val="000000" w:themeColor="text1"/>
        </w:rPr>
        <w:lastRenderedPageBreak/>
        <w:t>struktur surat, tetapi juga oleh kemampuan menggunakan bahasa secara efektif dan sesuai dengan konteks surat resmi.</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Penelitian Poojadixsa et al. (2023) juga penting untuk menjelaskan bahwa surat lamaran pekerjaan merupakan bentuk tulisan fungsional. Dalam tulisan fungsional, informasi yang disampaikan harus jelas, tepat, dan tidak menimbulkan penafsiran ganda. Oleh karena itu, kesalahan dalam penyusunan kalimat maupun pemilihan kata dapat memengaruhi kualitas surat. Kondisi tersebut terlihat dalam penelitian ini, terutama pada kesalahan penggunaan kalimat tidak efektif yang ditemukan</w:t>
      </w:r>
      <w:r w:rsidR="002973EF">
        <w:rPr>
          <w:color w:val="000000" w:themeColor="text1"/>
        </w:rPr>
        <w:t xml:space="preserve"> pada 16 siswa atau sebesar 40</w:t>
      </w:r>
      <w:r w:rsidRPr="00961E1F">
        <w:rPr>
          <w:color w:val="000000" w:themeColor="text1"/>
        </w:rPr>
        <w:t>%. Persentase tersebut menunjukkan bahwa penggunaan kalimat efektif masih menjadi salah satu persoalan yang cukup dominan dalam kemampuan menulis siswa.</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Temuan penelitian ini juga diperkuat oleh penelitian Fricillia dan Alber (2024) pada siswa kelas XII SMA Negeri 2 Tambang. Penelitian tersebut menemukan bahwa kemampuan menulis surat lamaran pekerjaan siswa berada pada kategori kurang, baik pada aspek sistematika maupun kaidah kebahasaan. Pada aspek sistematika, 31 dari 38 siswa atau sekitar 82% berada pada kategori kurang, sedangkan pada aspek kaidah kebahasaan seluruh siswa masih berada pada kategori kurang dengan rata-rata keseluruhan 70,3. Hasil tersebut menunjukkan bahwa penguasaan struktur dan kaidah kebahasaan merupakan bagian yang cukup sulit bagi siswa ketika menulis surat lamaran pekerjaan.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Apabila dibandingkan dengan penelitian Fricillia dan Alber (2024), hasil penelitian di SMAN 8 Seluma menunjukkan kondisi yang relatif lebih baik karena kemampuan keseluruhan siswa berada pada kategori baik.Meskipun demikian, kedua penelitian memiliki persamaan dalam hal masih ditemukannya kesalahan pada aspek kebahasaan dan sistematika penulisan.Perbedaan hasil tersebut dapat dipengaruhi oleh karakteristik siswa, proses pembelajaran yang diterapkan, pengalaman siswa dalam latihan menulis, serta instrumen dan aspek penilaian yang digunakan dalam penelitian. Oleh karena itu, kategori kemampuan secara keseluruhan tidak berarti bahwa siswa telah menguasai seluruh aspek penulisan surat lamaran pekerjaan secara sempurna.</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Penelitian Harmin dan Warto (2024) terhadap siswa kelas XII SMK Negeri 1 Moramo juga menunjukkan pentingnya penguasaan unsur-unsur surat lamaran pekerjaan. Penelitian tersebut secara khusus mengkaji kemampuan siswa kelas XII dalam menulis surat lamaran </w:t>
      </w:r>
      <w:r w:rsidRPr="00961E1F">
        <w:rPr>
          <w:color w:val="000000" w:themeColor="text1"/>
        </w:rPr>
        <w:lastRenderedPageBreak/>
        <w:t>pekerjaan. Penelitian tersebut relevan dengan penelitian ini karena sama-sama menempatkan siswa kelas XII sebagai subjek yang telah memperoleh materi surat lamaran pekerjaan. Kesamaan tersebut memperlihatkan bahwa pada jenjang kelas XII, keterampilan menulis surat lamaran pekerjaan menjadi kompetensi yang penting untuk dikuasai karena berkaitan dengan kesiapan siswa setelah menyelesaikan pendidikan.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Kesalahan yang paling banyak ditemukan dalam penelitian ini adalah </w:t>
      </w:r>
      <w:r w:rsidRPr="00961E1F">
        <w:rPr>
          <w:rStyle w:val="Strong"/>
          <w:rFonts w:eastAsia="SimSun"/>
          <w:b w:val="0"/>
          <w:color w:val="000000" w:themeColor="text1"/>
        </w:rPr>
        <w:t>isi surat belum lengkap</w:t>
      </w:r>
      <w:r w:rsidRPr="00961E1F">
        <w:rPr>
          <w:color w:val="000000" w:themeColor="text1"/>
        </w:rPr>
        <w:t>, y</w:t>
      </w:r>
      <w:r w:rsidR="002973EF">
        <w:rPr>
          <w:color w:val="000000" w:themeColor="text1"/>
        </w:rPr>
        <w:t>aitu sebanyak 18 siswa atau 45</w:t>
      </w:r>
      <w:r w:rsidRPr="00961E1F">
        <w:rPr>
          <w:color w:val="000000" w:themeColor="text1"/>
        </w:rPr>
        <w:t>%. Temuan tersebut menunjukkan bahwa sebagian siswa belum mampu menyampaikan informasi yang seharusnya terdapat dalam surat lamaran pekerjaan secara lengkap. Beberapa siswa belum mencantumkan sumber informasi lowongan pekerjaan, identitas atau latar belakang pelamar, kemampuan yang dimiliki, serta tujuan melamar pekerjaan secara memadai. Kondisi ini menunjukkan bahwa siswa masih mengalami kesulitan dalam mengembangkan informasi menjadi isi surat yang lengkap dan terstruktur.</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Temuan tersebut dapat dibandingkan dengan penelitian Pertiwi (2025) yang membahas kemampuan menulis surat lamaran pekerjaan pada siswa kelas XII SMA. Penelitian tersebut menekankan bahwa kemampuan menulis surat lamaran pekerjaan perlu dilihat tidak hanya dari keberadaan unsur surat, tetapi juga dari kualitas tulisan formal yang dihasilkan siswa. Penelitian tersebut juga menyoroti pola kesalahan yang dapat menjadi dasar untuk memperbaiki pembelajaran menulis dan meningkatkan literasi fungsional siswa. Dengan demikian, tingginya kesalahan pada aspek isi dalam penelitian ini menunjukkan bahwa pembelajaran perlu lebih diarahkan pada kemampuan siswa mengembangkan informasi, bukan hanya menghafal struktur surat.</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Kesalahan kedua yang cukup tinggi adalah </w:t>
      </w:r>
      <w:r w:rsidRPr="00961E1F">
        <w:rPr>
          <w:rStyle w:val="Strong"/>
          <w:rFonts w:eastAsia="SimSun"/>
          <w:b w:val="0"/>
          <w:color w:val="000000" w:themeColor="text1"/>
        </w:rPr>
        <w:t>penggunaan kalimat tidak efektif</w:t>
      </w:r>
      <w:r w:rsidRPr="00961E1F">
        <w:rPr>
          <w:color w:val="000000" w:themeColor="text1"/>
        </w:rPr>
        <w:t>, yaitu ditemukan</w:t>
      </w:r>
      <w:r w:rsidR="002973EF">
        <w:rPr>
          <w:color w:val="000000" w:themeColor="text1"/>
        </w:rPr>
        <w:t xml:space="preserve"> pada 16 siswa atau sebesar 40</w:t>
      </w:r>
      <w:r w:rsidRPr="00961E1F">
        <w:rPr>
          <w:color w:val="000000" w:themeColor="text1"/>
        </w:rPr>
        <w:t>%. Kesalahan tersebut menunjukkan bahwa sebagian siswa belum mampu menyusun kalimat yang singkat, jelas, logis, dan sesuai dengan maksud yang ingin disampaikan. Surat lamaran pekerjaan sebagai surat resmi membutuhkan bahasa yang efektif karena informasi yang disampaikan berkaitan dengan identitas, kemampuan, pengalaman, serta tujuan pelamar. Kalimat yang terlalu panjang, berulang, atau tidak memiliki hubungan yang jelas dapat mengurangi kejelasan isi surat.</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Temuan tersebut sejalan dengan penelitian Marjani, Repelita, Azzahra, dan Khoerunisyah (2025) yang menganalisis kemampuan menulis surat lamaran pekerjaan dan menggunakan aspek </w:t>
      </w:r>
      <w:r w:rsidRPr="00961E1F">
        <w:rPr>
          <w:color w:val="000000" w:themeColor="text1"/>
        </w:rPr>
        <w:lastRenderedPageBreak/>
        <w:t>tanda baca, sistematika, serta penyusunan kalimat sebagai bagian dari penilaian. Hasil penelitian tersebut menunjukkan bahwa kemampuan rata-rata menulis surat lamaran pekerjaan berada pada kategori baik, tetapi masih terdapat perbedaan penguasaan pada setiap aspek. Kemampuan pada sistematika dan penyusunan kalimat belum sebaik kemampuan pada aspek tanda baca.Hal tersebut memiliki kesamaan dengan penelitian ini, yaitu kemampuan keseluruhan siswa dapat berada dalam kategori baik, tetapi masih terdapat kelemahan pada aspek tertentu, terutama penyusunan kalimat dan sistematika.</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Kesalahan berikutnya adalah </w:t>
      </w:r>
      <w:r w:rsidRPr="00961E1F">
        <w:rPr>
          <w:rStyle w:val="Strong"/>
          <w:rFonts w:eastAsia="SimSun"/>
          <w:b w:val="0"/>
          <w:color w:val="000000" w:themeColor="text1"/>
        </w:rPr>
        <w:t>ejaan dan tanda baca</w:t>
      </w:r>
      <w:r w:rsidRPr="00961E1F">
        <w:rPr>
          <w:color w:val="000000" w:themeColor="text1"/>
        </w:rPr>
        <w:t>, yang ditemukan</w:t>
      </w:r>
      <w:r w:rsidR="002973EF">
        <w:rPr>
          <w:color w:val="000000" w:themeColor="text1"/>
        </w:rPr>
        <w:t xml:space="preserve"> pada 14 siswa atau sebesar 35</w:t>
      </w:r>
      <w:r w:rsidRPr="00961E1F">
        <w:rPr>
          <w:color w:val="000000" w:themeColor="text1"/>
        </w:rPr>
        <w:t>%. Kesalahan tersebut meliputi penggunaan huruf kapital, tanda titik, tanda koma, penulisan kata, serta penerapan kaidah ejaan lainnya. Kesalahan ejaan dan tanda baca dapat memengaruhi kerapian dan formalitas surat lamaran pekerjaan. Dalam konteks surat resmi, ketepatan mekanik penulisan menjadi penting karena surat tersebut merupakan dokumen yang dapat mencerminkan ketelitian dan kemampuan komunikasi tertulis seseorang.</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Hasil tersebut juga dapat dikaitkan dengan penelitian Poojadixsa et al. (2023) yang menekankan pentingnya penggunaan bahasa Indonesia yang baik dan benar dalam penulisan surat lamaran pekerjaan. Dengan demikian, kesalahan ejaan dan tanda baca yang ditemukan pada siswa SMAN 8 Seluma menunjukkan bahwa pembelajaran surat lamaran pekerjaan perlu memberikan perhatian khusus terhadap tahap penyuntingan. Siswa tidak cukup hanya menyelesaikan tulisan, tetapi perlu membaca kembali dan memperbaiki kesalahan sebelum surat dianggap selesai.</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Kesalahan </w:t>
      </w:r>
      <w:r w:rsidRPr="00961E1F">
        <w:rPr>
          <w:rStyle w:val="Strong"/>
          <w:rFonts w:eastAsia="SimSun"/>
          <w:b w:val="0"/>
          <w:color w:val="000000" w:themeColor="text1"/>
        </w:rPr>
        <w:t>penulisan alamat surat</w:t>
      </w:r>
      <w:r w:rsidRPr="00961E1F">
        <w:rPr>
          <w:color w:val="000000" w:themeColor="text1"/>
        </w:rPr>
        <w:t xml:space="preserve"> ditemukan</w:t>
      </w:r>
      <w:r w:rsidR="002973EF">
        <w:rPr>
          <w:color w:val="000000" w:themeColor="text1"/>
        </w:rPr>
        <w:t xml:space="preserve"> pada 12 siswa atau sebesar 30</w:t>
      </w:r>
      <w:r w:rsidRPr="00961E1F">
        <w:rPr>
          <w:color w:val="000000" w:themeColor="text1"/>
        </w:rPr>
        <w:t>%. Kesalahan tersebut menunjukkan bahwa sebagian siswa belum sepenuhnya memahami aturan penulisan alamat tujuan dalam surat resmi. Penulisan alamat merupakan bagian penting karena menunjukkan kepada siapa surat ditujukan. Kesalahan pada bagian tersebut dapat menyebabkan surat terlihat kurang formal dan menunjukkan kurangnya ketelitian dalam mengikuti sistematika surat.</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Selain itu, </w:t>
      </w:r>
      <w:r w:rsidRPr="00961E1F">
        <w:rPr>
          <w:rStyle w:val="Strong"/>
          <w:rFonts w:eastAsia="SimSun"/>
          <w:b w:val="0"/>
          <w:color w:val="000000" w:themeColor="text1"/>
        </w:rPr>
        <w:t>pemilihan diksi yang kurang sesuai</w:t>
      </w:r>
      <w:r w:rsidRPr="00961E1F">
        <w:rPr>
          <w:color w:val="000000" w:themeColor="text1"/>
        </w:rPr>
        <w:t xml:space="preserve"> ditemukan</w:t>
      </w:r>
      <w:r w:rsidR="00050BC9">
        <w:rPr>
          <w:color w:val="000000" w:themeColor="text1"/>
        </w:rPr>
        <w:t xml:space="preserve"> pada 10 siswa atau sebesar 25</w:t>
      </w:r>
      <w:r w:rsidRPr="00961E1F">
        <w:rPr>
          <w:color w:val="000000" w:themeColor="text1"/>
        </w:rPr>
        <w:t xml:space="preserve">%. Kesalahan diksi menunjukkan bahwa siswa masih mengalami kesulitan memilih kata yang formal, tepat, dan sesuai dengan konteks surat lamaran pekerjaan. Penggunaan kata yang terlalu umum, tidak formal, berulang, atau kurang sesuai dengan maksud surat dapat mengurangi </w:t>
      </w:r>
      <w:r w:rsidRPr="00961E1F">
        <w:rPr>
          <w:color w:val="000000" w:themeColor="text1"/>
        </w:rPr>
        <w:lastRenderedPageBreak/>
        <w:t>kualitas komunikasi tertulis. Dalam surat lamaran pekerjaan, pemilihan diksi harus mampu menunjukkan sikap profesional sekaligus menyampaikan informasi secara jelas.</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Sementara itu, kesalahan </w:t>
      </w:r>
      <w:r w:rsidRPr="00961E1F">
        <w:rPr>
          <w:rStyle w:val="Strong"/>
          <w:rFonts w:eastAsia="SimSun"/>
          <w:b w:val="0"/>
          <w:color w:val="000000" w:themeColor="text1"/>
        </w:rPr>
        <w:t>penulisan perihal dan lampiran</w:t>
      </w:r>
      <w:r w:rsidRPr="00961E1F">
        <w:rPr>
          <w:color w:val="000000" w:themeColor="text1"/>
        </w:rPr>
        <w:t xml:space="preserve"> ditemuka</w:t>
      </w:r>
      <w:r w:rsidR="00050BC9">
        <w:rPr>
          <w:color w:val="000000" w:themeColor="text1"/>
        </w:rPr>
        <w:t>n pada 8 siswa atau sebesar 20</w:t>
      </w:r>
      <w:r w:rsidRPr="00961E1F">
        <w:rPr>
          <w:color w:val="000000" w:themeColor="text1"/>
        </w:rPr>
        <w:t>%. Kesalahan tersebut menunjukkan bahwa masih terdapat siswa yang belum konsisten dalam menerapkan unsur-unsur formal surat. Kesalahan pada bagian ini memang tidak sebanyak kesalahan isi dan kalimat, tetapi tetap perlu diperhatikan karena perihal dan lampiran merupakan bagian dari sistematika surat lamaran pekerjaan.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Kesalahan </w:t>
      </w:r>
      <w:r w:rsidRPr="00961E1F">
        <w:rPr>
          <w:rStyle w:val="Strong"/>
          <w:rFonts w:eastAsia="SimSun"/>
          <w:b w:val="0"/>
          <w:color w:val="000000" w:themeColor="text1"/>
        </w:rPr>
        <w:t>penulisan tanggal surat yang tidak sesuai format</w:t>
      </w:r>
      <w:r w:rsidRPr="00961E1F">
        <w:rPr>
          <w:color w:val="000000" w:themeColor="text1"/>
        </w:rPr>
        <w:t xml:space="preserve"> ditemukan pada 5 siswa atau sebesar 12,5%, sedangkan kesalahan pada </w:t>
      </w:r>
      <w:r w:rsidRPr="00961E1F">
        <w:rPr>
          <w:rStyle w:val="Strong"/>
          <w:rFonts w:eastAsia="SimSun"/>
          <w:b w:val="0"/>
          <w:color w:val="000000" w:themeColor="text1"/>
        </w:rPr>
        <w:t>salam pembuka dan penutup</w:t>
      </w:r>
      <w:r w:rsidRPr="00961E1F">
        <w:rPr>
          <w:color w:val="000000" w:themeColor="text1"/>
        </w:rPr>
        <w:t xml:space="preserve"> ditemukan pada 3 siswa atau sebesar 7,5%. Rendahnya persentase kesalahan pada kedua aspek tersebut menunjukkan bahwa sebagian besar siswa telah memahami unsur formal surat yang bersifat lebih sederhana dan telah sering dicontohkan dalam pembelajaran. Dengan demikian, siswa cenderung lebih mudah menguasai unsur surat yang memiliki pola penulisan tetap dibandingkan unsur yang membutuhkan kemampuan mengembangkan gagasan dan menggunakan bahasa secara kontekstual.</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Secara keseluruhan, hasil penelitian ini menunjukkan bahwa terdapat pola yang menarik, yaitu siswa relatif lebih mampu menguasai unsur formal surat dibandingkan aspek yang membutuhkan kemampuan mengembangkan isi dan mengolah bahasa. Hal ini memperlihatkan bahwa pembelajaran menulis surat lamaran pekerjaan perlu diarahkan dari sekadar penguasaan struktur menuju kemampuan menerapkan struktur tersebut dalam tulisan yang utuh. Siswa perlu diberikan latihan yang memungkinkan mereka mengembangkan isi surat berdasarkan iklan lowongan pekerjaan, memilih informasi yang relevan, menyusun kalimat efektif, menggunakan diksi formal, serta melakukan penyuntingan terhadap tulisan.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Hasil penelitian Nur Nabhila (2024) memberikan penguatan terhadap pentingnya proses pembelajaran yang memberikan pengalaman langsung kepada siswa. Penelitian tersebut menerapkan model Problem Based Learning berbantuan Google Sites dalam pembelajaran menulis surat lamaran pekerjaan pada siswa kelas XII dan menemukan adanya peningkatan kemampuan menulis setelah penerapan pembelajaran tersebut. Temuan tersebut menunjukkan bahwa pembelajaran yang melibatkan siswa secara aktif dalam menyelesaikan permasalahan dan </w:t>
      </w:r>
      <w:r w:rsidRPr="00961E1F">
        <w:rPr>
          <w:color w:val="000000" w:themeColor="text1"/>
        </w:rPr>
        <w:lastRenderedPageBreak/>
        <w:t>menghasilkan tulisan dapat membantu meningkatkan keterampilan menulis surat lamaran pekerjaan.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Hal yang sama juga terlihat dalam penelitian Manurung et al. (2025) melalui kegiatan pelatihan menulis surat lamaran pekerjaan bagi siswa kelas XII SMK As Syifa. Kegiatan tersebut diarahkan untuk memberikan keterampilan praktis dalam menyusun surat lamaran pekerjaan sebagai bekal memasuki dunia kerja. Temuan tersebut memperkuat hasil penelitian ini bahwa keterampilan menulis surat lamaran pekerjaan memiliki nilai praktis bagi siswa kelas XII. Oleh sebab itu, pembelajaran sebaiknya tidak hanya berorientasi pada pencapaian nilai, tetapi juga pada kemampuan menghasilkan surat yang dapat digunakan dalam situasi nyata.</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Berdasarkan perbandingan dengan penelitian terdahulu, dapat diketahui bahwa hasil penelitian di kelas XII A SMAN 8 Seluma memiliki persamaan dengan berbagai penelitian sebelumnya, terutama dalam hal masih ditemukannya kesalahan pada aspek isi, sistematika, kalimat, diksi, ejaan, dan tanda baca. Akan tetapi, penelitian ini memiliki kekhasan karena menganalisis kemampuan siswa berdasarkan </w:t>
      </w:r>
      <w:r w:rsidRPr="00961E1F">
        <w:rPr>
          <w:rStyle w:val="Strong"/>
          <w:rFonts w:eastAsia="SimSun"/>
          <w:b w:val="0"/>
          <w:color w:val="000000" w:themeColor="text1"/>
        </w:rPr>
        <w:t>delapan aspek kesalahan</w:t>
      </w:r>
      <w:r w:rsidRPr="00961E1F">
        <w:rPr>
          <w:color w:val="000000" w:themeColor="text1"/>
        </w:rPr>
        <w:t>, yaitu kelengkapan isi surat, kalimat efektif, ejaan dan tanda baca, alamat surat, diksi, perihal dan lampiran, tanggal surat, serta salam pembuka dan penutup. Analisis tersebut memberikan gambaran yang lebih rinci mengenai aspek yang paling banyak maupun paling sedikit mengalami kesalahan.</w:t>
      </w:r>
    </w:p>
    <w:p w:rsidR="00961E1F" w:rsidRP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Dengan demikian, kemampuan menulis surat lamaran pekerjaan siswa kelas XII A SMAN 8 Seluma dapat dikategorikan </w:t>
      </w:r>
      <w:r w:rsidRPr="00961E1F">
        <w:rPr>
          <w:rStyle w:val="Strong"/>
          <w:rFonts w:eastAsia="SimSun"/>
          <w:b w:val="0"/>
          <w:color w:val="000000" w:themeColor="text1"/>
        </w:rPr>
        <w:t>baik</w:t>
      </w:r>
      <w:r w:rsidRPr="00961E1F">
        <w:rPr>
          <w:color w:val="000000" w:themeColor="text1"/>
        </w:rPr>
        <w:t>, tetapi kategori tersebut belum menunjukkan bahwa seluruh aspek telah dikuasai secara optimal. Kesalahan tertinggi terdapat pada ke</w:t>
      </w:r>
      <w:r w:rsidR="00050BC9">
        <w:rPr>
          <w:color w:val="000000" w:themeColor="text1"/>
        </w:rPr>
        <w:t>lengkapan isi surat sebesar 45</w:t>
      </w:r>
      <w:r w:rsidRPr="00961E1F">
        <w:rPr>
          <w:color w:val="000000" w:themeColor="text1"/>
        </w:rPr>
        <w:t>%, diikuti penggunaan ka</w:t>
      </w:r>
      <w:r w:rsidR="00050BC9">
        <w:rPr>
          <w:color w:val="000000" w:themeColor="text1"/>
        </w:rPr>
        <w:t>limat tidak efektif sebesar 40</w:t>
      </w:r>
      <w:r w:rsidRPr="00961E1F">
        <w:rPr>
          <w:color w:val="000000" w:themeColor="text1"/>
        </w:rPr>
        <w:t>%, kesalahan e</w:t>
      </w:r>
      <w:r w:rsidR="00050BC9">
        <w:rPr>
          <w:color w:val="000000" w:themeColor="text1"/>
        </w:rPr>
        <w:t>jaan dan tanda baca sebesar 35</w:t>
      </w:r>
      <w:r w:rsidRPr="00961E1F">
        <w:rPr>
          <w:color w:val="000000" w:themeColor="text1"/>
        </w:rPr>
        <w:t>%, serta penulisan alamat su</w:t>
      </w:r>
      <w:r w:rsidR="00050BC9">
        <w:rPr>
          <w:color w:val="000000" w:themeColor="text1"/>
        </w:rPr>
        <w:t>rat sebesar 30</w:t>
      </w:r>
      <w:r w:rsidRPr="00961E1F">
        <w:rPr>
          <w:color w:val="000000" w:themeColor="text1"/>
        </w:rPr>
        <w:t>%. Sementara itu, kesalahan terendah terdapat pada salam pembuka dan penutup sebesar 7,5%. Temuan tersebut menunjukkan bahwa aspek pengembangan isi dan penggunaan bahasa perlu memperoleh perhatian lebih besar dalam pembelajaran.</w:t>
      </w:r>
    </w:p>
    <w:p w:rsidR="00961E1F" w:rsidRDefault="00961E1F" w:rsidP="00004F98">
      <w:pPr>
        <w:pStyle w:val="NormalWeb"/>
        <w:spacing w:before="0" w:beforeAutospacing="0" w:after="0" w:afterAutospacing="0" w:line="360" w:lineRule="auto"/>
        <w:ind w:firstLine="720"/>
        <w:jc w:val="both"/>
        <w:rPr>
          <w:color w:val="000000" w:themeColor="text1"/>
        </w:rPr>
      </w:pPr>
      <w:r w:rsidRPr="00961E1F">
        <w:rPr>
          <w:color w:val="000000" w:themeColor="text1"/>
        </w:rPr>
        <w:t xml:space="preserve">Berdasarkan keseluruhan hasil penelitian dan perbandingan dengan penelitian terdahulu, guru Bahasa Indonesia diharapkan dapat meningkatkan pembelajaran menulis surat lamaran pekerjaan melalui latihan yang lebih intensif dan kontekstual. Guru dapat menggunakan contoh iklan lowongan pekerjaan yang nyata, meminta siswa menyusun surat berdasarkan informasi tersebut, memberikan latihan penyusunan kalimat efektif dan pemilihan diksi, serta </w:t>
      </w:r>
      <w:r w:rsidRPr="00961E1F">
        <w:rPr>
          <w:color w:val="000000" w:themeColor="text1"/>
        </w:rPr>
        <w:lastRenderedPageBreak/>
        <w:t>membiasakan siswa melakukan penyuntingan terhadap hasil tulisannya. Dengan strategi tersebut, siswa diharapkan tidak hanya mampu mengenali struktur surat lamaran pekerjaan, tetapi juga mampu menghasilkan surat yang lengkap, sistematis, komunikatif, dan sesuai dengan kaidah bahasa Indonesia.</w:t>
      </w:r>
    </w:p>
    <w:p w:rsidR="00050BC9" w:rsidRPr="00961E1F" w:rsidRDefault="00050BC9" w:rsidP="00004F98">
      <w:pPr>
        <w:pStyle w:val="NormalWeb"/>
        <w:spacing w:before="0" w:beforeAutospacing="0" w:after="0" w:afterAutospacing="0" w:line="360" w:lineRule="auto"/>
        <w:ind w:firstLine="720"/>
        <w:jc w:val="both"/>
        <w:rPr>
          <w:color w:val="000000" w:themeColor="text1"/>
        </w:rPr>
      </w:pPr>
    </w:p>
    <w:p w:rsidR="00961E1F" w:rsidRDefault="00465EA0" w:rsidP="00004F98">
      <w:pPr>
        <w:widowControl/>
        <w:autoSpaceDE/>
        <w:autoSpaceDN/>
        <w:spacing w:line="360" w:lineRule="auto"/>
        <w:jc w:val="both"/>
        <w:rPr>
          <w:b/>
          <w:sz w:val="24"/>
          <w:szCs w:val="24"/>
        </w:rPr>
      </w:pPr>
      <w:r>
        <w:rPr>
          <w:b/>
          <w:sz w:val="24"/>
          <w:szCs w:val="24"/>
        </w:rPr>
        <w:t>SIMPULA</w:t>
      </w:r>
      <w:r w:rsidR="00961E1F">
        <w:rPr>
          <w:b/>
          <w:sz w:val="24"/>
          <w:szCs w:val="24"/>
        </w:rPr>
        <w:t>N</w:t>
      </w:r>
    </w:p>
    <w:p w:rsidR="00961E1F" w:rsidRPr="00961E1F" w:rsidRDefault="00961E1F" w:rsidP="00004F98">
      <w:pPr>
        <w:widowControl/>
        <w:autoSpaceDE/>
        <w:autoSpaceDN/>
        <w:spacing w:line="360" w:lineRule="auto"/>
        <w:ind w:firstLine="720"/>
        <w:jc w:val="both"/>
        <w:rPr>
          <w:b/>
          <w:sz w:val="24"/>
          <w:szCs w:val="24"/>
        </w:rPr>
      </w:pPr>
      <w:r>
        <w:rPr>
          <w:sz w:val="24"/>
          <w:szCs w:val="24"/>
        </w:rPr>
        <w:t>Be</w:t>
      </w:r>
      <w:r w:rsidRPr="00961E1F">
        <w:rPr>
          <w:color w:val="000000" w:themeColor="text1"/>
          <w:sz w:val="24"/>
          <w:szCs w:val="24"/>
        </w:rPr>
        <w:t xml:space="preserve">rdasarkan hasil penelitian mengenai kemampuan menulis surat lamaran pekerjaan siswa kelas XII A SMAN 8 Seluma Tahun Ajaran 2026/2027, dapat disimpulkan bahwa kemampuan siswa secara umum berada pada kategori </w:t>
      </w:r>
      <w:r w:rsidRPr="00961E1F">
        <w:rPr>
          <w:rStyle w:val="Strong"/>
          <w:rFonts w:eastAsia="SimSun"/>
          <w:b w:val="0"/>
          <w:color w:val="000000" w:themeColor="text1"/>
          <w:sz w:val="24"/>
          <w:szCs w:val="24"/>
        </w:rPr>
        <w:t>baik</w:t>
      </w:r>
      <w:r w:rsidRPr="00961E1F">
        <w:rPr>
          <w:color w:val="000000" w:themeColor="text1"/>
          <w:sz w:val="24"/>
          <w:szCs w:val="24"/>
        </w:rPr>
        <w:t xml:space="preserve">, yang menunjukkan bahwa sebagian besar siswa telah mampu menyusun surat lamaran pekerjaan sesuai dengan struktur surat resmi, meliputi tanggal surat, perihal dan lampiran, alamat tujuan, salam pembuka, isi surat, salam penutup, serta nama dan tanda tangan pengirim. Meskipun demikian, hasil analisis menunjukkan masih terdapat kesalahan pada beberapa aspek, terutama </w:t>
      </w:r>
      <w:r w:rsidRPr="00961E1F">
        <w:rPr>
          <w:rStyle w:val="Strong"/>
          <w:rFonts w:eastAsia="SimSun"/>
          <w:b w:val="0"/>
          <w:color w:val="000000" w:themeColor="text1"/>
          <w:sz w:val="24"/>
          <w:szCs w:val="24"/>
        </w:rPr>
        <w:t>ke</w:t>
      </w:r>
      <w:r w:rsidR="00050BC9">
        <w:rPr>
          <w:rStyle w:val="Strong"/>
          <w:rFonts w:eastAsia="SimSun"/>
          <w:b w:val="0"/>
          <w:color w:val="000000" w:themeColor="text1"/>
          <w:sz w:val="24"/>
          <w:szCs w:val="24"/>
        </w:rPr>
        <w:t>lengkapan isi surat sebesar 45</w:t>
      </w:r>
      <w:r w:rsidRPr="00961E1F">
        <w:rPr>
          <w:rStyle w:val="Strong"/>
          <w:rFonts w:eastAsia="SimSun"/>
          <w:b w:val="0"/>
          <w:color w:val="000000" w:themeColor="text1"/>
          <w:sz w:val="24"/>
          <w:szCs w:val="24"/>
        </w:rPr>
        <w:t>%, penggunaan ka</w:t>
      </w:r>
      <w:r w:rsidR="00050BC9">
        <w:rPr>
          <w:rStyle w:val="Strong"/>
          <w:rFonts w:eastAsia="SimSun"/>
          <w:b w:val="0"/>
          <w:color w:val="000000" w:themeColor="text1"/>
          <w:sz w:val="24"/>
          <w:szCs w:val="24"/>
        </w:rPr>
        <w:t>limat tidak efektif sebesar 40</w:t>
      </w:r>
      <w:r w:rsidRPr="00961E1F">
        <w:rPr>
          <w:rStyle w:val="Strong"/>
          <w:rFonts w:eastAsia="SimSun"/>
          <w:b w:val="0"/>
          <w:color w:val="000000" w:themeColor="text1"/>
          <w:sz w:val="24"/>
          <w:szCs w:val="24"/>
        </w:rPr>
        <w:t>%, kesalahan e</w:t>
      </w:r>
      <w:r w:rsidR="00050BC9">
        <w:rPr>
          <w:rStyle w:val="Strong"/>
          <w:rFonts w:eastAsia="SimSun"/>
          <w:b w:val="0"/>
          <w:color w:val="000000" w:themeColor="text1"/>
          <w:sz w:val="24"/>
          <w:szCs w:val="24"/>
        </w:rPr>
        <w:t>jaan dan tanda baca sebesar 35</w:t>
      </w:r>
      <w:r w:rsidRPr="00961E1F">
        <w:rPr>
          <w:rStyle w:val="Strong"/>
          <w:rFonts w:eastAsia="SimSun"/>
          <w:b w:val="0"/>
          <w:color w:val="000000" w:themeColor="text1"/>
          <w:sz w:val="24"/>
          <w:szCs w:val="24"/>
        </w:rPr>
        <w:t>%, pe</w:t>
      </w:r>
      <w:r w:rsidR="00050BC9">
        <w:rPr>
          <w:rStyle w:val="Strong"/>
          <w:rFonts w:eastAsia="SimSun"/>
          <w:b w:val="0"/>
          <w:color w:val="000000" w:themeColor="text1"/>
          <w:sz w:val="24"/>
          <w:szCs w:val="24"/>
        </w:rPr>
        <w:t>nulisan alamat surat sebesar 30%, pemilihan diksi sebesar 25</w:t>
      </w:r>
      <w:r w:rsidRPr="00961E1F">
        <w:rPr>
          <w:rStyle w:val="Strong"/>
          <w:rFonts w:eastAsia="SimSun"/>
          <w:b w:val="0"/>
          <w:color w:val="000000" w:themeColor="text1"/>
          <w:sz w:val="24"/>
          <w:szCs w:val="24"/>
        </w:rPr>
        <w:t>%, penulisan perihal dan lampi</w:t>
      </w:r>
      <w:r w:rsidR="00050BC9">
        <w:rPr>
          <w:rStyle w:val="Strong"/>
          <w:rFonts w:eastAsia="SimSun"/>
          <w:b w:val="0"/>
          <w:color w:val="000000" w:themeColor="text1"/>
          <w:sz w:val="24"/>
          <w:szCs w:val="24"/>
        </w:rPr>
        <w:t>ran sebesar 20</w:t>
      </w:r>
      <w:r w:rsidRPr="00961E1F">
        <w:rPr>
          <w:rStyle w:val="Strong"/>
          <w:rFonts w:eastAsia="SimSun"/>
          <w:b w:val="0"/>
          <w:color w:val="000000" w:themeColor="text1"/>
          <w:sz w:val="24"/>
          <w:szCs w:val="24"/>
        </w:rPr>
        <w:t>%, penulisan tanggal surat sebesar 12,5%, serta salam pembuka dan penutup sebesar 7,5%</w:t>
      </w:r>
      <w:r w:rsidRPr="00961E1F">
        <w:rPr>
          <w:b/>
          <w:color w:val="000000" w:themeColor="text1"/>
          <w:sz w:val="24"/>
          <w:szCs w:val="24"/>
        </w:rPr>
        <w:t>.</w:t>
      </w:r>
      <w:r w:rsidRPr="00961E1F">
        <w:rPr>
          <w:color w:val="000000" w:themeColor="text1"/>
          <w:sz w:val="24"/>
          <w:szCs w:val="24"/>
        </w:rPr>
        <w:t xml:space="preserve"> Dengan demikian, jawaban atas pertanyaan penelitian menunjukkan bahwa siswa kelas XII A SMAN 8 Seluma telah memiliki kemampuan yang baik dalam menulis surat lamaran pekerjaan, tetapi masih perlu meningkatkan kemampuan dalam mengembangkan isi surat, menyusun kalimat efektif, memilih diksi, serta menerapkan ejaan dan tanda baca agar surat yang dihasilkan lebih lengkap, sistematis, komunikatif, dan sesuai dengan kaidah bahasa Indonesia.</w:t>
      </w:r>
    </w:p>
    <w:p w:rsidR="00050BC9" w:rsidRDefault="00050BC9" w:rsidP="00004F98">
      <w:pPr>
        <w:pStyle w:val="Heading1"/>
        <w:spacing w:before="0" w:after="0" w:line="360" w:lineRule="auto"/>
        <w:rPr>
          <w:rFonts w:ascii="Times New Roman" w:hAnsi="Times New Roman" w:cs="Times New Roman"/>
          <w:b/>
          <w:color w:val="000000"/>
          <w:sz w:val="24"/>
          <w:szCs w:val="24"/>
        </w:rPr>
      </w:pPr>
    </w:p>
    <w:p w:rsidR="0092105C" w:rsidRPr="00961E1F" w:rsidRDefault="00465EA0" w:rsidP="00004F98">
      <w:pPr>
        <w:pStyle w:val="Heading1"/>
        <w:spacing w:before="0" w:after="0" w:line="360" w:lineRule="auto"/>
        <w:rPr>
          <w:rFonts w:ascii="Times New Roman" w:hAnsi="Times New Roman" w:cs="Times New Roman"/>
          <w:b/>
          <w:color w:val="000000"/>
          <w:sz w:val="24"/>
          <w:szCs w:val="24"/>
        </w:rPr>
      </w:pPr>
      <w:r w:rsidRPr="00961E1F">
        <w:rPr>
          <w:rFonts w:ascii="Times New Roman" w:hAnsi="Times New Roman" w:cs="Times New Roman"/>
          <w:b/>
          <w:color w:val="000000"/>
          <w:sz w:val="24"/>
          <w:szCs w:val="24"/>
        </w:rPr>
        <w:t>DAFTAR PUSTAK</w:t>
      </w:r>
      <w:r w:rsidR="00961E1F" w:rsidRPr="00961E1F">
        <w:rPr>
          <w:rFonts w:ascii="Times New Roman" w:hAnsi="Times New Roman" w:cs="Times New Roman"/>
          <w:b/>
          <w:color w:val="000000"/>
          <w:sz w:val="24"/>
          <w:szCs w:val="24"/>
        </w:rPr>
        <w:t>A</w:t>
      </w:r>
    </w:p>
    <w:p w:rsidR="00961E1F" w:rsidRPr="00961E1F" w:rsidRDefault="00961E1F" w:rsidP="00004F98">
      <w:pPr>
        <w:widowControl/>
        <w:autoSpaceDE/>
        <w:autoSpaceDN/>
        <w:ind w:left="720" w:hanging="720"/>
        <w:jc w:val="both"/>
        <w:rPr>
          <w:sz w:val="24"/>
          <w:szCs w:val="24"/>
        </w:rPr>
      </w:pPr>
      <w:r w:rsidRPr="00961E1F">
        <w:rPr>
          <w:sz w:val="24"/>
          <w:szCs w:val="24"/>
        </w:rPr>
        <w:t>Fricillia, J., &amp; Alber, A. (2024).Job application letter writing skills of SMA Tambang students.</w:t>
      </w:r>
      <w:r w:rsidRPr="00961E1F">
        <w:rPr>
          <w:i/>
          <w:iCs/>
          <w:sz w:val="24"/>
          <w:szCs w:val="24"/>
        </w:rPr>
        <w:t>Tarbiyah Wa Ta'lim: Jurnal Penelitian Pendidikan dan Pembelajaran, 11</w:t>
      </w:r>
      <w:r w:rsidRPr="00961E1F">
        <w:rPr>
          <w:sz w:val="24"/>
          <w:szCs w:val="24"/>
        </w:rPr>
        <w:t>(3), 405–422.</w:t>
      </w:r>
    </w:p>
    <w:p w:rsidR="00961E1F" w:rsidRPr="00961E1F" w:rsidRDefault="00961E1F" w:rsidP="00004F98">
      <w:pPr>
        <w:widowControl/>
        <w:autoSpaceDE/>
        <w:autoSpaceDN/>
        <w:ind w:left="720" w:hanging="720"/>
        <w:jc w:val="both"/>
        <w:rPr>
          <w:sz w:val="24"/>
          <w:szCs w:val="24"/>
        </w:rPr>
      </w:pPr>
      <w:r w:rsidRPr="00961E1F">
        <w:rPr>
          <w:sz w:val="24"/>
          <w:szCs w:val="24"/>
        </w:rPr>
        <w:t xml:space="preserve">Harmin, H., &amp; Warto, W. (2024). Kemampuan menulis surat lamaran pekerjaan siswa kelas XII SMK Negeri 1 Moramo. </w:t>
      </w:r>
      <w:r w:rsidRPr="00961E1F">
        <w:rPr>
          <w:i/>
          <w:iCs/>
          <w:sz w:val="24"/>
          <w:szCs w:val="24"/>
        </w:rPr>
        <w:t>J</w:t>
      </w:r>
      <w:r w:rsidR="002973EF">
        <w:rPr>
          <w:i/>
          <w:iCs/>
          <w:sz w:val="24"/>
          <w:szCs w:val="24"/>
        </w:rPr>
        <w:t>urnal Bastra (Bahasa dan Sastra</w:t>
      </w:r>
      <w:r w:rsidRPr="00961E1F">
        <w:rPr>
          <w:i/>
          <w:iCs/>
          <w:sz w:val="24"/>
          <w:szCs w:val="24"/>
        </w:rPr>
        <w:t>, 9</w:t>
      </w:r>
      <w:r w:rsidRPr="00961E1F">
        <w:rPr>
          <w:sz w:val="24"/>
          <w:szCs w:val="24"/>
        </w:rPr>
        <w:t>(4), 930–936.</w:t>
      </w:r>
    </w:p>
    <w:p w:rsidR="00961E1F" w:rsidRPr="00961E1F" w:rsidRDefault="00961E1F" w:rsidP="00004F98">
      <w:pPr>
        <w:widowControl/>
        <w:autoSpaceDE/>
        <w:autoSpaceDN/>
        <w:ind w:left="720" w:hanging="720"/>
        <w:jc w:val="both"/>
        <w:rPr>
          <w:sz w:val="24"/>
          <w:szCs w:val="24"/>
        </w:rPr>
      </w:pPr>
      <w:r w:rsidRPr="00961E1F">
        <w:rPr>
          <w:sz w:val="24"/>
          <w:szCs w:val="24"/>
        </w:rPr>
        <w:t xml:space="preserve">Manurung, R. N. N., Pohan, A., Pratiwi, D., &amp; Tanjung, W. N. (2025). Pelatihan menulis surat lamaran pekerjaan sebagai upaya meningkatkan keterampilan menulis siswa kelas XII SMK As Syifa. </w:t>
      </w:r>
      <w:r w:rsidRPr="00961E1F">
        <w:rPr>
          <w:i/>
          <w:iCs/>
          <w:sz w:val="24"/>
          <w:szCs w:val="24"/>
        </w:rPr>
        <w:t>Omni Pengabdian Masyarakat, 1</w:t>
      </w:r>
      <w:r w:rsidRPr="00961E1F">
        <w:rPr>
          <w:sz w:val="24"/>
          <w:szCs w:val="24"/>
        </w:rPr>
        <w:t>(3), 55–60.</w:t>
      </w:r>
    </w:p>
    <w:p w:rsidR="00961E1F" w:rsidRPr="00961E1F" w:rsidRDefault="00961E1F" w:rsidP="00004F98">
      <w:pPr>
        <w:widowControl/>
        <w:autoSpaceDE/>
        <w:autoSpaceDN/>
        <w:ind w:left="720" w:hanging="720"/>
        <w:jc w:val="both"/>
        <w:rPr>
          <w:sz w:val="24"/>
          <w:szCs w:val="24"/>
        </w:rPr>
      </w:pPr>
      <w:r w:rsidRPr="00961E1F">
        <w:rPr>
          <w:sz w:val="24"/>
          <w:szCs w:val="24"/>
        </w:rPr>
        <w:t xml:space="preserve">Marjani, M., Repelita, T., Azzahra, R., &amp; Khoerunisyah, A. (2025). Analisis kemampuan menulis surat lamaran pekerjaan pada mahasiswa/mahasiswi Universitas Buana </w:t>
      </w:r>
      <w:r w:rsidRPr="00961E1F">
        <w:rPr>
          <w:sz w:val="24"/>
          <w:szCs w:val="24"/>
        </w:rPr>
        <w:lastRenderedPageBreak/>
        <w:t xml:space="preserve">Perjuangan Karawang (Studi kasus angkatan 2023). </w:t>
      </w:r>
      <w:r w:rsidRPr="00961E1F">
        <w:rPr>
          <w:i/>
          <w:iCs/>
          <w:sz w:val="24"/>
          <w:szCs w:val="24"/>
        </w:rPr>
        <w:t>Jurnal Ilmiah Wahana Pendidikan, 11</w:t>
      </w:r>
      <w:r w:rsidRPr="00961E1F">
        <w:rPr>
          <w:sz w:val="24"/>
          <w:szCs w:val="24"/>
        </w:rPr>
        <w:t>(2.B), 140–148.</w:t>
      </w:r>
    </w:p>
    <w:p w:rsidR="00961E1F" w:rsidRPr="00961E1F" w:rsidRDefault="00961E1F" w:rsidP="00004F98">
      <w:pPr>
        <w:widowControl/>
        <w:autoSpaceDE/>
        <w:autoSpaceDN/>
        <w:ind w:left="720" w:hanging="720"/>
        <w:jc w:val="both"/>
        <w:rPr>
          <w:sz w:val="24"/>
          <w:szCs w:val="24"/>
        </w:rPr>
      </w:pPr>
      <w:r w:rsidRPr="00961E1F">
        <w:rPr>
          <w:sz w:val="24"/>
          <w:szCs w:val="24"/>
        </w:rPr>
        <w:t xml:space="preserve">Nabhila, R. N. (2024). Penerapan model problem based learning berbantuan media Google Site dalam materi ajar kemampuan menulis surat lamaran pekerjaan. </w:t>
      </w:r>
      <w:r w:rsidRPr="00961E1F">
        <w:rPr>
          <w:i/>
          <w:iCs/>
          <w:sz w:val="24"/>
          <w:szCs w:val="24"/>
        </w:rPr>
        <w:t>Didaktik: Jurnal Ilmiah PGSD STKIP Subang, 10</w:t>
      </w:r>
      <w:r w:rsidRPr="00961E1F">
        <w:rPr>
          <w:sz w:val="24"/>
          <w:szCs w:val="24"/>
        </w:rPr>
        <w:t>(4), 321–330.</w:t>
      </w:r>
    </w:p>
    <w:p w:rsidR="00961E1F" w:rsidRPr="00961E1F" w:rsidRDefault="00961E1F" w:rsidP="00004F98">
      <w:pPr>
        <w:widowControl/>
        <w:autoSpaceDE/>
        <w:autoSpaceDN/>
        <w:ind w:left="720" w:hanging="720"/>
        <w:jc w:val="both"/>
        <w:rPr>
          <w:sz w:val="24"/>
          <w:szCs w:val="24"/>
        </w:rPr>
      </w:pPr>
      <w:r w:rsidRPr="00961E1F">
        <w:rPr>
          <w:sz w:val="24"/>
          <w:szCs w:val="24"/>
        </w:rPr>
        <w:t xml:space="preserve">Nariyah, A., Arifin, M., &amp; Ariesta, R. (2021). Kemampuan menulis surat lamaran kerja berdasarkan iklan siswa kelas XII SMK Negeri 2 Kota Bengkulu. </w:t>
      </w:r>
      <w:r w:rsidRPr="00961E1F">
        <w:rPr>
          <w:i/>
          <w:iCs/>
          <w:sz w:val="24"/>
          <w:szCs w:val="24"/>
        </w:rPr>
        <w:t>Jurnal Ilmiah KORPUS, 5</w:t>
      </w:r>
      <w:r w:rsidRPr="00961E1F">
        <w:rPr>
          <w:sz w:val="24"/>
          <w:szCs w:val="24"/>
        </w:rPr>
        <w:t>(1), 35–44.</w:t>
      </w:r>
    </w:p>
    <w:p w:rsidR="00961E1F" w:rsidRPr="00961E1F" w:rsidRDefault="00961E1F" w:rsidP="00004F98">
      <w:pPr>
        <w:widowControl/>
        <w:autoSpaceDE/>
        <w:autoSpaceDN/>
        <w:ind w:left="720" w:hanging="720"/>
        <w:jc w:val="both"/>
        <w:rPr>
          <w:sz w:val="24"/>
          <w:szCs w:val="24"/>
        </w:rPr>
      </w:pPr>
      <w:r w:rsidRPr="00961E1F">
        <w:rPr>
          <w:sz w:val="24"/>
          <w:szCs w:val="24"/>
        </w:rPr>
        <w:t xml:space="preserve">Pertiwi, D. (2025). Kemampuan menulis surat lamaran pekerjaan pada pembelajaran Bahasa Indonesia siswa kelas XII SMA. </w:t>
      </w:r>
      <w:r w:rsidRPr="00961E1F">
        <w:rPr>
          <w:i/>
          <w:iCs/>
          <w:sz w:val="24"/>
          <w:szCs w:val="24"/>
        </w:rPr>
        <w:t>EDUKATIF: Jurnal Ilmu Pendidikan, 7</w:t>
      </w:r>
      <w:r w:rsidRPr="00961E1F">
        <w:rPr>
          <w:sz w:val="24"/>
          <w:szCs w:val="24"/>
        </w:rPr>
        <w:t>(6).</w:t>
      </w:r>
    </w:p>
    <w:p w:rsidR="00961E1F" w:rsidRPr="00961E1F" w:rsidRDefault="00961E1F" w:rsidP="00004F98">
      <w:pPr>
        <w:widowControl/>
        <w:autoSpaceDE/>
        <w:autoSpaceDN/>
        <w:ind w:left="720" w:hanging="720"/>
        <w:jc w:val="both"/>
        <w:rPr>
          <w:sz w:val="24"/>
          <w:szCs w:val="24"/>
        </w:rPr>
      </w:pPr>
      <w:r w:rsidRPr="00961E1F">
        <w:rPr>
          <w:sz w:val="24"/>
          <w:szCs w:val="24"/>
        </w:rPr>
        <w:t xml:space="preserve">Poojadixsa, N., Rustinar, E., Kusumaningsih, D., Gunawan, H., &amp; Hakim, M. (2023). Meningkatkan kemampuan menulis Bahasa Indonesia dengan strategi menulis surat lamaran pekerjaan. </w:t>
      </w:r>
      <w:r w:rsidRPr="00961E1F">
        <w:rPr>
          <w:i/>
          <w:iCs/>
          <w:sz w:val="24"/>
          <w:szCs w:val="24"/>
        </w:rPr>
        <w:t>Jurnal Review Pendidikan dan Pengajaran, 6</w:t>
      </w:r>
      <w:r w:rsidRPr="00961E1F">
        <w:rPr>
          <w:sz w:val="24"/>
          <w:szCs w:val="24"/>
        </w:rPr>
        <w:t>(4), 1904–1911.</w:t>
      </w:r>
    </w:p>
    <w:p w:rsidR="00961E1F" w:rsidRDefault="00961E1F" w:rsidP="005D2FCC">
      <w:pPr>
        <w:widowControl/>
        <w:autoSpaceDE/>
        <w:autoSpaceDN/>
        <w:ind w:left="720" w:hanging="720"/>
        <w:jc w:val="both"/>
        <w:rPr>
          <w:b/>
          <w:spacing w:val="-27"/>
          <w:w w:val="105"/>
        </w:rPr>
      </w:pPr>
      <w:r w:rsidRPr="00961E1F">
        <w:rPr>
          <w:sz w:val="24"/>
          <w:szCs w:val="24"/>
        </w:rPr>
        <w:t xml:space="preserve">Widiastuti, R. (2022). Penerapan model pembelajaran Think-Pair-Share untuk meningkatkan kemampuan menulis surat lamaran pekerjaan pada siswa kelas XII IIS SMA Negeri 1 Rokan IV Koto tahun pelajaran 2022–2023. </w:t>
      </w:r>
      <w:r w:rsidRPr="00961E1F">
        <w:rPr>
          <w:i/>
          <w:iCs/>
          <w:sz w:val="24"/>
          <w:szCs w:val="24"/>
        </w:rPr>
        <w:t>Jurnal Pendidikan dan Konseling, 4</w:t>
      </w:r>
      <w:r w:rsidRPr="00961E1F">
        <w:rPr>
          <w:sz w:val="24"/>
          <w:szCs w:val="24"/>
        </w:rPr>
        <w:t>(6), 1211–1220.</w:t>
      </w:r>
      <w:r w:rsidR="005D2FCC">
        <w:rPr>
          <w:b/>
          <w:spacing w:val="-27"/>
          <w:w w:val="105"/>
        </w:rPr>
        <w:t xml:space="preserve"> </w:t>
      </w:r>
    </w:p>
    <w:sectPr w:rsidR="00961E1F" w:rsidSect="00D21BD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71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0E3" w:rsidRDefault="009B10E3">
      <w:r>
        <w:separator/>
      </w:r>
    </w:p>
  </w:endnote>
  <w:endnote w:type="continuationSeparator" w:id="1">
    <w:p w:rsidR="009B10E3" w:rsidRDefault="009B10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FE3" w:rsidRDefault="009B10E3" w:rsidP="00E5249C">
    <w:pPr>
      <w:pStyle w:val="Footer"/>
      <w:ind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3626"/>
      <w:docPartObj>
        <w:docPartGallery w:val="Page Numbers (Bottom of Page)"/>
        <w:docPartUnique/>
      </w:docPartObj>
    </w:sdtPr>
    <w:sdtContent>
      <w:p w:rsidR="00D21BDF" w:rsidRDefault="00D21BDF">
        <w:pPr>
          <w:pStyle w:val="Footer"/>
          <w:jc w:val="center"/>
        </w:pPr>
        <w:fldSimple w:instr=" PAGE   \* MERGEFORMAT ">
          <w:r w:rsidR="004136AA">
            <w:rPr>
              <w:noProof/>
            </w:rPr>
            <w:t>732</w:t>
          </w:r>
        </w:fldSimple>
      </w:p>
    </w:sdtContent>
  </w:sdt>
  <w:p w:rsidR="002D3FE3" w:rsidRDefault="009B10E3" w:rsidP="00E5249C">
    <w:pPr>
      <w:pStyle w:val="Footer"/>
      <w:ind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3627"/>
      <w:docPartObj>
        <w:docPartGallery w:val="Page Numbers (Bottom of Page)"/>
        <w:docPartUnique/>
      </w:docPartObj>
    </w:sdtPr>
    <w:sdtContent>
      <w:p w:rsidR="004136AA" w:rsidRDefault="004136AA">
        <w:pPr>
          <w:pStyle w:val="Footer"/>
          <w:jc w:val="center"/>
        </w:pPr>
        <w:fldSimple w:instr=" PAGE   \* MERGEFORMAT ">
          <w:r>
            <w:rPr>
              <w:noProof/>
            </w:rPr>
            <w:t>712</w:t>
          </w:r>
        </w:fldSimple>
      </w:p>
    </w:sdtContent>
  </w:sdt>
  <w:p w:rsidR="002D3FE3" w:rsidRDefault="009B10E3" w:rsidP="00E5249C">
    <w:pPr>
      <w:pStyle w:val="Footer"/>
      <w:ind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0E3" w:rsidRDefault="009B10E3">
      <w:r>
        <w:separator/>
      </w:r>
    </w:p>
  </w:footnote>
  <w:footnote w:type="continuationSeparator" w:id="1">
    <w:p w:rsidR="009B10E3" w:rsidRDefault="009B10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FE3" w:rsidRDefault="009B10E3" w:rsidP="00E5249C">
    <w:pPr>
      <w:pStyle w:val="Header"/>
      <w:ind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BDF" w:rsidRPr="00431449" w:rsidRDefault="00D21BDF" w:rsidP="00D21BDF">
    <w:pPr>
      <w:tabs>
        <w:tab w:val="center" w:pos="4513"/>
        <w:tab w:val="right" w:pos="7938"/>
        <w:tab w:val="right" w:pos="9026"/>
      </w:tabs>
      <w:rPr>
        <w:noProof/>
        <w:sz w:val="20"/>
        <w:szCs w:val="20"/>
      </w:rPr>
    </w:pPr>
    <w:r>
      <w:rPr>
        <w:rFonts w:eastAsia="Calibri"/>
        <w:noProof/>
        <w:sz w:val="20"/>
        <w:szCs w:val="20"/>
      </w:rPr>
      <w:t>2026</w:t>
    </w:r>
    <w:r w:rsidRPr="006276CE">
      <w:rPr>
        <w:rFonts w:eastAsia="Calibri"/>
        <w:noProof/>
        <w:sz w:val="20"/>
        <w:szCs w:val="20"/>
      </w:rPr>
      <w:t>. Jurnal KIBASP (Kajian B</w:t>
    </w:r>
    <w:r>
      <w:rPr>
        <w:rFonts w:eastAsia="Calibri"/>
        <w:noProof/>
        <w:sz w:val="20"/>
        <w:szCs w:val="20"/>
      </w:rPr>
      <w:t>ahasa, Sastra dan Pengajaran)  9</w:t>
    </w:r>
    <w:r w:rsidRPr="006276CE">
      <w:rPr>
        <w:rFonts w:eastAsia="Calibri"/>
        <w:noProof/>
        <w:sz w:val="20"/>
        <w:szCs w:val="20"/>
      </w:rPr>
      <w:t>(</w:t>
    </w:r>
    <w:r>
      <w:rPr>
        <w:rFonts w:eastAsia="Calibri"/>
        <w:noProof/>
        <w:sz w:val="20"/>
        <w:szCs w:val="20"/>
      </w:rPr>
      <w:t>3</w:t>
    </w:r>
    <w:r w:rsidRPr="006276CE">
      <w:rPr>
        <w:rFonts w:eastAsia="Calibri"/>
        <w:noProof/>
        <w:sz w:val="20"/>
        <w:szCs w:val="20"/>
      </w:rPr>
      <w:t xml:space="preserve">): </w:t>
    </w:r>
    <w:r>
      <w:rPr>
        <w:noProof/>
        <w:sz w:val="20"/>
        <w:szCs w:val="20"/>
      </w:rPr>
      <w:t>712-732</w:t>
    </w:r>
  </w:p>
  <w:p w:rsidR="00D21BDF" w:rsidRDefault="00D21BDF" w:rsidP="00D21BDF"/>
  <w:p w:rsidR="00D21BDF" w:rsidRDefault="00D21BDF" w:rsidP="00D21BDF">
    <w:pPr>
      <w:pStyle w:val="Header"/>
    </w:pPr>
  </w:p>
  <w:p w:rsidR="002D3FE3" w:rsidRDefault="009B10E3" w:rsidP="00E5249C">
    <w:pPr>
      <w:pStyle w:val="Header"/>
      <w:ind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BDF" w:rsidRPr="006276CE" w:rsidRDefault="00D21BDF" w:rsidP="00D21BDF">
    <w:pPr>
      <w:tabs>
        <w:tab w:val="center" w:pos="4680"/>
        <w:tab w:val="right" w:pos="9360"/>
      </w:tabs>
      <w:rPr>
        <w:b/>
        <w:i/>
        <w:sz w:val="20"/>
        <w:szCs w:val="20"/>
      </w:rPr>
    </w:pPr>
    <w:r>
      <w:rPr>
        <w:noProof/>
        <w:sz w:val="20"/>
        <w:szCs w:val="20"/>
      </w:rPr>
      <w:drawing>
        <wp:anchor distT="0" distB="0" distL="114300" distR="114300" simplePos="0" relativeHeight="251659264" behindDoc="1" locked="0" layoutInCell="1" allowOverlap="1">
          <wp:simplePos x="0" y="0"/>
          <wp:positionH relativeFrom="column">
            <wp:posOffset>4121785</wp:posOffset>
          </wp:positionH>
          <wp:positionV relativeFrom="paragraph">
            <wp:posOffset>-219075</wp:posOffset>
          </wp:positionV>
          <wp:extent cx="1228725" cy="809625"/>
          <wp:effectExtent l="19050" t="0" r="9525" b="0"/>
          <wp:wrapThrough wrapText="bothSides">
            <wp:wrapPolygon edited="0">
              <wp:start x="-335" y="0"/>
              <wp:lineTo x="-335" y="21346"/>
              <wp:lineTo x="21767" y="21346"/>
              <wp:lineTo x="21767" y="0"/>
              <wp:lineTo x="-335"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803" t="35503" r="74052" b="50887"/>
                  <a:stretch>
                    <a:fillRect/>
                  </a:stretch>
                </pic:blipFill>
                <pic:spPr bwMode="auto">
                  <a:xfrm>
                    <a:off x="0" y="0"/>
                    <a:ext cx="1228725" cy="809625"/>
                  </a:xfrm>
                  <a:prstGeom prst="rect">
                    <a:avLst/>
                  </a:prstGeom>
                  <a:noFill/>
                  <a:ln>
                    <a:noFill/>
                  </a:ln>
                </pic:spPr>
              </pic:pic>
            </a:graphicData>
          </a:graphic>
        </wp:anchor>
      </w:drawing>
    </w:r>
    <w:r w:rsidRPr="006276CE">
      <w:rPr>
        <w:sz w:val="20"/>
        <w:szCs w:val="20"/>
      </w:rPr>
      <w:t>Jurnal KIBASP (Kajian Bahasa, Sastra dan Pengajaran)</w:t>
    </w:r>
    <w:r w:rsidRPr="006276CE">
      <w:rPr>
        <w:b/>
        <w:i/>
        <w:sz w:val="20"/>
        <w:szCs w:val="20"/>
      </w:rPr>
      <w:tab/>
    </w:r>
  </w:p>
  <w:p w:rsidR="00D21BDF" w:rsidRPr="006276CE" w:rsidRDefault="00D21BDF" w:rsidP="00D21BDF">
    <w:pPr>
      <w:tabs>
        <w:tab w:val="center" w:pos="4680"/>
        <w:tab w:val="right" w:pos="9360"/>
      </w:tabs>
      <w:rPr>
        <w:sz w:val="20"/>
        <w:szCs w:val="20"/>
      </w:rPr>
    </w:pPr>
    <w:r>
      <w:rPr>
        <w:sz w:val="20"/>
        <w:szCs w:val="20"/>
      </w:rPr>
      <w:t>Volume 9</w:t>
    </w:r>
    <w:r w:rsidRPr="006276CE">
      <w:rPr>
        <w:sz w:val="20"/>
        <w:szCs w:val="20"/>
      </w:rPr>
      <w:t xml:space="preserve">, </w:t>
    </w:r>
    <w:r>
      <w:rPr>
        <w:sz w:val="20"/>
        <w:szCs w:val="20"/>
      </w:rPr>
      <w:t>Nomor 3</w:t>
    </w:r>
    <w:r w:rsidRPr="006276CE">
      <w:rPr>
        <w:sz w:val="20"/>
        <w:szCs w:val="20"/>
      </w:rPr>
      <w:t xml:space="preserve">, </w:t>
    </w:r>
    <w:r>
      <w:rPr>
        <w:sz w:val="20"/>
        <w:szCs w:val="20"/>
      </w:rPr>
      <w:t>Mei-Agustus</w:t>
    </w:r>
    <w:r w:rsidRPr="006276CE">
      <w:rPr>
        <w:sz w:val="20"/>
        <w:szCs w:val="20"/>
      </w:rPr>
      <w:t xml:space="preserve"> 202</w:t>
    </w:r>
    <w:r>
      <w:rPr>
        <w:sz w:val="20"/>
        <w:szCs w:val="20"/>
      </w:rPr>
      <w:t>6</w:t>
    </w:r>
    <w:r w:rsidRPr="006276CE">
      <w:rPr>
        <w:sz w:val="20"/>
        <w:szCs w:val="20"/>
      </w:rPr>
      <w:tab/>
    </w:r>
    <w:r w:rsidRPr="006276CE">
      <w:rPr>
        <w:sz w:val="20"/>
        <w:szCs w:val="20"/>
      </w:rPr>
      <w:tab/>
    </w:r>
  </w:p>
  <w:p w:rsidR="00D21BDF" w:rsidRPr="006276CE" w:rsidRDefault="00D21BDF" w:rsidP="00D21BDF">
    <w:pPr>
      <w:rPr>
        <w:sz w:val="20"/>
        <w:szCs w:val="20"/>
      </w:rPr>
    </w:pPr>
    <w:r>
      <w:rPr>
        <w:sz w:val="20"/>
        <w:szCs w:val="20"/>
      </w:rPr>
      <w:t>e-ISSN</w:t>
    </w:r>
    <w:r>
      <w:rPr>
        <w:sz w:val="20"/>
        <w:szCs w:val="20"/>
      </w:rPr>
      <w:tab/>
    </w:r>
    <w:r w:rsidRPr="006276CE">
      <w:rPr>
        <w:sz w:val="20"/>
        <w:szCs w:val="20"/>
      </w:rPr>
      <w:t>: 2597-5218</w:t>
    </w:r>
  </w:p>
  <w:p w:rsidR="00D21BDF" w:rsidRPr="00D21BDF" w:rsidRDefault="00D21BDF" w:rsidP="00D21BDF">
    <w:pPr>
      <w:rPr>
        <w:sz w:val="20"/>
        <w:szCs w:val="20"/>
      </w:rPr>
    </w:pPr>
    <w:r>
      <w:rPr>
        <w:sz w:val="20"/>
        <w:szCs w:val="20"/>
      </w:rPr>
      <w:t>p-ISSN</w:t>
    </w:r>
    <w:r>
      <w:rPr>
        <w:sz w:val="20"/>
        <w:szCs w:val="20"/>
      </w:rPr>
      <w:tab/>
    </w:r>
    <w:r w:rsidRPr="006276CE">
      <w:rPr>
        <w:sz w:val="20"/>
        <w:szCs w:val="20"/>
      </w:rPr>
      <w:t>: 2597-520X</w:t>
    </w:r>
  </w:p>
  <w:p w:rsidR="002D3FE3" w:rsidRPr="00D21BDF" w:rsidRDefault="00D21BDF" w:rsidP="00D21BDF">
    <w:pPr>
      <w:pStyle w:val="Heading2"/>
      <w:shd w:val="clear" w:color="auto" w:fill="FFFFFF"/>
      <w:spacing w:before="0"/>
      <w:rPr>
        <w:rFonts w:ascii="Times New Roman" w:hAnsi="Times New Roman" w:cs="Times New Roman"/>
        <w:b/>
        <w:color w:val="auto"/>
      </w:rPr>
    </w:pPr>
    <w:r w:rsidRPr="00D21BDF">
      <w:rPr>
        <w:rFonts w:ascii="Times New Roman" w:hAnsi="Times New Roman" w:cs="Times New Roman"/>
        <w:color w:val="auto"/>
        <w:sz w:val="20"/>
        <w:szCs w:val="20"/>
      </w:rPr>
      <w:t>DOI</w:t>
    </w:r>
    <w:r w:rsidRPr="00D21BDF">
      <w:rPr>
        <w:rFonts w:ascii="Times New Roman" w:hAnsi="Times New Roman" w:cs="Times New Roman"/>
        <w:color w:val="auto"/>
        <w:sz w:val="20"/>
        <w:szCs w:val="20"/>
      </w:rPr>
      <w:tab/>
      <w:t>:</w:t>
    </w:r>
    <w:r w:rsidRPr="00D21BDF">
      <w:rPr>
        <w:rFonts w:ascii="Times New Roman" w:hAnsi="Times New Roman" w:cs="Times New Roman"/>
        <w:color w:val="auto"/>
      </w:rPr>
      <w:t xml:space="preserve"> </w:t>
    </w:r>
    <w:hyperlink r:id="rId2" w:history="1">
      <w:r w:rsidRPr="00D21BDF">
        <w:rPr>
          <w:rStyle w:val="Hyperlink"/>
          <w:rFonts w:ascii="Times New Roman" w:hAnsi="Times New Roman" w:cs="Times New Roman"/>
          <w:color w:val="auto"/>
          <w:sz w:val="21"/>
          <w:szCs w:val="21"/>
          <w:shd w:val="clear" w:color="auto" w:fill="FFFFFF"/>
        </w:rPr>
        <w:t>https://doi.org/10.31539/6thv4w10</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86EA7"/>
    <w:multiLevelType w:val="hybridMultilevel"/>
    <w:tmpl w:val="D9C870FC"/>
    <w:lvl w:ilvl="0" w:tplc="1C0ECD4E">
      <w:start w:val="1"/>
      <w:numFmt w:val="decimal"/>
      <w:lvlText w:val="%1."/>
      <w:lvlJc w:val="left"/>
      <w:pPr>
        <w:ind w:left="574" w:hanging="360"/>
      </w:pPr>
      <w:rPr>
        <w:rFonts w:cs="Times New Roman" w:hint="default"/>
        <w:w w:val="105"/>
      </w:rPr>
    </w:lvl>
    <w:lvl w:ilvl="1" w:tplc="04210019" w:tentative="1">
      <w:start w:val="1"/>
      <w:numFmt w:val="lowerLetter"/>
      <w:lvlText w:val="%2."/>
      <w:lvlJc w:val="left"/>
      <w:pPr>
        <w:ind w:left="1294" w:hanging="360"/>
      </w:pPr>
      <w:rPr>
        <w:rFonts w:cs="Times New Roman"/>
      </w:rPr>
    </w:lvl>
    <w:lvl w:ilvl="2" w:tplc="0421001B" w:tentative="1">
      <w:start w:val="1"/>
      <w:numFmt w:val="lowerRoman"/>
      <w:lvlText w:val="%3."/>
      <w:lvlJc w:val="right"/>
      <w:pPr>
        <w:ind w:left="2014" w:hanging="180"/>
      </w:pPr>
      <w:rPr>
        <w:rFonts w:cs="Times New Roman"/>
      </w:rPr>
    </w:lvl>
    <w:lvl w:ilvl="3" w:tplc="0421000F" w:tentative="1">
      <w:start w:val="1"/>
      <w:numFmt w:val="decimal"/>
      <w:lvlText w:val="%4."/>
      <w:lvlJc w:val="left"/>
      <w:pPr>
        <w:ind w:left="2734" w:hanging="360"/>
      </w:pPr>
      <w:rPr>
        <w:rFonts w:cs="Times New Roman"/>
      </w:rPr>
    </w:lvl>
    <w:lvl w:ilvl="4" w:tplc="04210019" w:tentative="1">
      <w:start w:val="1"/>
      <w:numFmt w:val="lowerLetter"/>
      <w:lvlText w:val="%5."/>
      <w:lvlJc w:val="left"/>
      <w:pPr>
        <w:ind w:left="3454" w:hanging="360"/>
      </w:pPr>
      <w:rPr>
        <w:rFonts w:cs="Times New Roman"/>
      </w:rPr>
    </w:lvl>
    <w:lvl w:ilvl="5" w:tplc="0421001B" w:tentative="1">
      <w:start w:val="1"/>
      <w:numFmt w:val="lowerRoman"/>
      <w:lvlText w:val="%6."/>
      <w:lvlJc w:val="right"/>
      <w:pPr>
        <w:ind w:left="4174" w:hanging="180"/>
      </w:pPr>
      <w:rPr>
        <w:rFonts w:cs="Times New Roman"/>
      </w:rPr>
    </w:lvl>
    <w:lvl w:ilvl="6" w:tplc="0421000F" w:tentative="1">
      <w:start w:val="1"/>
      <w:numFmt w:val="decimal"/>
      <w:lvlText w:val="%7."/>
      <w:lvlJc w:val="left"/>
      <w:pPr>
        <w:ind w:left="4894" w:hanging="360"/>
      </w:pPr>
      <w:rPr>
        <w:rFonts w:cs="Times New Roman"/>
      </w:rPr>
    </w:lvl>
    <w:lvl w:ilvl="7" w:tplc="04210019" w:tentative="1">
      <w:start w:val="1"/>
      <w:numFmt w:val="lowerLetter"/>
      <w:lvlText w:val="%8."/>
      <w:lvlJc w:val="left"/>
      <w:pPr>
        <w:ind w:left="5614" w:hanging="360"/>
      </w:pPr>
      <w:rPr>
        <w:rFonts w:cs="Times New Roman"/>
      </w:rPr>
    </w:lvl>
    <w:lvl w:ilvl="8" w:tplc="0421001B" w:tentative="1">
      <w:start w:val="1"/>
      <w:numFmt w:val="lowerRoman"/>
      <w:lvlText w:val="%9."/>
      <w:lvlJc w:val="right"/>
      <w:pPr>
        <w:ind w:left="6334" w:hanging="180"/>
      </w:pPr>
      <w:rPr>
        <w:rFonts w:cs="Times New Roman"/>
      </w:rPr>
    </w:lvl>
  </w:abstractNum>
  <w:abstractNum w:abstractNumId="1">
    <w:nsid w:val="71BC0F76"/>
    <w:multiLevelType w:val="hybridMultilevel"/>
    <w:tmpl w:val="EFD08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2105C"/>
    <w:rsid w:val="00004F98"/>
    <w:rsid w:val="00050BC9"/>
    <w:rsid w:val="0009567C"/>
    <w:rsid w:val="002973EF"/>
    <w:rsid w:val="0032689C"/>
    <w:rsid w:val="004136AA"/>
    <w:rsid w:val="00465EA0"/>
    <w:rsid w:val="00497D09"/>
    <w:rsid w:val="004F114A"/>
    <w:rsid w:val="005D2FCC"/>
    <w:rsid w:val="00797A73"/>
    <w:rsid w:val="007B1C7D"/>
    <w:rsid w:val="0092105C"/>
    <w:rsid w:val="00961E1F"/>
    <w:rsid w:val="009B10E3"/>
    <w:rsid w:val="00A06895"/>
    <w:rsid w:val="00B00D3D"/>
    <w:rsid w:val="00BB24CB"/>
    <w:rsid w:val="00BF57E1"/>
    <w:rsid w:val="00D21BDF"/>
    <w:rsid w:val="00D8004D"/>
    <w:rsid w:val="00DA138D"/>
    <w:rsid w:val="00E76B89"/>
    <w:rsid w:val="00F475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2105C"/>
    <w:pPr>
      <w:widowControl w:val="0"/>
      <w:autoSpaceDE w:val="0"/>
      <w:autoSpaceDN w:val="0"/>
      <w:spacing w:after="0" w:line="240" w:lineRule="auto"/>
    </w:pPr>
    <w:rPr>
      <w:rFonts w:ascii="Times New Roman" w:eastAsia="Times New Roman" w:hAnsi="Times New Roman" w:cs="Times New Roman"/>
      <w:kern w:val="0"/>
      <w:sz w:val="22"/>
      <w:szCs w:val="22"/>
    </w:rPr>
  </w:style>
  <w:style w:type="paragraph" w:styleId="Heading1">
    <w:name w:val="heading 1"/>
    <w:basedOn w:val="Normal"/>
    <w:next w:val="Normal"/>
    <w:link w:val="Heading1Char"/>
    <w:uiPriority w:val="1"/>
    <w:qFormat/>
    <w:rsid w:val="0092105C"/>
    <w:pPr>
      <w:keepNext/>
      <w:keepLines/>
      <w:spacing w:before="360" w:after="80"/>
      <w:outlineLvl w:val="0"/>
    </w:pPr>
    <w:rPr>
      <w:rFonts w:ascii="Calibri Light" w:eastAsia="SimSun" w:hAnsi="Calibri Light" w:cs="SimSun"/>
      <w:color w:val="2F5496"/>
      <w:sz w:val="40"/>
      <w:szCs w:val="40"/>
    </w:rPr>
  </w:style>
  <w:style w:type="paragraph" w:styleId="Heading2">
    <w:name w:val="heading 2"/>
    <w:basedOn w:val="Normal"/>
    <w:next w:val="Normal"/>
    <w:link w:val="Heading2Char"/>
    <w:uiPriority w:val="1"/>
    <w:qFormat/>
    <w:rsid w:val="0092105C"/>
    <w:pPr>
      <w:keepNext/>
      <w:keepLines/>
      <w:spacing w:before="160" w:after="80"/>
      <w:outlineLvl w:val="1"/>
    </w:pPr>
    <w:rPr>
      <w:rFonts w:ascii="Calibri Light" w:eastAsia="SimSun" w:hAnsi="Calibri Light" w:cs="SimSun"/>
      <w:color w:val="2F5496"/>
      <w:sz w:val="32"/>
      <w:szCs w:val="32"/>
    </w:rPr>
  </w:style>
  <w:style w:type="paragraph" w:styleId="Heading3">
    <w:name w:val="heading 3"/>
    <w:basedOn w:val="Normal"/>
    <w:next w:val="Normal"/>
    <w:link w:val="Heading3Char"/>
    <w:uiPriority w:val="9"/>
    <w:qFormat/>
    <w:rsid w:val="0092105C"/>
    <w:pPr>
      <w:keepNext/>
      <w:keepLines/>
      <w:spacing w:before="160" w:after="80"/>
      <w:outlineLvl w:val="2"/>
    </w:pPr>
    <w:rPr>
      <w:rFonts w:eastAsia="SimSun" w:cs="SimSun"/>
      <w:color w:val="2F5496"/>
      <w:sz w:val="28"/>
      <w:szCs w:val="28"/>
    </w:rPr>
  </w:style>
  <w:style w:type="paragraph" w:styleId="Heading4">
    <w:name w:val="heading 4"/>
    <w:basedOn w:val="Normal"/>
    <w:next w:val="Normal"/>
    <w:link w:val="Heading4Char"/>
    <w:uiPriority w:val="9"/>
    <w:qFormat/>
    <w:rsid w:val="0092105C"/>
    <w:pPr>
      <w:keepNext/>
      <w:keepLines/>
      <w:spacing w:before="80" w:after="40"/>
      <w:outlineLvl w:val="3"/>
    </w:pPr>
    <w:rPr>
      <w:rFonts w:eastAsia="SimSun" w:cs="SimSun"/>
      <w:i/>
      <w:iCs/>
      <w:color w:val="2F5496"/>
    </w:rPr>
  </w:style>
  <w:style w:type="paragraph" w:styleId="Heading5">
    <w:name w:val="heading 5"/>
    <w:basedOn w:val="Normal"/>
    <w:next w:val="Normal"/>
    <w:link w:val="Heading5Char"/>
    <w:uiPriority w:val="9"/>
    <w:qFormat/>
    <w:rsid w:val="0092105C"/>
    <w:pPr>
      <w:keepNext/>
      <w:keepLines/>
      <w:spacing w:before="80" w:after="40"/>
      <w:outlineLvl w:val="4"/>
    </w:pPr>
    <w:rPr>
      <w:rFonts w:eastAsia="SimSun" w:cs="SimSun"/>
      <w:color w:val="2F5496"/>
    </w:rPr>
  </w:style>
  <w:style w:type="paragraph" w:styleId="Heading6">
    <w:name w:val="heading 6"/>
    <w:basedOn w:val="Normal"/>
    <w:next w:val="Normal"/>
    <w:link w:val="Heading6Char"/>
    <w:uiPriority w:val="9"/>
    <w:qFormat/>
    <w:rsid w:val="0092105C"/>
    <w:pPr>
      <w:keepNext/>
      <w:keepLines/>
      <w:spacing w:before="40"/>
      <w:outlineLvl w:val="5"/>
    </w:pPr>
    <w:rPr>
      <w:rFonts w:eastAsia="SimSun" w:cs="SimSun"/>
      <w:i/>
      <w:iCs/>
      <w:color w:val="595959"/>
    </w:rPr>
  </w:style>
  <w:style w:type="paragraph" w:styleId="Heading7">
    <w:name w:val="heading 7"/>
    <w:basedOn w:val="Normal"/>
    <w:next w:val="Normal"/>
    <w:link w:val="Heading7Char"/>
    <w:uiPriority w:val="9"/>
    <w:qFormat/>
    <w:rsid w:val="0092105C"/>
    <w:pPr>
      <w:keepNext/>
      <w:keepLines/>
      <w:spacing w:before="40"/>
      <w:outlineLvl w:val="6"/>
    </w:pPr>
    <w:rPr>
      <w:rFonts w:eastAsia="SimSun" w:cs="SimSun"/>
      <w:color w:val="595959"/>
    </w:rPr>
  </w:style>
  <w:style w:type="paragraph" w:styleId="Heading8">
    <w:name w:val="heading 8"/>
    <w:basedOn w:val="Normal"/>
    <w:next w:val="Normal"/>
    <w:link w:val="Heading8Char"/>
    <w:uiPriority w:val="9"/>
    <w:qFormat/>
    <w:rsid w:val="0092105C"/>
    <w:pPr>
      <w:keepNext/>
      <w:keepLines/>
      <w:outlineLvl w:val="7"/>
    </w:pPr>
    <w:rPr>
      <w:rFonts w:eastAsia="SimSun" w:cs="SimSun"/>
      <w:i/>
      <w:iCs/>
      <w:color w:val="272727"/>
    </w:rPr>
  </w:style>
  <w:style w:type="paragraph" w:styleId="Heading9">
    <w:name w:val="heading 9"/>
    <w:basedOn w:val="Normal"/>
    <w:next w:val="Normal"/>
    <w:link w:val="Heading9Char"/>
    <w:uiPriority w:val="9"/>
    <w:qFormat/>
    <w:rsid w:val="0092105C"/>
    <w:pPr>
      <w:keepNext/>
      <w:keepLines/>
      <w:outlineLvl w:val="8"/>
    </w:pPr>
    <w:rPr>
      <w:rFonts w:eastAsia="SimSun" w:cs="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05C"/>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sid w:val="0092105C"/>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sid w:val="0092105C"/>
    <w:rPr>
      <w:rFonts w:eastAsia="SimSun" w:cs="SimSun"/>
      <w:color w:val="2F5496"/>
      <w:sz w:val="28"/>
      <w:szCs w:val="28"/>
    </w:rPr>
  </w:style>
  <w:style w:type="character" w:customStyle="1" w:styleId="Heading4Char">
    <w:name w:val="Heading 4 Char"/>
    <w:basedOn w:val="DefaultParagraphFont"/>
    <w:link w:val="Heading4"/>
    <w:uiPriority w:val="9"/>
    <w:rsid w:val="0092105C"/>
    <w:rPr>
      <w:rFonts w:eastAsia="SimSun" w:cs="SimSun"/>
      <w:i/>
      <w:iCs/>
      <w:color w:val="2F5496"/>
    </w:rPr>
  </w:style>
  <w:style w:type="character" w:customStyle="1" w:styleId="Heading5Char">
    <w:name w:val="Heading 5 Char"/>
    <w:basedOn w:val="DefaultParagraphFont"/>
    <w:link w:val="Heading5"/>
    <w:uiPriority w:val="9"/>
    <w:rsid w:val="0092105C"/>
    <w:rPr>
      <w:rFonts w:eastAsia="SimSun" w:cs="SimSun"/>
      <w:color w:val="2F5496"/>
    </w:rPr>
  </w:style>
  <w:style w:type="character" w:customStyle="1" w:styleId="Heading6Char">
    <w:name w:val="Heading 6 Char"/>
    <w:basedOn w:val="DefaultParagraphFont"/>
    <w:link w:val="Heading6"/>
    <w:uiPriority w:val="9"/>
    <w:rsid w:val="0092105C"/>
    <w:rPr>
      <w:rFonts w:eastAsia="SimSun" w:cs="SimSun"/>
      <w:i/>
      <w:iCs/>
      <w:color w:val="595959"/>
    </w:rPr>
  </w:style>
  <w:style w:type="character" w:customStyle="1" w:styleId="Heading7Char">
    <w:name w:val="Heading 7 Char"/>
    <w:basedOn w:val="DefaultParagraphFont"/>
    <w:link w:val="Heading7"/>
    <w:uiPriority w:val="9"/>
    <w:rsid w:val="0092105C"/>
    <w:rPr>
      <w:rFonts w:eastAsia="SimSun" w:cs="SimSun"/>
      <w:color w:val="595959"/>
    </w:rPr>
  </w:style>
  <w:style w:type="character" w:customStyle="1" w:styleId="Heading8Char">
    <w:name w:val="Heading 8 Char"/>
    <w:basedOn w:val="DefaultParagraphFont"/>
    <w:link w:val="Heading8"/>
    <w:uiPriority w:val="9"/>
    <w:rsid w:val="0092105C"/>
    <w:rPr>
      <w:rFonts w:eastAsia="SimSun" w:cs="SimSun"/>
      <w:i/>
      <w:iCs/>
      <w:color w:val="272727"/>
    </w:rPr>
  </w:style>
  <w:style w:type="character" w:customStyle="1" w:styleId="Heading9Char">
    <w:name w:val="Heading 9 Char"/>
    <w:basedOn w:val="DefaultParagraphFont"/>
    <w:link w:val="Heading9"/>
    <w:uiPriority w:val="9"/>
    <w:rsid w:val="0092105C"/>
    <w:rPr>
      <w:rFonts w:eastAsia="SimSun" w:cs="SimSun"/>
      <w:color w:val="272727"/>
    </w:rPr>
  </w:style>
  <w:style w:type="paragraph" w:styleId="Title">
    <w:name w:val="Title"/>
    <w:basedOn w:val="Normal"/>
    <w:next w:val="Normal"/>
    <w:link w:val="TitleChar"/>
    <w:uiPriority w:val="10"/>
    <w:qFormat/>
    <w:rsid w:val="0092105C"/>
    <w:pPr>
      <w:spacing w:after="80"/>
      <w:contextualSpacing/>
    </w:pPr>
    <w:rPr>
      <w:rFonts w:ascii="Calibri Light" w:eastAsia="SimSun" w:hAnsi="Calibri Light" w:cs="SimSun"/>
      <w:spacing w:val="-10"/>
      <w:kern w:val="28"/>
      <w:sz w:val="56"/>
      <w:szCs w:val="56"/>
    </w:rPr>
  </w:style>
  <w:style w:type="character" w:customStyle="1" w:styleId="TitleChar">
    <w:name w:val="Title Char"/>
    <w:basedOn w:val="DefaultParagraphFont"/>
    <w:link w:val="Title"/>
    <w:uiPriority w:val="10"/>
    <w:rsid w:val="0092105C"/>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rsid w:val="0092105C"/>
    <w:pPr>
      <w:numPr>
        <w:ilvl w:val="1"/>
      </w:numPr>
    </w:pPr>
    <w:rPr>
      <w:rFonts w:eastAsia="SimSun" w:cs="SimSun"/>
      <w:color w:val="595959"/>
      <w:spacing w:val="15"/>
      <w:sz w:val="28"/>
      <w:szCs w:val="28"/>
    </w:rPr>
  </w:style>
  <w:style w:type="character" w:customStyle="1" w:styleId="SubtitleChar">
    <w:name w:val="Subtitle Char"/>
    <w:basedOn w:val="DefaultParagraphFont"/>
    <w:link w:val="Subtitle"/>
    <w:uiPriority w:val="11"/>
    <w:rsid w:val="0092105C"/>
    <w:rPr>
      <w:rFonts w:eastAsia="SimSun" w:cs="SimSun"/>
      <w:color w:val="595959"/>
      <w:spacing w:val="15"/>
      <w:sz w:val="28"/>
      <w:szCs w:val="28"/>
    </w:rPr>
  </w:style>
  <w:style w:type="paragraph" w:styleId="Quote">
    <w:name w:val="Quote"/>
    <w:basedOn w:val="Normal"/>
    <w:next w:val="Normal"/>
    <w:link w:val="QuoteChar"/>
    <w:uiPriority w:val="29"/>
    <w:qFormat/>
    <w:rsid w:val="0092105C"/>
    <w:pPr>
      <w:spacing w:before="160"/>
      <w:jc w:val="center"/>
    </w:pPr>
    <w:rPr>
      <w:i/>
      <w:iCs/>
      <w:color w:val="404040"/>
    </w:rPr>
  </w:style>
  <w:style w:type="character" w:customStyle="1" w:styleId="QuoteChar">
    <w:name w:val="Quote Char"/>
    <w:basedOn w:val="DefaultParagraphFont"/>
    <w:link w:val="Quote"/>
    <w:uiPriority w:val="29"/>
    <w:rsid w:val="0092105C"/>
    <w:rPr>
      <w:i/>
      <w:iCs/>
      <w:color w:val="404040"/>
    </w:rPr>
  </w:style>
  <w:style w:type="paragraph" w:styleId="ListParagraph">
    <w:name w:val="List Paragraph"/>
    <w:aliases w:val="Body of text,Medium Grid 1 - Accent 21,Body of text+1,Body of text+2,Body of text+3,List Paragraph11,Colorful List - Accent 11,Tabel,List Paragraph1"/>
    <w:basedOn w:val="Normal"/>
    <w:link w:val="ListParagraphChar"/>
    <w:uiPriority w:val="1"/>
    <w:qFormat/>
    <w:rsid w:val="0092105C"/>
    <w:pPr>
      <w:ind w:left="720"/>
      <w:contextualSpacing/>
    </w:pPr>
  </w:style>
  <w:style w:type="character" w:styleId="IntenseEmphasis">
    <w:name w:val="Intense Emphasis"/>
    <w:basedOn w:val="DefaultParagraphFont"/>
    <w:uiPriority w:val="21"/>
    <w:qFormat/>
    <w:rsid w:val="0092105C"/>
    <w:rPr>
      <w:i/>
      <w:iCs/>
      <w:color w:val="2F5496"/>
    </w:rPr>
  </w:style>
  <w:style w:type="paragraph" w:styleId="IntenseQuote">
    <w:name w:val="Intense Quote"/>
    <w:basedOn w:val="Normal"/>
    <w:next w:val="Normal"/>
    <w:link w:val="IntenseQuoteChar"/>
    <w:uiPriority w:val="30"/>
    <w:qFormat/>
    <w:rsid w:val="0092105C"/>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92105C"/>
    <w:rPr>
      <w:i/>
      <w:iCs/>
      <w:color w:val="2F5496"/>
    </w:rPr>
  </w:style>
  <w:style w:type="character" w:styleId="IntenseReference">
    <w:name w:val="Intense Reference"/>
    <w:basedOn w:val="DefaultParagraphFont"/>
    <w:uiPriority w:val="32"/>
    <w:qFormat/>
    <w:rsid w:val="0092105C"/>
    <w:rPr>
      <w:b/>
      <w:bCs/>
      <w:smallCaps/>
      <w:color w:val="2F5496"/>
      <w:spacing w:val="5"/>
    </w:rPr>
  </w:style>
  <w:style w:type="paragraph" w:styleId="BodyText">
    <w:name w:val="Body Text"/>
    <w:basedOn w:val="Normal"/>
    <w:link w:val="BodyTextChar"/>
    <w:uiPriority w:val="1"/>
    <w:qFormat/>
    <w:rsid w:val="0092105C"/>
    <w:pPr>
      <w:ind w:left="2"/>
    </w:pPr>
    <w:rPr>
      <w:sz w:val="24"/>
      <w:szCs w:val="24"/>
    </w:rPr>
  </w:style>
  <w:style w:type="character" w:customStyle="1" w:styleId="BodyTextChar">
    <w:name w:val="Body Text Char"/>
    <w:basedOn w:val="DefaultParagraphFont"/>
    <w:link w:val="BodyText"/>
    <w:uiPriority w:val="1"/>
    <w:rsid w:val="0092105C"/>
    <w:rPr>
      <w:rFonts w:ascii="Times New Roman" w:eastAsia="Times New Roman" w:hAnsi="Times New Roman" w:cs="Times New Roman"/>
      <w:kern w:val="0"/>
    </w:rPr>
  </w:style>
  <w:style w:type="paragraph" w:customStyle="1" w:styleId="isselectedend">
    <w:name w:val="isselectedend"/>
    <w:basedOn w:val="Normal"/>
    <w:rsid w:val="0092105C"/>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92105C"/>
    <w:rPr>
      <w:b/>
      <w:bCs/>
    </w:rPr>
  </w:style>
  <w:style w:type="paragraph" w:styleId="NormalWeb">
    <w:name w:val="Normal (Web)"/>
    <w:basedOn w:val="Normal"/>
    <w:uiPriority w:val="99"/>
    <w:rsid w:val="0092105C"/>
    <w:pPr>
      <w:widowControl/>
      <w:autoSpaceDE/>
      <w:autoSpaceDN/>
      <w:spacing w:before="100" w:beforeAutospacing="1" w:after="100" w:afterAutospacing="1"/>
    </w:pPr>
    <w:rPr>
      <w:sz w:val="24"/>
      <w:szCs w:val="24"/>
    </w:rPr>
  </w:style>
  <w:style w:type="table" w:styleId="TableGrid">
    <w:name w:val="Table Grid"/>
    <w:basedOn w:val="TableNormal"/>
    <w:uiPriority w:val="59"/>
    <w:rsid w:val="0092105C"/>
    <w:pPr>
      <w:widowControl w:val="0"/>
      <w:autoSpaceDE w:val="0"/>
      <w:autoSpaceDN w:val="0"/>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2105C"/>
    <w:rPr>
      <w:color w:val="0563C1"/>
      <w:u w:val="single"/>
    </w:rPr>
  </w:style>
  <w:style w:type="paragraph" w:styleId="BalloonText">
    <w:name w:val="Balloon Text"/>
    <w:basedOn w:val="Normal"/>
    <w:link w:val="BalloonTextChar"/>
    <w:uiPriority w:val="99"/>
    <w:semiHidden/>
    <w:unhideWhenUsed/>
    <w:rsid w:val="00465EA0"/>
    <w:rPr>
      <w:rFonts w:ascii="Tahoma" w:hAnsi="Tahoma" w:cs="Tahoma"/>
      <w:sz w:val="16"/>
      <w:szCs w:val="16"/>
    </w:rPr>
  </w:style>
  <w:style w:type="character" w:customStyle="1" w:styleId="BalloonTextChar">
    <w:name w:val="Balloon Text Char"/>
    <w:basedOn w:val="DefaultParagraphFont"/>
    <w:link w:val="BalloonText"/>
    <w:uiPriority w:val="99"/>
    <w:semiHidden/>
    <w:rsid w:val="00465EA0"/>
    <w:rPr>
      <w:rFonts w:ascii="Tahoma" w:eastAsia="Times New Roman" w:hAnsi="Tahoma" w:cs="Tahoma"/>
      <w:kern w:val="0"/>
      <w:sz w:val="16"/>
      <w:szCs w:val="16"/>
    </w:rPr>
  </w:style>
  <w:style w:type="paragraph" w:customStyle="1" w:styleId="TableParagraph">
    <w:name w:val="Table Paragraph"/>
    <w:basedOn w:val="Normal"/>
    <w:uiPriority w:val="1"/>
    <w:qFormat/>
    <w:rsid w:val="00465EA0"/>
  </w:style>
  <w:style w:type="paragraph" w:styleId="Header">
    <w:name w:val="header"/>
    <w:basedOn w:val="Normal"/>
    <w:link w:val="HeaderChar"/>
    <w:uiPriority w:val="99"/>
    <w:qFormat/>
    <w:rsid w:val="00465EA0"/>
    <w:pPr>
      <w:tabs>
        <w:tab w:val="center" w:pos="4680"/>
        <w:tab w:val="right" w:pos="9360"/>
      </w:tabs>
    </w:pPr>
  </w:style>
  <w:style w:type="character" w:customStyle="1" w:styleId="HeaderChar">
    <w:name w:val="Header Char"/>
    <w:basedOn w:val="DefaultParagraphFont"/>
    <w:link w:val="Header"/>
    <w:uiPriority w:val="99"/>
    <w:qFormat/>
    <w:rsid w:val="00465EA0"/>
    <w:rPr>
      <w:rFonts w:ascii="Times New Roman" w:eastAsia="Times New Roman" w:hAnsi="Times New Roman" w:cs="Times New Roman"/>
      <w:kern w:val="0"/>
      <w:sz w:val="22"/>
      <w:szCs w:val="22"/>
    </w:rPr>
  </w:style>
  <w:style w:type="paragraph" w:styleId="Footer">
    <w:name w:val="footer"/>
    <w:basedOn w:val="Normal"/>
    <w:link w:val="FooterChar"/>
    <w:uiPriority w:val="99"/>
    <w:qFormat/>
    <w:rsid w:val="00465EA0"/>
    <w:pPr>
      <w:tabs>
        <w:tab w:val="center" w:pos="4680"/>
        <w:tab w:val="right" w:pos="9360"/>
      </w:tabs>
    </w:pPr>
  </w:style>
  <w:style w:type="character" w:customStyle="1" w:styleId="FooterChar">
    <w:name w:val="Footer Char"/>
    <w:basedOn w:val="DefaultParagraphFont"/>
    <w:link w:val="Footer"/>
    <w:uiPriority w:val="99"/>
    <w:qFormat/>
    <w:rsid w:val="00465EA0"/>
    <w:rPr>
      <w:rFonts w:ascii="Times New Roman" w:eastAsia="Times New Roman" w:hAnsi="Times New Roman" w:cs="Times New Roman"/>
      <w:kern w:val="0"/>
      <w:sz w:val="22"/>
      <w:szCs w:val="22"/>
    </w:rPr>
  </w:style>
  <w:style w:type="character" w:customStyle="1" w:styleId="ListParagraphChar">
    <w:name w:val="List Paragraph Char"/>
    <w:aliases w:val="Body of text Char,Medium Grid 1 - Accent 21 Char,Body of text+1 Char,Body of text+2 Char,Body of text+3 Char,List Paragraph11 Char,Colorful List - Accent 11 Char,Tabel Char,List Paragraph1 Char"/>
    <w:link w:val="ListParagraph"/>
    <w:uiPriority w:val="1"/>
    <w:qFormat/>
    <w:rsid w:val="00465EA0"/>
    <w:rPr>
      <w:rFonts w:ascii="Times New Roman" w:eastAsia="Times New Roman" w:hAnsi="Times New Roman" w:cs="Times New Roman"/>
      <w:kern w:val="0"/>
      <w:sz w:val="22"/>
      <w:szCs w:val="22"/>
    </w:rPr>
  </w:style>
  <w:style w:type="character" w:styleId="CommentReference">
    <w:name w:val="annotation reference"/>
    <w:basedOn w:val="DefaultParagraphFont"/>
    <w:uiPriority w:val="99"/>
    <w:semiHidden/>
    <w:unhideWhenUsed/>
    <w:rsid w:val="00465EA0"/>
    <w:rPr>
      <w:sz w:val="16"/>
      <w:szCs w:val="16"/>
    </w:rPr>
  </w:style>
  <w:style w:type="paragraph" w:styleId="CommentText">
    <w:name w:val="annotation text"/>
    <w:basedOn w:val="Normal"/>
    <w:link w:val="CommentTextChar"/>
    <w:uiPriority w:val="99"/>
    <w:semiHidden/>
    <w:unhideWhenUsed/>
    <w:rsid w:val="00465EA0"/>
    <w:rPr>
      <w:sz w:val="20"/>
      <w:szCs w:val="20"/>
    </w:rPr>
  </w:style>
  <w:style w:type="character" w:customStyle="1" w:styleId="CommentTextChar">
    <w:name w:val="Comment Text Char"/>
    <w:basedOn w:val="DefaultParagraphFont"/>
    <w:link w:val="CommentText"/>
    <w:uiPriority w:val="99"/>
    <w:semiHidden/>
    <w:rsid w:val="00465EA0"/>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465EA0"/>
    <w:rPr>
      <w:b/>
      <w:bCs/>
    </w:rPr>
  </w:style>
  <w:style w:type="character" w:customStyle="1" w:styleId="CommentSubjectChar">
    <w:name w:val="Comment Subject Char"/>
    <w:basedOn w:val="CommentTextChar"/>
    <w:link w:val="CommentSubject"/>
    <w:uiPriority w:val="99"/>
    <w:semiHidden/>
    <w:rsid w:val="00465EA0"/>
    <w:rPr>
      <w:rFonts w:ascii="Times New Roman" w:eastAsia="Times New Roman" w:hAnsi="Times New Roman" w:cs="Times New Roman"/>
      <w:b/>
      <w:bCs/>
      <w:kern w:val="0"/>
      <w:sz w:val="20"/>
      <w:szCs w:val="20"/>
    </w:rPr>
  </w:style>
  <w:style w:type="character" w:styleId="Emphasis">
    <w:name w:val="Emphasis"/>
    <w:basedOn w:val="DefaultParagraphFont"/>
    <w:uiPriority w:val="20"/>
    <w:qFormat/>
    <w:rsid w:val="00961E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0605316">
      <w:bodyDiv w:val="1"/>
      <w:marLeft w:val="0"/>
      <w:marRight w:val="0"/>
      <w:marTop w:val="0"/>
      <w:marBottom w:val="0"/>
      <w:divBdr>
        <w:top w:val="none" w:sz="0" w:space="0" w:color="auto"/>
        <w:left w:val="none" w:sz="0" w:space="0" w:color="auto"/>
        <w:bottom w:val="none" w:sz="0" w:space="0" w:color="auto"/>
        <w:right w:val="none" w:sz="0" w:space="0" w:color="auto"/>
      </w:divBdr>
    </w:div>
    <w:div w:id="1412387274">
      <w:bodyDiv w:val="1"/>
      <w:marLeft w:val="0"/>
      <w:marRight w:val="0"/>
      <w:marTop w:val="0"/>
      <w:marBottom w:val="0"/>
      <w:divBdr>
        <w:top w:val="none" w:sz="0" w:space="0" w:color="auto"/>
        <w:left w:val="none" w:sz="0" w:space="0" w:color="auto"/>
        <w:bottom w:val="none" w:sz="0" w:space="0" w:color="auto"/>
        <w:right w:val="none" w:sz="0" w:space="0" w:color="auto"/>
      </w:divBdr>
    </w:div>
    <w:div w:id="1793859108">
      <w:bodyDiv w:val="1"/>
      <w:marLeft w:val="0"/>
      <w:marRight w:val="0"/>
      <w:marTop w:val="0"/>
      <w:marBottom w:val="0"/>
      <w:divBdr>
        <w:top w:val="none" w:sz="0" w:space="0" w:color="auto"/>
        <w:left w:val="none" w:sz="0" w:space="0" w:color="auto"/>
        <w:bottom w:val="none" w:sz="0" w:space="0" w:color="auto"/>
        <w:right w:val="none" w:sz="0" w:space="0" w:color="auto"/>
      </w:divBdr>
    </w:div>
    <w:div w:id="1900940259">
      <w:bodyDiv w:val="1"/>
      <w:marLeft w:val="0"/>
      <w:marRight w:val="0"/>
      <w:marTop w:val="0"/>
      <w:marBottom w:val="0"/>
      <w:divBdr>
        <w:top w:val="none" w:sz="0" w:space="0" w:color="auto"/>
        <w:left w:val="none" w:sz="0" w:space="0" w:color="auto"/>
        <w:bottom w:val="none" w:sz="0" w:space="0" w:color="auto"/>
        <w:right w:val="none" w:sz="0" w:space="0" w:color="auto"/>
      </w:divBdr>
    </w:div>
    <w:div w:id="1953127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doi.org/10.31539/6thv4w1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21</Pages>
  <Words>7292</Words>
  <Characters>41569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LLG</Company>
  <LinksUpToDate>false</LinksUpToDate>
  <CharactersWithSpaces>48764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Novita Sari</dc:creator>
  <cp:lastModifiedBy>EESP</cp:lastModifiedBy>
  <cp:revision>15</cp:revision>
  <dcterms:created xsi:type="dcterms:W3CDTF">2026-08-14T12:03:00Z</dcterms:created>
  <dcterms:modified xsi:type="dcterms:W3CDTF">2026-08-20T04:48:00Z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00119a779fc84f74bb524ecc645f0226_22</vt:lpwstr>
  </property>
</Properties>
</file>